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55BC" w14:textId="673DFAC8" w:rsidR="00AF0D50" w:rsidRPr="00DA3C04" w:rsidRDefault="00DA3C04" w:rsidP="00DA3C04">
      <w:pPr>
        <w:jc w:val="center"/>
        <w:rPr>
          <w:b/>
          <w:bCs/>
          <w:sz w:val="44"/>
          <w:szCs w:val="40"/>
        </w:rPr>
      </w:pPr>
      <w:proofErr w:type="spellStart"/>
      <w:r w:rsidRPr="00DA3C04">
        <w:rPr>
          <w:b/>
          <w:bCs/>
          <w:sz w:val="44"/>
          <w:szCs w:val="40"/>
        </w:rPr>
        <w:t>Protocollo</w:t>
      </w:r>
      <w:proofErr w:type="spellEnd"/>
      <w:r w:rsidRPr="00DA3C04">
        <w:rPr>
          <w:b/>
          <w:bCs/>
          <w:sz w:val="44"/>
          <w:szCs w:val="40"/>
        </w:rPr>
        <w:t xml:space="preserve"> di </w:t>
      </w:r>
      <w:proofErr w:type="spellStart"/>
      <w:r w:rsidRPr="00DA3C04">
        <w:rPr>
          <w:b/>
          <w:bCs/>
          <w:sz w:val="44"/>
          <w:szCs w:val="40"/>
        </w:rPr>
        <w:t>Ricerca</w:t>
      </w:r>
      <w:proofErr w:type="spellEnd"/>
    </w:p>
    <w:p w14:paraId="5DFA2144" w14:textId="22E3FBD4" w:rsidR="00DA3C04" w:rsidRPr="00BE7218" w:rsidRDefault="00DA3C04" w:rsidP="00DA3C04">
      <w:pPr>
        <w:jc w:val="center"/>
        <w:rPr>
          <w:b/>
          <w:bCs/>
          <w:sz w:val="44"/>
          <w:szCs w:val="44"/>
          <w:lang w:val="en-GB"/>
        </w:rPr>
      </w:pPr>
      <w:r w:rsidRPr="00BE7218">
        <w:rPr>
          <w:b/>
          <w:bCs/>
          <w:sz w:val="44"/>
          <w:szCs w:val="44"/>
          <w:lang w:val="en-GB"/>
        </w:rPr>
        <w:t xml:space="preserve">Titolo </w:t>
      </w:r>
    </w:p>
    <w:p w14:paraId="71F0C354" w14:textId="77777777" w:rsidR="00DA3C04" w:rsidRDefault="00DA3C04" w:rsidP="00DA3C04">
      <w:pPr>
        <w:jc w:val="center"/>
        <w:rPr>
          <w:b/>
          <w:bCs/>
          <w:sz w:val="44"/>
          <w:szCs w:val="44"/>
          <w:lang w:val="en-GB"/>
        </w:rPr>
      </w:pPr>
    </w:p>
    <w:p w14:paraId="0115E8D6" w14:textId="6FCF7F02" w:rsidR="005C64EB" w:rsidRDefault="00DA3C04" w:rsidP="00DA3C04">
      <w:pPr>
        <w:jc w:val="center"/>
        <w:rPr>
          <w:b/>
          <w:bCs/>
          <w:sz w:val="44"/>
          <w:szCs w:val="44"/>
          <w:lang w:val="en-GB"/>
        </w:rPr>
      </w:pPr>
      <w:proofErr w:type="spellStart"/>
      <w:r w:rsidRPr="00DA3C04">
        <w:rPr>
          <w:b/>
          <w:bCs/>
          <w:sz w:val="44"/>
          <w:szCs w:val="44"/>
          <w:lang w:val="en-GB"/>
        </w:rPr>
        <w:t>Mantenimento</w:t>
      </w:r>
      <w:proofErr w:type="spellEnd"/>
      <w:r w:rsidRPr="00DA3C04">
        <w:rPr>
          <w:b/>
          <w:bCs/>
          <w:sz w:val="44"/>
          <w:szCs w:val="44"/>
          <w:lang w:val="en-GB"/>
        </w:rPr>
        <w:t xml:space="preserve"> del </w:t>
      </w:r>
      <w:proofErr w:type="spellStart"/>
      <w:r w:rsidRPr="00DA3C04">
        <w:rPr>
          <w:b/>
          <w:bCs/>
          <w:sz w:val="44"/>
          <w:szCs w:val="44"/>
          <w:lang w:val="en-GB"/>
        </w:rPr>
        <w:t>paziente</w:t>
      </w:r>
      <w:proofErr w:type="spellEnd"/>
      <w:r w:rsidRPr="00DA3C04">
        <w:rPr>
          <w:b/>
          <w:bCs/>
          <w:sz w:val="44"/>
          <w:szCs w:val="44"/>
          <w:lang w:val="en-GB"/>
        </w:rPr>
        <w:t xml:space="preserve"> </w:t>
      </w:r>
      <w:proofErr w:type="spellStart"/>
      <w:r w:rsidRPr="00DA3C04">
        <w:rPr>
          <w:b/>
          <w:bCs/>
          <w:sz w:val="44"/>
          <w:szCs w:val="44"/>
          <w:lang w:val="en-GB"/>
        </w:rPr>
        <w:t>parodontale</w:t>
      </w:r>
      <w:proofErr w:type="spellEnd"/>
      <w:r w:rsidRPr="00DA3C04">
        <w:rPr>
          <w:b/>
          <w:bCs/>
          <w:sz w:val="44"/>
          <w:szCs w:val="44"/>
          <w:lang w:val="en-GB"/>
        </w:rPr>
        <w:t xml:space="preserve"> con </w:t>
      </w:r>
      <w:proofErr w:type="spellStart"/>
      <w:r w:rsidRPr="00DA3C04">
        <w:rPr>
          <w:b/>
          <w:bCs/>
          <w:sz w:val="44"/>
          <w:szCs w:val="44"/>
          <w:lang w:val="en-GB"/>
        </w:rPr>
        <w:t>Sindrome</w:t>
      </w:r>
      <w:proofErr w:type="spellEnd"/>
      <w:r w:rsidRPr="00DA3C04">
        <w:rPr>
          <w:b/>
          <w:bCs/>
          <w:sz w:val="44"/>
          <w:szCs w:val="44"/>
          <w:lang w:val="en-GB"/>
        </w:rPr>
        <w:t xml:space="preserve"> </w:t>
      </w:r>
      <w:proofErr w:type="spellStart"/>
      <w:r w:rsidRPr="00DA3C04">
        <w:rPr>
          <w:b/>
          <w:bCs/>
          <w:sz w:val="44"/>
          <w:szCs w:val="44"/>
          <w:lang w:val="en-GB"/>
        </w:rPr>
        <w:t>Metabolica</w:t>
      </w:r>
      <w:proofErr w:type="spellEnd"/>
    </w:p>
    <w:p w14:paraId="12D5CB5D" w14:textId="77777777" w:rsidR="00DA3C04" w:rsidRDefault="00DA3C04" w:rsidP="00DA3C04">
      <w:pPr>
        <w:jc w:val="center"/>
        <w:rPr>
          <w:b/>
          <w:bCs/>
          <w:sz w:val="44"/>
          <w:szCs w:val="44"/>
          <w:lang w:val="en-GB"/>
        </w:rPr>
      </w:pPr>
    </w:p>
    <w:p w14:paraId="00E4B128" w14:textId="77777777" w:rsidR="00DA3C04" w:rsidRPr="00DA3C04" w:rsidRDefault="00DA3C04" w:rsidP="00DA3C04">
      <w:pPr>
        <w:jc w:val="center"/>
        <w:rPr>
          <w:b/>
          <w:bCs/>
          <w:sz w:val="44"/>
          <w:szCs w:val="44"/>
          <w:lang w:val="en-GB"/>
        </w:rPr>
      </w:pPr>
    </w:p>
    <w:p w14:paraId="52EEEC5D" w14:textId="0FEA2C59" w:rsidR="003B7B88" w:rsidRDefault="003B7B88" w:rsidP="00D36040">
      <w:pPr>
        <w:jc w:val="both"/>
        <w:rPr>
          <w:b/>
          <w:bCs/>
          <w:lang w:val="en-GB"/>
        </w:rPr>
      </w:pPr>
    </w:p>
    <w:p w14:paraId="7A561789" w14:textId="5C5E7069" w:rsidR="00B27F89" w:rsidRDefault="00DA3C04">
      <w:pPr>
        <w:spacing w:line="259" w:lineRule="auto"/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Cordinatore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dello</w:t>
      </w:r>
      <w:proofErr w:type="spellEnd"/>
      <w:r>
        <w:rPr>
          <w:b/>
          <w:bCs/>
          <w:lang w:val="en-GB"/>
        </w:rPr>
        <w:t xml:space="preserve"> studio: </w:t>
      </w:r>
      <w:proofErr w:type="spellStart"/>
      <w:r w:rsidRPr="00DA3C04">
        <w:rPr>
          <w:lang w:val="en-GB"/>
        </w:rPr>
        <w:t>Dot.ssa</w:t>
      </w:r>
      <w:proofErr w:type="spellEnd"/>
      <w:r w:rsidRPr="00DA3C04">
        <w:rPr>
          <w:lang w:val="en-GB"/>
        </w:rPr>
        <w:t xml:space="preserve"> Fabia Profili</w:t>
      </w:r>
    </w:p>
    <w:p w14:paraId="35F1BCB9" w14:textId="77777777" w:rsidR="00B27F89" w:rsidRDefault="00B27F89">
      <w:pPr>
        <w:spacing w:line="259" w:lineRule="auto"/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sdt>
      <w:sdtPr>
        <w:rPr>
          <w:rFonts w:ascii="Times New Roman" w:eastAsia="Calibri" w:hAnsi="Times New Roman" w:cs="Calibri"/>
          <w:color w:val="auto"/>
          <w:sz w:val="24"/>
          <w:szCs w:val="22"/>
          <w:lang w:val="en-US" w:eastAsia="hu-HU"/>
        </w:rPr>
        <w:id w:val="-86044071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6D8FDE7" w14:textId="75C59EB1" w:rsidR="00BA2CFA" w:rsidRDefault="00DA3C04">
          <w:pPr>
            <w:pStyle w:val="Titolosommario"/>
          </w:pPr>
          <w:r>
            <w:t>Indice</w:t>
          </w:r>
        </w:p>
        <w:p w14:paraId="23A176BB" w14:textId="4765F3E4" w:rsidR="006C40C0" w:rsidRDefault="00BA2CFA">
          <w:pPr>
            <w:pStyle w:val="Sommario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5589063" w:history="1">
            <w:r w:rsidR="006C40C0" w:rsidRPr="00517E21">
              <w:rPr>
                <w:rStyle w:val="Collegamentoipertestuale"/>
                <w:rFonts w:ascii="Times New Roman" w:hAnsi="Times New Roman"/>
                <w:noProof/>
                <w:lang w:val="en-GB"/>
              </w:rPr>
              <w:t>1.</w:t>
            </w:r>
            <w:r w:rsidR="006C40C0"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Cs w:val="24"/>
                <w14:ligatures w14:val="standardContextual"/>
              </w:rPr>
              <w:tab/>
            </w:r>
            <w:r w:rsidR="006C40C0" w:rsidRPr="00517E21">
              <w:rPr>
                <w:rStyle w:val="Collegamentoipertestuale"/>
                <w:rFonts w:ascii="Times New Roman" w:hAnsi="Times New Roman"/>
                <w:noProof/>
                <w:lang w:val="en-GB"/>
              </w:rPr>
              <w:t>Sinossi</w:t>
            </w:r>
            <w:r w:rsidR="006C40C0">
              <w:rPr>
                <w:noProof/>
                <w:webHidden/>
              </w:rPr>
              <w:tab/>
            </w:r>
            <w:r w:rsidR="006C40C0">
              <w:rPr>
                <w:noProof/>
                <w:webHidden/>
              </w:rPr>
              <w:fldChar w:fldCharType="begin"/>
            </w:r>
            <w:r w:rsidR="006C40C0">
              <w:rPr>
                <w:noProof/>
                <w:webHidden/>
              </w:rPr>
              <w:instrText xml:space="preserve"> PAGEREF _Toc205589063 \h </w:instrText>
            </w:r>
            <w:r w:rsidR="006C40C0">
              <w:rPr>
                <w:noProof/>
                <w:webHidden/>
              </w:rPr>
            </w:r>
            <w:r w:rsidR="006C40C0">
              <w:rPr>
                <w:noProof/>
                <w:webHidden/>
              </w:rPr>
              <w:fldChar w:fldCharType="separate"/>
            </w:r>
            <w:r w:rsidR="006C40C0">
              <w:rPr>
                <w:noProof/>
                <w:webHidden/>
              </w:rPr>
              <w:t>6</w:t>
            </w:r>
            <w:r w:rsidR="006C40C0">
              <w:rPr>
                <w:noProof/>
                <w:webHidden/>
              </w:rPr>
              <w:fldChar w:fldCharType="end"/>
            </w:r>
          </w:hyperlink>
        </w:p>
        <w:p w14:paraId="0454BB87" w14:textId="15EF74AD" w:rsidR="006C40C0" w:rsidRDefault="006C40C0">
          <w:pPr>
            <w:pStyle w:val="Sommario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Cs w:val="24"/>
              <w14:ligatures w14:val="standardContextual"/>
            </w:rPr>
          </w:pPr>
          <w:hyperlink w:anchor="_Toc205589064" w:history="1">
            <w:r w:rsidRPr="00517E21">
              <w:rPr>
                <w:rStyle w:val="Collegamentoipertestuale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Cs w:val="24"/>
                <w14:ligatures w14:val="standardContextual"/>
              </w:rPr>
              <w:tab/>
            </w:r>
            <w:r w:rsidRPr="00517E21">
              <w:rPr>
                <w:rStyle w:val="Collegamentoipertestuale"/>
                <w:noProof/>
              </w:rPr>
              <w:t>Introduzione e razionale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_Toc205589064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AAEA7B" w14:textId="42BDE7DB" w:rsidR="006C40C0" w:rsidRDefault="006C40C0">
          <w:pPr>
            <w:pStyle w:val="Sommario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589065" w:history="1">
            <w:r w:rsidRPr="00517E21">
              <w:rPr>
                <w:rStyle w:val="Collegamentoipertestuale"/>
                <w:rFonts w:ascii="Times New Roman" w:eastAsia="Calibri" w:hAnsi="Times New Roman" w:cs="Calibri"/>
                <w:b/>
                <w:bCs/>
                <w:noProof/>
                <w:lang w:val="en-GB"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517E21">
              <w:rPr>
                <w:rStyle w:val="Collegamentoipertestuale"/>
                <w:rFonts w:ascii="Times New Roman" w:hAnsi="Times New Roman"/>
                <w:b/>
                <w:bCs/>
                <w:noProof/>
                <w:lang w:val="en-GB"/>
              </w:rPr>
              <w:t>Introduzione: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_Toc205589065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F2529D" w14:textId="37F3BF1F" w:rsidR="006C40C0" w:rsidRDefault="006C40C0">
          <w:pPr>
            <w:pStyle w:val="Sommario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589066" w:history="1">
            <w:r w:rsidRPr="00517E21">
              <w:rPr>
                <w:rStyle w:val="Collegamentoipertestuale"/>
                <w:rFonts w:ascii="Times New Roman" w:hAnsi="Times New Roman"/>
                <w:b/>
                <w:bCs/>
                <w:noProof/>
                <w:lang w:val="en-GB"/>
              </w:rPr>
              <w:t>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_Toc205589066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E3FED9" w14:textId="6576E711" w:rsidR="006C40C0" w:rsidRDefault="006C40C0">
          <w:pPr>
            <w:pStyle w:val="Sommario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Cs w:val="24"/>
              <w14:ligatures w14:val="standardContextual"/>
            </w:rPr>
          </w:pPr>
          <w:hyperlink w:anchor="_Toc205589071" w:history="1">
            <w:r w:rsidRPr="00517E21">
              <w:rPr>
                <w:rStyle w:val="Collegamentoipertestuale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Cs w:val="24"/>
                <w14:ligatures w14:val="standardContextual"/>
              </w:rPr>
              <w:tab/>
            </w:r>
            <w:r w:rsidRPr="00517E21">
              <w:rPr>
                <w:rStyle w:val="Collegamentoipertestuale"/>
                <w:noProof/>
              </w:rPr>
              <w:t>Obiettivi dello studio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_Toc205589071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B49037" w14:textId="04C3F739" w:rsidR="006C40C0" w:rsidRDefault="006C40C0">
          <w:pPr>
            <w:pStyle w:val="Sommario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589072" w:history="1">
            <w:r w:rsidRPr="00517E21">
              <w:rPr>
                <w:rStyle w:val="Collegamentoipertestuale"/>
                <w:rFonts w:ascii="Times New Roman" w:eastAsia="Calibri" w:hAnsi="Times New Roman" w:cs="Calibri"/>
                <w:b/>
                <w:bCs/>
                <w:noProof/>
                <w:lang w:val="en-GB"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517E21">
              <w:rPr>
                <w:rStyle w:val="Collegamentoipertestuale"/>
                <w:rFonts w:ascii="Times New Roman" w:hAnsi="Times New Roman"/>
                <w:b/>
                <w:bCs/>
                <w:noProof/>
                <w:lang w:val="en-GB"/>
              </w:rPr>
              <w:t>Obiettivo primario: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_Toc205589072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0D6F77" w14:textId="4E932219" w:rsidR="006C40C0" w:rsidRDefault="006C40C0">
          <w:pPr>
            <w:pStyle w:val="Sommario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589073" w:history="1">
            <w:r w:rsidRPr="00517E21">
              <w:rPr>
                <w:rStyle w:val="Collegamentoipertestuale"/>
                <w:rFonts w:ascii="Times New Roman" w:eastAsia="Calibri" w:hAnsi="Times New Roman" w:cs="Calibri"/>
                <w:b/>
                <w:bCs/>
                <w:noProof/>
                <w:lang w:val="en-GB"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517E21">
              <w:rPr>
                <w:rStyle w:val="Collegamentoipertestuale"/>
                <w:rFonts w:ascii="Times New Roman" w:hAnsi="Times New Roman"/>
                <w:b/>
                <w:bCs/>
                <w:noProof/>
                <w:lang w:val="en-GB"/>
              </w:rPr>
              <w:t>Obiettivo secondario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_Toc205589073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79E7C4" w14:textId="165B99ED" w:rsidR="006C40C0" w:rsidRDefault="006C40C0">
          <w:pPr>
            <w:pStyle w:val="Sommario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Cs w:val="24"/>
              <w14:ligatures w14:val="standardContextual"/>
            </w:rPr>
          </w:pPr>
          <w:hyperlink w:anchor="_Toc205589074" w:history="1">
            <w:r w:rsidRPr="00517E21">
              <w:rPr>
                <w:rStyle w:val="Collegamentoipertestuale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Cs w:val="24"/>
                <w14:ligatures w14:val="standardContextual"/>
              </w:rPr>
              <w:tab/>
            </w:r>
            <w:r w:rsidRPr="00517E21">
              <w:rPr>
                <w:rStyle w:val="Collegamentoipertestuale"/>
                <w:noProof/>
              </w:rPr>
              <w:t>Materiali e Metodi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_Toc205589074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BD4B9C" w14:textId="7B1DD923" w:rsidR="006C40C0" w:rsidRDefault="006C40C0">
          <w:pPr>
            <w:pStyle w:val="Sommario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Cs w:val="24"/>
              <w14:ligatures w14:val="standardContextual"/>
            </w:rPr>
          </w:pPr>
          <w:hyperlink w:anchor="_Toc205589075" w:history="1">
            <w:r w:rsidRPr="00517E21">
              <w:rPr>
                <w:rStyle w:val="Collegamentoipertestuale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Cs w:val="24"/>
                <w14:ligatures w14:val="standardContextual"/>
              </w:rPr>
              <w:tab/>
            </w:r>
            <w:r w:rsidRPr="00517E21">
              <w:rPr>
                <w:rStyle w:val="Collegamentoipertestuale"/>
                <w:noProof/>
              </w:rPr>
              <w:t>Criteri di inclusione ed esclusione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_Toc205589075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0A5300" w14:textId="3F6CBE58" w:rsidR="006C40C0" w:rsidRDefault="006C40C0">
          <w:pPr>
            <w:pStyle w:val="Sommario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589076" w:history="1">
            <w:r w:rsidRPr="00517E21">
              <w:rPr>
                <w:rStyle w:val="Collegamentoipertestuale"/>
                <w:rFonts w:ascii="Times New Roman" w:hAnsi="Times New Roman"/>
                <w:b/>
                <w:bCs/>
                <w:noProof/>
                <w:lang w:val="en-GB"/>
              </w:rPr>
              <w:t>5.2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517E21">
              <w:rPr>
                <w:rStyle w:val="Collegamentoipertestuale"/>
                <w:rFonts w:ascii="Times New Roman" w:hAnsi="Times New Roman"/>
                <w:b/>
                <w:bCs/>
                <w:noProof/>
                <w:lang w:val="en-GB"/>
              </w:rPr>
              <w:t>Criteri di esclusione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_Toc205589076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1EEABD" w14:textId="278A2AC7" w:rsidR="006C40C0" w:rsidRDefault="006C40C0">
          <w:pPr>
            <w:pStyle w:val="Sommario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Cs w:val="24"/>
              <w14:ligatures w14:val="standardContextual"/>
            </w:rPr>
          </w:pPr>
          <w:hyperlink w:anchor="_Toc205589077" w:history="1">
            <w:r w:rsidRPr="00517E21">
              <w:rPr>
                <w:rStyle w:val="Collegamentoipertestuale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Cs w:val="24"/>
                <w14:ligatures w14:val="standardContextual"/>
              </w:rPr>
              <w:tab/>
            </w:r>
            <w:r w:rsidRPr="00517E21">
              <w:rPr>
                <w:rStyle w:val="Collegamentoipertestuale"/>
                <w:noProof/>
              </w:rPr>
              <w:t>Procedure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_Toc205589077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200FEE" w14:textId="3019113A" w:rsidR="006C40C0" w:rsidRDefault="006C40C0">
          <w:pPr>
            <w:pStyle w:val="Sommario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589078" w:history="1">
            <w:r w:rsidRPr="00517E21">
              <w:rPr>
                <w:rStyle w:val="Collegamentoipertestuale"/>
                <w:rFonts w:ascii="Times New Roman" w:hAnsi="Times New Roman"/>
                <w:b/>
                <w:bCs/>
                <w:noProof/>
                <w:lang w:val="en-GB"/>
              </w:rPr>
              <w:t>6.1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517E21">
              <w:rPr>
                <w:rStyle w:val="Collegamentoipertestuale"/>
                <w:rFonts w:ascii="Times New Roman" w:hAnsi="Times New Roman"/>
                <w:b/>
                <w:bCs/>
                <w:noProof/>
                <w:lang w:val="en-GB"/>
              </w:rPr>
              <w:t>Screening visit T0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_Toc205589078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0FEAEF" w14:textId="1492A72B" w:rsidR="006C40C0" w:rsidRDefault="006C40C0">
          <w:pPr>
            <w:pStyle w:val="Sommario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589079" w:history="1">
            <w:r w:rsidRPr="00517E21">
              <w:rPr>
                <w:rStyle w:val="Collegamentoipertestuale"/>
                <w:rFonts w:ascii="Times New Roman" w:hAnsi="Times New Roman"/>
                <w:b/>
                <w:bCs/>
                <w:noProof/>
                <w:lang w:val="en-GB"/>
              </w:rPr>
              <w:t>6.2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517E21">
              <w:rPr>
                <w:rStyle w:val="Collegamentoipertestuale"/>
                <w:rFonts w:ascii="Times New Roman" w:hAnsi="Times New Roman"/>
                <w:b/>
                <w:bCs/>
                <w:noProof/>
                <w:lang w:val="en-GB"/>
              </w:rPr>
              <w:t>T1 Visit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_Toc205589079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B4CBFD" w14:textId="522BF020" w:rsidR="006C40C0" w:rsidRDefault="006C40C0">
          <w:pPr>
            <w:pStyle w:val="Sommario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589080" w:history="1">
            <w:r w:rsidRPr="00517E21">
              <w:rPr>
                <w:rStyle w:val="Collegamentoipertestuale"/>
                <w:rFonts w:ascii="Times New Roman" w:hAnsi="Times New Roman"/>
                <w:b/>
                <w:bCs/>
                <w:noProof/>
                <w:lang w:val="en-GB"/>
              </w:rPr>
              <w:t>6.3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517E21">
              <w:rPr>
                <w:rStyle w:val="Collegamentoipertestuale"/>
                <w:rFonts w:ascii="Times New Roman" w:hAnsi="Times New Roman"/>
                <w:b/>
                <w:bCs/>
                <w:noProof/>
                <w:lang w:val="en-GB"/>
              </w:rPr>
              <w:t>T2 Follow-up visit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_Toc205589080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025171" w14:textId="1724A055" w:rsidR="006C40C0" w:rsidRDefault="006C40C0">
          <w:pPr>
            <w:pStyle w:val="Sommario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589081" w:history="1">
            <w:r w:rsidRPr="00517E21">
              <w:rPr>
                <w:rStyle w:val="Collegamentoipertestuale"/>
                <w:rFonts w:ascii="Times New Roman" w:hAnsi="Times New Roman"/>
                <w:b/>
                <w:bCs/>
                <w:noProof/>
                <w:lang w:val="en-GB"/>
              </w:rPr>
              <w:t>6.4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517E21">
              <w:rPr>
                <w:rStyle w:val="Collegamentoipertestuale"/>
                <w:rFonts w:ascii="Times New Roman" w:hAnsi="Times New Roman"/>
                <w:b/>
                <w:bCs/>
                <w:noProof/>
                <w:lang w:val="en-GB"/>
              </w:rPr>
              <w:t>Drop-outs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_Toc205589081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FB6686" w14:textId="50863CF8" w:rsidR="006C40C0" w:rsidRDefault="006C40C0">
          <w:pPr>
            <w:pStyle w:val="Sommario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589082" w:history="1">
            <w:r w:rsidRPr="00517E21">
              <w:rPr>
                <w:rStyle w:val="Collegamentoipertestuale"/>
                <w:rFonts w:ascii="Times New Roman" w:hAnsi="Times New Roman"/>
                <w:b/>
                <w:bCs/>
                <w:noProof/>
                <w:lang w:val="en-GB"/>
              </w:rPr>
              <w:t>6.5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517E21">
              <w:rPr>
                <w:rStyle w:val="Collegamentoipertestuale"/>
                <w:rFonts w:ascii="Times New Roman" w:hAnsi="Times New Roman"/>
                <w:b/>
                <w:bCs/>
                <w:noProof/>
                <w:lang w:val="en-GB"/>
              </w:rPr>
              <w:t>Adverse Events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_Toc205589082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98C991" w14:textId="03A3B14A" w:rsidR="006C40C0" w:rsidRDefault="006C40C0">
          <w:pPr>
            <w:pStyle w:val="Sommario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589083" w:history="1">
            <w:r w:rsidRPr="00517E21">
              <w:rPr>
                <w:rStyle w:val="Collegamentoipertestuale"/>
                <w:rFonts w:ascii="Times New Roman" w:hAnsi="Times New Roman"/>
                <w:b/>
                <w:bCs/>
                <w:noProof/>
                <w:lang w:val="en-GB"/>
              </w:rPr>
              <w:t>6.6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517E21">
              <w:rPr>
                <w:rStyle w:val="Collegamentoipertestuale"/>
                <w:rFonts w:ascii="Times New Roman" w:hAnsi="Times New Roman"/>
                <w:b/>
                <w:bCs/>
                <w:noProof/>
                <w:lang w:val="en-GB"/>
              </w:rPr>
              <w:t>Compliance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_Toc205589083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79A3ED" w14:textId="3E69BC0B" w:rsidR="006C40C0" w:rsidRDefault="006C40C0">
          <w:pPr>
            <w:pStyle w:val="Sommario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589084" w:history="1">
            <w:r w:rsidRPr="00517E21">
              <w:rPr>
                <w:rStyle w:val="Collegamentoipertestuale"/>
                <w:rFonts w:ascii="Times New Roman" w:hAnsi="Times New Roman"/>
                <w:b/>
                <w:bCs/>
                <w:noProof/>
                <w:lang w:val="en-GB"/>
              </w:rPr>
              <w:t>6.7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517E21">
              <w:rPr>
                <w:rStyle w:val="Collegamentoipertestuale"/>
                <w:rFonts w:ascii="Times New Roman" w:hAnsi="Times New Roman"/>
                <w:b/>
                <w:bCs/>
                <w:noProof/>
                <w:lang w:val="en-GB"/>
              </w:rPr>
              <w:t>Fotografie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_Toc205589084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92BCA6" w14:textId="6AB42711" w:rsidR="006C40C0" w:rsidRDefault="006C40C0">
          <w:pPr>
            <w:pStyle w:val="Sommario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Cs w:val="24"/>
              <w14:ligatures w14:val="standardContextual"/>
            </w:rPr>
          </w:pPr>
          <w:hyperlink w:anchor="_Toc205589085" w:history="1">
            <w:r w:rsidRPr="00517E21">
              <w:rPr>
                <w:rStyle w:val="Collegamentoipertestuale"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Cs w:val="24"/>
                <w14:ligatures w14:val="standardContextual"/>
              </w:rPr>
              <w:tab/>
            </w:r>
            <w:r w:rsidRPr="00517E21">
              <w:rPr>
                <w:rStyle w:val="Collegamentoipertestuale"/>
                <w:noProof/>
              </w:rPr>
              <w:t>Disegno dello studio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_Toc205589085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5C0864" w14:textId="1EF7DF39" w:rsidR="006C40C0" w:rsidRDefault="006C40C0">
          <w:pPr>
            <w:pStyle w:val="Sommario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589086" w:history="1">
            <w:r w:rsidRPr="00517E21">
              <w:rPr>
                <w:rStyle w:val="Collegamentoipertestuale"/>
                <w:rFonts w:ascii="Times New Roman" w:hAnsi="Times New Roman"/>
                <w:b/>
                <w:bCs/>
                <w:noProof/>
                <w:lang w:val="en-GB"/>
              </w:rPr>
              <w:t>7.1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517E21">
              <w:rPr>
                <w:rStyle w:val="Collegamentoipertestuale"/>
                <w:rFonts w:ascii="Times New Roman" w:hAnsi="Times New Roman"/>
                <w:b/>
                <w:bCs/>
                <w:noProof/>
                <w:lang w:val="en-GB"/>
              </w:rPr>
              <w:t>Calcolo della dimensione del campione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_Toc205589086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BAC73D" w14:textId="4E6809E5" w:rsidR="006C40C0" w:rsidRDefault="006C40C0">
          <w:pPr>
            <w:pStyle w:val="Sommario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5589087" w:history="1">
            <w:r w:rsidRPr="00517E21">
              <w:rPr>
                <w:rStyle w:val="Collegamentoipertestuale"/>
                <w:rFonts w:ascii="Times New Roman" w:hAnsi="Times New Roman"/>
                <w:b/>
                <w:bCs/>
                <w:noProof/>
                <w:lang w:val="en-GB"/>
              </w:rPr>
              <w:t>7.2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Pr="00517E21">
              <w:rPr>
                <w:rStyle w:val="Collegamentoipertestuale"/>
                <w:rFonts w:ascii="Times New Roman" w:hAnsi="Times New Roman"/>
                <w:b/>
                <w:bCs/>
                <w:noProof/>
                <w:lang w:val="en-GB"/>
              </w:rPr>
              <w:t>Analisi statistica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_Toc205589087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7A19A6" w14:textId="124B248B" w:rsidR="006C40C0" w:rsidRDefault="006C40C0">
          <w:pPr>
            <w:pStyle w:val="Sommario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Cs w:val="24"/>
              <w14:ligatures w14:val="standardContextual"/>
            </w:rPr>
          </w:pPr>
          <w:hyperlink w:anchor="_Toc205589088" w:history="1">
            <w:r w:rsidRPr="00517E21">
              <w:rPr>
                <w:rStyle w:val="Collegamentoipertestuale"/>
                <w:noProof/>
              </w:rPr>
              <w:t>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Cs w:val="24"/>
                <w14:ligatures w14:val="standardContextual"/>
              </w:rPr>
              <w:tab/>
            </w:r>
            <w:r w:rsidRPr="00517E21">
              <w:rPr>
                <w:rStyle w:val="Collegamentoipertestuale"/>
                <w:noProof/>
              </w:rPr>
              <w:t>Discussione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_Toc205589088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36A869" w14:textId="26D484E7" w:rsidR="006C40C0" w:rsidRDefault="006C40C0">
          <w:pPr>
            <w:pStyle w:val="Sommario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Cs w:val="24"/>
              <w14:ligatures w14:val="standardContextual"/>
            </w:rPr>
          </w:pPr>
          <w:hyperlink w:anchor="_Toc205589089" w:history="1">
            <w:r w:rsidRPr="00517E21">
              <w:rPr>
                <w:rStyle w:val="Collegamentoipertestuale"/>
                <w:noProof/>
              </w:rPr>
              <w:t>9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Cs w:val="24"/>
                <w14:ligatures w14:val="standardContextual"/>
              </w:rPr>
              <w:tab/>
            </w:r>
            <w:r w:rsidRPr="00517E21">
              <w:rPr>
                <w:rStyle w:val="Collegamentoipertestuale"/>
                <w:noProof/>
              </w:rPr>
              <w:t>Moduli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_Toc205589089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E77E7B" w14:textId="6111F4CF" w:rsidR="006C40C0" w:rsidRDefault="006C40C0">
          <w:pPr>
            <w:pStyle w:val="Sommario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Cs w:val="24"/>
              <w14:ligatures w14:val="standardContextual"/>
            </w:rPr>
          </w:pPr>
          <w:hyperlink w:anchor="_Toc205589090" w:history="1">
            <w:r w:rsidRPr="00517E21">
              <w:rPr>
                <w:rStyle w:val="Collegamentoipertestuale"/>
                <w:noProof/>
              </w:rPr>
              <w:t>10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Cs w:val="24"/>
                <w14:ligatures w14:val="standardContextual"/>
              </w:rPr>
              <w:tab/>
            </w:r>
            <w:r w:rsidRPr="00517E21">
              <w:rPr>
                <w:rStyle w:val="Collegamentoipertestuale"/>
                <w:noProof/>
              </w:rPr>
              <w:t>Tempistiche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_Toc205589090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EBE499" w14:textId="02B39888" w:rsidR="006C40C0" w:rsidRDefault="006C40C0">
          <w:pPr>
            <w:pStyle w:val="Sommario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Cs w:val="24"/>
              <w14:ligatures w14:val="standardContextual"/>
            </w:rPr>
          </w:pPr>
          <w:hyperlink w:anchor="_Toc205589091" w:history="1">
            <w:r w:rsidRPr="00517E21">
              <w:rPr>
                <w:rStyle w:val="Collegamentoipertestuale"/>
                <w:noProof/>
              </w:rPr>
              <w:t>11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kern w:val="2"/>
                <w:szCs w:val="24"/>
                <w14:ligatures w14:val="standardContextual"/>
              </w:rPr>
              <w:tab/>
            </w:r>
            <w:r w:rsidRPr="00517E21">
              <w:rPr>
                <w:rStyle w:val="Collegamentoipertestuale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_Toc205589091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9153B8" w14:textId="31ADB4B6" w:rsidR="00BA2CFA" w:rsidRDefault="00BA2CFA">
          <w:r>
            <w:rPr>
              <w:b/>
              <w:bCs/>
            </w:rPr>
            <w:fldChar w:fldCharType="end"/>
          </w:r>
        </w:p>
      </w:sdtContent>
    </w:sdt>
    <w:p w14:paraId="3E7315C5" w14:textId="315B0B8F" w:rsidR="00BA2CFA" w:rsidRDefault="00BA2CFA">
      <w:pPr>
        <w:spacing w:line="259" w:lineRule="auto"/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0CD748BD" w14:textId="77777777" w:rsidR="006970B6" w:rsidRDefault="006970B6">
      <w:pPr>
        <w:spacing w:line="259" w:lineRule="auto"/>
        <w:rPr>
          <w:b/>
          <w:bCs/>
          <w:lang w:val="en-GB"/>
        </w:rPr>
      </w:pPr>
    </w:p>
    <w:p w14:paraId="15D6B95D" w14:textId="3906F3EA" w:rsidR="00171CD5" w:rsidRPr="00B27F89" w:rsidRDefault="00DA3C04" w:rsidP="00B27F89">
      <w:pPr>
        <w:pStyle w:val="Titolo1"/>
        <w:numPr>
          <w:ilvl w:val="0"/>
          <w:numId w:val="20"/>
        </w:numPr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</w:pPr>
      <w:bookmarkStart w:id="0" w:name="_Toc205589063"/>
      <w:proofErr w:type="spellStart"/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Sinossi</w:t>
      </w:r>
      <w:bookmarkEnd w:id="0"/>
      <w:proofErr w:type="spellEnd"/>
    </w:p>
    <w:p w14:paraId="3AD404D1" w14:textId="5781E1E0" w:rsidR="00171CD5" w:rsidRPr="00171CD5" w:rsidRDefault="00171CD5">
      <w:pPr>
        <w:spacing w:line="259" w:lineRule="auto"/>
        <w:rPr>
          <w:i/>
          <w:iCs/>
          <w:lang w:val="en-GB"/>
        </w:rPr>
      </w:pPr>
      <w:r w:rsidRPr="00171CD5">
        <w:rPr>
          <w:i/>
          <w:iCs/>
          <w:color w:val="EE0000"/>
          <w:lang w:val="en-GB"/>
        </w:rPr>
        <w:t>Summary of the study</w:t>
      </w:r>
      <w:r w:rsidRPr="00171CD5">
        <w:rPr>
          <w:i/>
          <w:iCs/>
          <w:lang w:val="en-GB"/>
        </w:rPr>
        <w:br w:type="page"/>
      </w:r>
    </w:p>
    <w:p w14:paraId="1B926EF8" w14:textId="77777777" w:rsidR="00171CD5" w:rsidRDefault="00171CD5" w:rsidP="00171CD5">
      <w:pPr>
        <w:pStyle w:val="Paragrafoelenco"/>
        <w:jc w:val="both"/>
        <w:rPr>
          <w:b/>
          <w:bCs/>
          <w:lang w:val="en-GB"/>
        </w:rPr>
      </w:pPr>
    </w:p>
    <w:p w14:paraId="4CC30A6D" w14:textId="157E4299" w:rsidR="00F52558" w:rsidRPr="00B27F89" w:rsidRDefault="00DA3C04" w:rsidP="00B27F89">
      <w:pPr>
        <w:pStyle w:val="Stile1"/>
      </w:pPr>
      <w:bookmarkStart w:id="1" w:name="_Hlk201906160"/>
      <w:bookmarkStart w:id="2" w:name="_Toc205589064"/>
      <w:proofErr w:type="spellStart"/>
      <w:r>
        <w:t>Introduzione</w:t>
      </w:r>
      <w:proofErr w:type="spellEnd"/>
      <w:r>
        <w:t xml:space="preserve"> e </w:t>
      </w:r>
      <w:proofErr w:type="spellStart"/>
      <w:r>
        <w:t>razionale</w:t>
      </w:r>
      <w:bookmarkEnd w:id="2"/>
      <w:proofErr w:type="spellEnd"/>
    </w:p>
    <w:p w14:paraId="0D470743" w14:textId="4229237D" w:rsidR="00F52558" w:rsidRDefault="00DA3C04" w:rsidP="00F52558">
      <w:pPr>
        <w:pStyle w:val="Paragrafoelenco"/>
        <w:numPr>
          <w:ilvl w:val="1"/>
          <w:numId w:val="6"/>
        </w:numPr>
        <w:spacing w:after="120" w:line="257" w:lineRule="auto"/>
        <w:contextualSpacing w:val="0"/>
        <w:jc w:val="both"/>
        <w:rPr>
          <w:b/>
          <w:bCs/>
          <w:lang w:val="en-GB"/>
        </w:rPr>
      </w:pPr>
      <w:bookmarkStart w:id="3" w:name="_Toc205589065"/>
      <w:proofErr w:type="spellStart"/>
      <w:r>
        <w:rPr>
          <w:rStyle w:val="Titolo2Carattere"/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Introduzione</w:t>
      </w:r>
      <w:proofErr w:type="spellEnd"/>
      <w:r w:rsidR="006D3020" w:rsidRPr="00BA2CFA">
        <w:rPr>
          <w:rStyle w:val="Titolo2Carattere"/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  <w:bookmarkEnd w:id="3"/>
      <w:r w:rsidR="006D3020" w:rsidRPr="00BA2CFA">
        <w:rPr>
          <w:rFonts w:cs="Times New Roman"/>
          <w:b/>
          <w:bCs/>
          <w:szCs w:val="24"/>
          <w:lang w:val="en-GB"/>
        </w:rPr>
        <w:tab/>
      </w:r>
      <w:r w:rsidRPr="00DA3C04">
        <w:rPr>
          <w:lang w:val="en-GB"/>
        </w:rPr>
        <w:t xml:space="preserve">il </w:t>
      </w:r>
      <w:proofErr w:type="spellStart"/>
      <w:r w:rsidRPr="00DA3C04">
        <w:rPr>
          <w:lang w:val="en-GB"/>
        </w:rPr>
        <w:t>protocollo</w:t>
      </w:r>
      <w:proofErr w:type="spellEnd"/>
      <w:r w:rsidRPr="00DA3C04">
        <w:rPr>
          <w:lang w:val="en-GB"/>
        </w:rPr>
        <w:t xml:space="preserve"> include</w:t>
      </w:r>
      <w:r>
        <w:rPr>
          <w:lang w:val="en-GB"/>
        </w:rPr>
        <w:t xml:space="preserve"> 60</w:t>
      </w:r>
      <w:r w:rsidRPr="00DA3C04">
        <w:rPr>
          <w:lang w:val="en-GB"/>
        </w:rPr>
        <w:t xml:space="preserve"> </w:t>
      </w:r>
      <w:proofErr w:type="spellStart"/>
      <w:r w:rsidRPr="00DA3C04">
        <w:rPr>
          <w:lang w:val="en-GB"/>
        </w:rPr>
        <w:t>pazienti</w:t>
      </w:r>
      <w:proofErr w:type="spellEnd"/>
      <w:r w:rsidRPr="00DA3C04">
        <w:rPr>
          <w:lang w:val="en-GB"/>
        </w:rPr>
        <w:t xml:space="preserve"> con </w:t>
      </w:r>
      <w:proofErr w:type="spellStart"/>
      <w:r w:rsidRPr="00DA3C04">
        <w:rPr>
          <w:lang w:val="en-GB"/>
        </w:rPr>
        <w:t>sindrome</w:t>
      </w:r>
      <w:proofErr w:type="spellEnd"/>
      <w:r w:rsidRPr="00DA3C04">
        <w:rPr>
          <w:lang w:val="en-GB"/>
        </w:rPr>
        <w:t xml:space="preserve"> </w:t>
      </w:r>
      <w:proofErr w:type="spellStart"/>
      <w:r w:rsidRPr="00DA3C04">
        <w:rPr>
          <w:lang w:val="en-GB"/>
        </w:rPr>
        <w:t>metabolica</w:t>
      </w:r>
      <w:proofErr w:type="spellEnd"/>
      <w:r>
        <w:rPr>
          <w:lang w:val="en-GB"/>
        </w:rPr>
        <w:t xml:space="preserve"> e </w:t>
      </w:r>
      <w:proofErr w:type="spellStart"/>
      <w:r>
        <w:rPr>
          <w:lang w:val="en-GB"/>
        </w:rPr>
        <w:t>l’obiettivo</w:t>
      </w:r>
      <w:proofErr w:type="spellEnd"/>
      <w:r>
        <w:rPr>
          <w:lang w:val="en-GB"/>
        </w:rPr>
        <w:t xml:space="preserve"> è </w:t>
      </w:r>
      <w:proofErr w:type="spellStart"/>
      <w:r>
        <w:rPr>
          <w:lang w:val="en-GB"/>
        </w:rPr>
        <w:t>valutare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l’utilizzo</w:t>
      </w:r>
      <w:proofErr w:type="spellEnd"/>
      <w:r>
        <w:rPr>
          <w:lang w:val="en-GB"/>
        </w:rPr>
        <w:t xml:space="preserve"> di </w:t>
      </w:r>
      <w:r w:rsidRPr="00DA3C04">
        <w:rPr>
          <w:i/>
          <w:iCs/>
          <w:lang w:val="en-GB"/>
        </w:rPr>
        <w:t xml:space="preserve"> </w:t>
      </w:r>
    </w:p>
    <w:p w14:paraId="7E9E9156" w14:textId="6FE05C6F" w:rsidR="00171CD5" w:rsidRDefault="00171CD5" w:rsidP="00BA2CFA">
      <w:pPr>
        <w:pStyle w:val="Stile2"/>
        <w:rPr>
          <w:rStyle w:val="Titolo2Carattere"/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</w:pPr>
      <w:bookmarkStart w:id="4" w:name="_Toc205589066"/>
      <w:r w:rsidRPr="00BA2CFA">
        <w:rPr>
          <w:rStyle w:val="Titolo2Carattere"/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Background</w:t>
      </w:r>
      <w:bookmarkEnd w:id="4"/>
    </w:p>
    <w:p w14:paraId="5207A337" w14:textId="4EC291A5" w:rsidR="00DA3C04" w:rsidRPr="00DA3C04" w:rsidRDefault="00DA3C04" w:rsidP="00303EF2">
      <w:pPr>
        <w:pStyle w:val="Stile2"/>
        <w:ind w:left="357" w:firstLine="0"/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</w:pPr>
      <w:bookmarkStart w:id="5" w:name="_Toc205589067"/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L'Organizzazione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Mondiale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Sanità (OMS),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aﬀerma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chiaramente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come </w:t>
      </w:r>
      <w:proofErr w:type="gram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la</w:t>
      </w:r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 </w:t>
      </w:r>
      <w:proofErr w:type="spellStart"/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parodontite</w:t>
      </w:r>
      <w:proofErr w:type="spellEnd"/>
      <w:proofErr w:type="gramEnd"/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sia</w:t>
      </w:r>
      <w:proofErr w:type="spellEnd"/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una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patologia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che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incide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in modo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signiﬁca</w:t>
      </w:r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vo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sulla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qualità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vita ed è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ormai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noto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come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questa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sia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associata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a diverse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condizioni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sistemiche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tra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cui la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cosidde</w:t>
      </w:r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sindrome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metabolica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.</w:t>
      </w:r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La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sindrome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metabolica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nota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anche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come “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sindrome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X”, è un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insieme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condizioni</w:t>
      </w:r>
      <w:proofErr w:type="spellEnd"/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quali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l'obesità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la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dislipidemia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l'insulino-resistenza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l’ipertensione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le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quali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oltre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ad</w:t>
      </w:r>
      <w:proofErr w:type="spellEnd"/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essere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correlate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tra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loro,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sono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note per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aumentare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il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rischio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malaCe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cardiovascolari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</w:t>
      </w:r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diabete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mellito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2 (T2DM) [Pirih F.Q 2000].</w:t>
      </w:r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Le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</w:t>
      </w:r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uali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linee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guida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Interna</w:t>
      </w:r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onal Diabetes Federa</w:t>
      </w:r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on (IDF, 2006)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raccomandano</w:t>
      </w:r>
      <w:proofErr w:type="spellEnd"/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diagnos</w:t>
      </w:r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care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un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individuo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con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sindrome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metabolica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se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sono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presen</w:t>
      </w:r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seguen</w:t>
      </w:r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elemen</w:t>
      </w:r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: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aumento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circonferenza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vita;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trigliceridi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≥150 mg/dL (1,7 mmol/L) o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tra</w:t>
      </w:r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amento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per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trigliceridi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eleva7;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colesterolo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HDL &lt;40 mg/dL (1,03 mmol/L) </w:t>
      </w:r>
      <w:proofErr w:type="spellStart"/>
      <w:proofErr w:type="gram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nei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maschi</w:t>
      </w:r>
      <w:proofErr w:type="spellEnd"/>
      <w:proofErr w:type="gram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o</w:t>
      </w:r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&lt;50 mg/dL (1,29 mmol/L)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nei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maschi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. 7 mmol/L) o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tra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amento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per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trigliceridi</w:t>
      </w:r>
      <w:proofErr w:type="spellEnd"/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eleva</w:t>
      </w:r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;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colesterolo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HDL &lt;40 mg/dL (1,03 mmol/L)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nei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maschi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o &lt;50 mg/dL (1,29 mmol/L)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nelle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femmine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o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tra</w:t>
      </w:r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amento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per HDL basso;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pressione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arteriosa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sistolica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≥130,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pressione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arteriosa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diastolica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≥85, o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tra</w:t>
      </w:r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amento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per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ipertensione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; e FPG ≥ 100 mg/dL (5,6 mmol/L) o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diabete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2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precedentemente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diagnos</w:t>
      </w:r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cato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.</w:t>
      </w:r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 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È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importante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ricordare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che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l'eziologia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mala</w:t>
      </w:r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parodontale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sindrome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metabolica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è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considerata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mul</w:t>
      </w:r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fa</w:t>
      </w:r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oriale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sono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sta</w:t>
      </w:r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propos</w:t>
      </w:r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diversi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meccanismi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associazione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tra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le due. Il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meccanismo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che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collega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la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sindrome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metabolica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la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mala</w:t>
      </w:r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parodontale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pensa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sia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legato al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fa</w:t>
      </w:r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che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entrambe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le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patologie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sono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causate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reazioni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inﬁammatorie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citochine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inﬁammatorie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ed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elevato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stress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ossida</w:t>
      </w:r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vo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sistemico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[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Lamster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I.B].</w:t>
      </w:r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Altri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studi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inoltre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so</w:t>
      </w:r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olineano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il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meccanismo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associato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tra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le due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patologie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includendo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l’aspe</w:t>
      </w:r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ba</w:t>
      </w:r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erico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. Uno studio in vitro ha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rilevato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che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Porphyromonas gingivalis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</w:t>
      </w:r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mola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la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secrezione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insulina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in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linee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cellulari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pancrea</w:t>
      </w:r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che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[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Negrato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C.A].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Inoltre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nei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pazien</w:t>
      </w:r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con</w:t>
      </w:r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T2DM è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stata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riscontrata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una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riduzione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diversità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biologica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ﬁlogene</w:t>
      </w:r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del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microbioma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orale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con un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numero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maggiore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patogeni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parodontali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. Nel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complesso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il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meccanismo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suggerito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per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spiegare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l'associazione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tra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la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mala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parodontale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ciascuno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componen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del cluster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sindrome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metabolica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è simile: un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aumento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del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carico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inﬁammatorio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raverso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le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citochine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inﬁammatorie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(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sopra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u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IL-1β, IL-6 e TNF-α)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che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traduce in un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elevato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stress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ossida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vo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sistemico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nell'invasione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ba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eri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Gram-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nega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vi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che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aumentano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ulteriormente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il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carico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inﬁammatorio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l'a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vazione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degli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agen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riassorbimento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osseo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[Hlushchenko A. 2020].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Dalla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le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eratura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analizzata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riscontra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una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linea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comune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nell’aﬀermare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che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lo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stato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salute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parodontale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dovrebbe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essere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controllato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come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parte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del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tra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amento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sindrome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metabolica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poiché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ha un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impa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signiﬁca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vo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sull'inizio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sulla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progressione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sindrome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metabolica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delle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sue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componen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.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Le future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direzioni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ricerca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dovrebbero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aﬀrontare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questa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lacuna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nella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le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eratura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concentrarsi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sulla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conduzione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studi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longitudinali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mul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centrici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in diverse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popolazioni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etniche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per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studiare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l'associazione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mala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parodontale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del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suo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tra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amento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non solo con la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sindrome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metabolica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nel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suo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complesso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ma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anche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con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ciascuna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delle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componen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che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cos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tuiscono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il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quadro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sindrome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metabolica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[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Aizenbud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I 2023].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L'approccio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terapeu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parodon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dipende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dallo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stadio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dal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grado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richiede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una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sequenza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interven7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graduali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prestabili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con procedure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che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possono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essere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più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complesse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costose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in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relazione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progressione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patologia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stessa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.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Partendo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questo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quadro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riferimento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il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presente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razionale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sinte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zza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predispone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ad un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approccio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che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considera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le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conoscenze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scien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ﬁche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contemporanee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la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linea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guida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clinica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del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tra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amento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mala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parodontale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stadio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I e III,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reda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dall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’ EFP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livello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S3 1.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Un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protocollo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studio il cui focus verte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sulla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correlazione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tra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mala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parodontale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sindrome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metabolica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necessita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una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prima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fase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inquadramento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parametri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riconducibili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tali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quadri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patologici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pazien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arruolabili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inclusa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una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consapevole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ges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parametri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clinici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correla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Sindrome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Met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abolica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come la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patologia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diabe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.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Questo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è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fondamentale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anche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per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migliorare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risulta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del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tra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amento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parodontale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garan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la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stabilità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lungo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termine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pazien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aﬀe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parodon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[Ramseier CA, 2020].</w:t>
      </w:r>
      <w:bookmarkEnd w:id="5"/>
    </w:p>
    <w:p w14:paraId="3C421834" w14:textId="56449A89" w:rsidR="00DA3C04" w:rsidRPr="00DA3C04" w:rsidRDefault="00DA3C04" w:rsidP="00303EF2">
      <w:pPr>
        <w:pStyle w:val="Stile2"/>
        <w:ind w:left="357" w:firstLine="0"/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</w:pPr>
      <w:bookmarkStart w:id="6" w:name="_Toc205589068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La prima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fase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terapia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parodontale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lo STEP1, è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ﬁnalizzata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mo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vare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pazien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modiﬁcarne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comportamen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rimuovere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eﬃcacemente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il bioﬁlm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sopragengivale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ges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fa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ori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rischio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per la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mala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parodontale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questo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vale per tu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gli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stadi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gradi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parodon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. 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questa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seguiranno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precisi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STEP non solo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terapia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causale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ma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anche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rilevamento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monitoraggio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degli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indici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parodontali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interven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educa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vi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valutazione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concordance del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paziente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del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paziente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con lo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scopo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arrivare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fase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cosidde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supporto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o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mantenimento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(suppor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ve periodontal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care_SPC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). In tale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fase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inserisce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il focus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nostra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sperimentazione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: la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possibilità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integrare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la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terapia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strumentale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con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agen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ﬁsici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o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chimici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agen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modulan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dell’ospite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rende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uabile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il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protocollo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che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secondo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linee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guida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espresse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dalla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le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eratura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individuerà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speciﬁche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fasi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a cui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associare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suddeC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agen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chimici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ad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uso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topico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[Barne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ML, 2003]. La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clorexidina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è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ampiamente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u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lizzata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nella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proofErr w:type="gram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clinica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quo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diana</w:t>
      </w:r>
      <w:proofErr w:type="spellEnd"/>
      <w:proofErr w:type="gram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perché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le sue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proprietà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ba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ericide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ba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eriosta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che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sono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associate </w:t>
      </w:r>
      <w:proofErr w:type="gram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a 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un'elevata</w:t>
      </w:r>
      <w:proofErr w:type="spellEnd"/>
      <w:proofErr w:type="gram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durata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lega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bene ai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tessu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del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cavo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orale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il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suo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rilascio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proofErr w:type="gram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progressivo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può</w:t>
      </w:r>
      <w:proofErr w:type="spellEnd"/>
      <w:proofErr w:type="gram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essere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mantenuto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ﬁno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a 12 ore (Jones et al., 199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7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). Il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suo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u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lizzo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può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proofErr w:type="gram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essere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associato</w:t>
      </w:r>
      <w:proofErr w:type="spellEnd"/>
      <w:proofErr w:type="gram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agli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STEP 1,2,3,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tu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avia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per lo STEP 4, le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linee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guida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EFP </w:t>
      </w:r>
      <w:proofErr w:type="spellStart"/>
      <w:proofErr w:type="gram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suggeriscono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l’u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lizzo</w:t>
      </w:r>
      <w:proofErr w:type="spellEnd"/>
      <w:proofErr w:type="gram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molecole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che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abbiano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comunque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un’azione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se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ma non </w:t>
      </w:r>
      <w:proofErr w:type="gram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solo 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riconducibili</w:t>
      </w:r>
      <w:proofErr w:type="spellEnd"/>
      <w:proofErr w:type="gram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clorexidina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. Le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linee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guida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riportano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la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necessità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maggiori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approfondimen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sulla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somministrazione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agen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aggiun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vi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come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probio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prebio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agen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nﬁammatori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micronutrien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ossidan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in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fase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terapia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supporto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.</w:t>
      </w:r>
      <w:bookmarkEnd w:id="6"/>
    </w:p>
    <w:p w14:paraId="1BF89C24" w14:textId="4E354733" w:rsidR="00DA3C04" w:rsidRPr="00DA3C04" w:rsidRDefault="00DA3C04" w:rsidP="00303EF2">
      <w:pPr>
        <w:pStyle w:val="Stile2"/>
        <w:ind w:left="357" w:firstLine="0"/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</w:pPr>
      <w:bookmarkStart w:id="7" w:name="_Toc205589069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Nello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speciﬁco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in tale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protocollo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completamento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STEP 1 e STEP 2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verrà</w:t>
      </w:r>
      <w:proofErr w:type="spellEnd"/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somministrata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clorexidina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0,20</w:t>
      </w:r>
      <w:proofErr w:type="gram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% ,</w:t>
      </w:r>
      <w:proofErr w:type="gram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molecola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gold standard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tra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gli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se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ad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ampio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spe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, con ADS (an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-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decolorazione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) e NAC (N-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Ace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-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Cisteina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) per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minimizzarne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gli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eﬀe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collaterali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[ Bernardi et al., 2004]. Una volta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terminata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la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fase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aCva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terapia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causale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professionale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domiciliare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vista la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constata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necessità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supportare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il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paziente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aﬀe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o da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sindrome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metabolica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nel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mantenimento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del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miglior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stato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salute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parodontale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procederà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con la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somministrazione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delle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linea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Curasept PREVENT. Il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protocollo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prevede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la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somministrazione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combinata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l’uso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quo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diano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fricio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collutorio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probio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orosolubile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per la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durata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60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giorni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come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termine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temporale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per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una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rivalutazione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[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Paternò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Holtzman L 2025]. La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linea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vede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indicazione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nei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pazien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con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condizioni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sistemiche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predisponen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gram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</w:t>
      </w:r>
      <w:proofErr w:type="gram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incen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vare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sta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inﬁammatori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parodontali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viceversa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. La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formulazione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con olio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oliva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ozonizzato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postbio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(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presen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nel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collutorio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fricio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gel da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usare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2/die) 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probio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( Biﬁdobacterium lac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s HN019 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Kluyveromyces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marxianus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fragilis B0399 1 /die,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presen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nell’integratore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alimentare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)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collocano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in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una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posizione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diﬀerente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quella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del gold standard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nella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disinfezione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ad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ampio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spe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uata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dalla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clorexidina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in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quanto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mirano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ad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uare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un’azione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seCca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seleCva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senza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limi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somministrazione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nel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lungo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periodo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andando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incontro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all’esigenza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mantenere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in salute il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poaziente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nella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fase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supporto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(SPC/STEP 4) [De Brito Avelino L, 2024;] 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probio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sono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deﬁni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come "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microrganismi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vitali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che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se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somministra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in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quan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tà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adeguate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conferiscono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un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beneﬁcio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salute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dell'ospite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" (FAO / OMS). È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stato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suggerito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che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probio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possono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alterare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l'ecologia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delle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nicchie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microambientali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come le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tasche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parodontali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come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tali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. 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tal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proposito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ci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sono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cinque RCT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controlla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con placebo (n = 176)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hanno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valutato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l'eﬀe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aggiun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vo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probio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strumentazione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subgengivale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. La meta-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analisi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è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stata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eseguita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sulla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riduzione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PPD (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risultato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primario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) a 6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mesi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.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possono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interrompere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un’accertata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disbiosi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.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Ciò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può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ristabilire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una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ﬂora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simbio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un'interazione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beneﬁca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con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l'ospite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raverso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diversi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meccanismi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tra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cui la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modulazione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risposta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immunoinﬁammatoria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la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regolazione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delle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sostanze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ba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eriche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l'esclusione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potenziali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agen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patogeni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mediante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una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compe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zione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nutrizionale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spaziale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[Gatej, Gully, Gibson e </w:t>
      </w:r>
      <w:proofErr w:type="gram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Bartold ,</w:t>
      </w:r>
      <w:proofErr w:type="gram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2017]. La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terapia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supporto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(SPC) ogni 3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mesi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può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essere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suﬃciente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per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controllare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la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progressione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parodon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dopo un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intervento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parodontale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. Nei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limi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questa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revisione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risulta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sono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incoraggian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supportano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l'idea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che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probio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possano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essere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u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lizza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nel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tra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amento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parodon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. Sono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necessari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futuri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studi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indipenden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per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indagare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su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ceppi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probio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speciﬁci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dosi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metodi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somministrazione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meccanismi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d'azione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sicurezza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modalità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mantenimento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risulta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[Gatej, Gully, Gibson e </w:t>
      </w:r>
      <w:proofErr w:type="gram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Bartold ,</w:t>
      </w:r>
      <w:proofErr w:type="gram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2017]. La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frequenza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ideale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per la SPC è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ogge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dibaCto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con intervalli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raccomanda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che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vanno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da due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se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mane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gram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</w:t>
      </w:r>
      <w:proofErr w:type="gram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18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mesi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. Gli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studi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longitudinali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con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l'obie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vo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ada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la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frequenza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SPC ai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proﬁli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rischio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individuali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hanno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dato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risulta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contrastan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. Ad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esempio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Matuliene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et al. 62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hanno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classiﬁcato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160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pazien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in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categorie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rischio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suggerendo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sessioni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annuali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per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pazien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a basso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rischio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ﬁno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a qua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ro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sessioni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annuali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per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pazien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ad alto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rischio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. La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perdita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elemen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il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monitoraggio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indici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clinici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il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grado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patologia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parodontale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saranno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elemen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decisivi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dello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STEP 4 [Ravida Al 2020].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Quando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entrerà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nella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fase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terapia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supporto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, STEP 4,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essa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dovrà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essere</w:t>
      </w:r>
      <w:proofErr w:type="spellEnd"/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essere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eseguita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in tu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pazien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consiste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in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una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combinazione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interven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preven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vi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terapeu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. 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tal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proposito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dal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documento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Treatment of stage I-III periodon66s - The EFP S3-level clinical guideline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evince la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necessità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individuare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chiarezza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sull’adozione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molecole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supporto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durante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lo STEP 4.</w:t>
      </w:r>
      <w:bookmarkEnd w:id="7"/>
    </w:p>
    <w:p w14:paraId="2B8AD75D" w14:textId="41C8D3AB" w:rsidR="00DA3C04" w:rsidRPr="00DA3C04" w:rsidRDefault="00DA3C04" w:rsidP="00303EF2">
      <w:pPr>
        <w:pStyle w:val="Stile2"/>
        <w:ind w:left="357" w:firstLine="0"/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</w:pPr>
      <w:bookmarkStart w:id="8" w:name="_Toc205589070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La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suddivisione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delle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fasi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(T</w:t>
      </w:r>
      <w:proofErr w:type="gram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0,T1,T2,T</w:t>
      </w:r>
      <w:proofErr w:type="gram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3) del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protocollo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è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basata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sulle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linee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guida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per il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Tra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tt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amento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della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parodon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te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stadio</w:t>
      </w:r>
      <w:proofErr w:type="spellEnd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I-III (The EFP S3 level clinical prac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ti</w:t>
      </w:r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ce guideline. David Herrera et Al)</w:t>
      </w:r>
      <w:bookmarkEnd w:id="8"/>
      <w:r w:rsidRPr="00DA3C04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r w:rsidR="00303EF2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</w:p>
    <w:p w14:paraId="2042E645" w14:textId="76CD3FCC" w:rsidR="00DA3C04" w:rsidRPr="00BA2CFA" w:rsidRDefault="00303EF2" w:rsidP="00303EF2">
      <w:pPr>
        <w:pStyle w:val="Stile2"/>
        <w:ind w:left="357" w:hanging="357"/>
        <w:rPr>
          <w:rStyle w:val="Titolo2Carattere"/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1564D4" wp14:editId="2D7FA8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87745" cy="457200"/>
                <wp:effectExtent l="0" t="0" r="8255" b="0"/>
                <wp:wrapTopAndBottom/>
                <wp:docPr id="252364379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7745" cy="4572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4A2300" w14:textId="48697B63" w:rsidR="00303EF2" w:rsidRPr="00660FCE" w:rsidRDefault="00303EF2" w:rsidP="00303EF2">
                            <w:pPr>
                              <w:pStyle w:val="Didascalia"/>
                              <w:rPr>
                                <w:rFonts w:ascii="Times New Roman" w:eastAsia="Calibri" w:hAnsi="Times New Roman"/>
                                <w:i w:val="0"/>
                                <w:iCs w:val="0"/>
                                <w:noProof/>
                                <w:color w:val="auto"/>
                                <w:sz w:val="16"/>
                                <w:szCs w:val="24"/>
                                <w:lang w:val="en-GB" w:eastAsia="hu-HU"/>
                              </w:rPr>
                            </w:pPr>
                            <w:r w:rsidRPr="00660FCE">
                              <w:rPr>
                                <w:rFonts w:ascii="Times New Roman" w:hAnsi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 xml:space="preserve">Figure </w:t>
                            </w:r>
                            <w:r w:rsidRPr="00660FCE">
                              <w:rPr>
                                <w:rFonts w:ascii="Times New Roman" w:hAnsi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660FCE">
                              <w:rPr>
                                <w:rFonts w:ascii="Times New Roman" w:hAnsi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instrText xml:space="preserve"> SEQ Figure \* ARABIC </w:instrText>
                            </w:r>
                            <w:r w:rsidRPr="00660FCE">
                              <w:rPr>
                                <w:rFonts w:ascii="Times New Roman" w:hAnsi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660FCE">
                              <w:rPr>
                                <w:rFonts w:ascii="Times New Roman" w:hAnsi="Times New Roman"/>
                                <w:i w:val="0"/>
                                <w:iCs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  <w:t>1</w:t>
                            </w:r>
                            <w:r w:rsidRPr="00660FCE">
                              <w:rPr>
                                <w:rFonts w:ascii="Times New Roman" w:hAnsi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660FCE">
                              <w:rPr>
                                <w:rFonts w:ascii="Times New Roman" w:hAnsi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: fasi trattamento parodontite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1564D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0;margin-top:0;width:479.35pt;height:3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" stroked="f">
                <v:textbox inset="0,0,0,0">
                  <w:txbxContent>
                    <w:p w14:paraId="104A2300" w14:textId="48697B63" w:rsidR="00303EF2" w:rsidRPr="00660FCE" w:rsidRDefault="00303EF2" w:rsidP="00303EF2">
                      <w:pPr>
                        <w:pStyle w:val="Didascalia"/>
                        <w:rPr>
                          <w:rFonts w:ascii="Times New Roman" w:eastAsia="Calibri" w:hAnsi="Times New Roman"/>
                          <w:i w:val="0"/>
                          <w:iCs w:val="0"/>
                          <w:noProof/>
                          <w:color w:val="auto"/>
                          <w:sz w:val="16"/>
                          <w:szCs w:val="24"/>
                          <w:lang w:val="en-GB" w:eastAsia="hu-HU"/>
                        </w:rPr>
                      </w:pPr>
                      <w:r w:rsidRPr="00660FCE">
                        <w:rPr>
                          <w:rFonts w:ascii="Times New Roman" w:hAnsi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 xml:space="preserve">Figure </w:t>
                      </w:r>
                      <w:r w:rsidRPr="00660FCE">
                        <w:rPr>
                          <w:rFonts w:ascii="Times New Roman" w:hAnsi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fldChar w:fldCharType="begin"/>
                      </w:r>
                      <w:r w:rsidRPr="00660FCE">
                        <w:rPr>
                          <w:rFonts w:ascii="Times New Roman" w:hAnsi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instrText xml:space="preserve"> SEQ Figure \* ARABIC </w:instrText>
                      </w:r>
                      <w:r w:rsidRPr="00660FCE">
                        <w:rPr>
                          <w:rFonts w:ascii="Times New Roman" w:hAnsi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fldChar w:fldCharType="separate"/>
                      </w:r>
                      <w:r w:rsidRPr="00660FCE">
                        <w:rPr>
                          <w:rFonts w:ascii="Times New Roman" w:hAnsi="Times New Roman"/>
                          <w:i w:val="0"/>
                          <w:iCs w:val="0"/>
                          <w:noProof/>
                          <w:color w:val="auto"/>
                          <w:sz w:val="24"/>
                          <w:szCs w:val="24"/>
                        </w:rPr>
                        <w:t>1</w:t>
                      </w:r>
                      <w:r w:rsidRPr="00660FCE">
                        <w:rPr>
                          <w:rFonts w:ascii="Times New Roman" w:hAnsi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fldChar w:fldCharType="end"/>
                      </w:r>
                      <w:r w:rsidRPr="00660FCE">
                        <w:rPr>
                          <w:rFonts w:ascii="Times New Roman" w:hAnsi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: fasi trattamento parodontite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A3C04">
        <w:rPr>
          <w:noProof/>
          <w:sz w:val="11"/>
        </w:rPr>
        <w:drawing>
          <wp:anchor distT="0" distB="0" distL="0" distR="0" simplePos="0" relativeHeight="251684864" behindDoc="1" locked="0" layoutInCell="1" allowOverlap="1" wp14:anchorId="2F235CE3" wp14:editId="477877B8">
            <wp:simplePos x="0" y="0"/>
            <wp:positionH relativeFrom="page">
              <wp:posOffset>899795</wp:posOffset>
            </wp:positionH>
            <wp:positionV relativeFrom="paragraph">
              <wp:posOffset>256540</wp:posOffset>
            </wp:positionV>
            <wp:extent cx="6088379" cy="4048125"/>
            <wp:effectExtent l="0" t="0" r="0" b="0"/>
            <wp:wrapTopAndBottom/>
            <wp:docPr id="1" name="Image 1" descr="Immagine che contiene testo, schermata, Carattere, biglietto da visita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testo, schermata, Carattere, biglietto da visita&#10;&#10;Il contenuto generato dall'IA potrebbe non essere corrett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8379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1"/>
    <w:p w14:paraId="07773DBD" w14:textId="14B14C69" w:rsidR="00171CD5" w:rsidRDefault="00DA3C04" w:rsidP="00171CD5">
      <w:pPr>
        <w:pStyle w:val="Paragrafoelenco"/>
        <w:spacing w:after="120" w:line="257" w:lineRule="auto"/>
        <w:ind w:left="1080"/>
        <w:contextualSpacing w:val="0"/>
        <w:jc w:val="both"/>
        <w:rPr>
          <w:i/>
          <w:iCs/>
          <w:color w:val="EE0000"/>
          <w:lang w:val="en-GB"/>
        </w:rPr>
      </w:pPr>
      <w:r>
        <w:rPr>
          <w:i/>
          <w:iCs/>
          <w:color w:val="EE0000"/>
          <w:lang w:val="en-GB"/>
        </w:rPr>
        <w:t xml:space="preserve"> </w:t>
      </w:r>
    </w:p>
    <w:p w14:paraId="4456322B" w14:textId="77777777" w:rsidR="00171CD5" w:rsidRDefault="00171CD5">
      <w:pPr>
        <w:spacing w:line="259" w:lineRule="auto"/>
        <w:rPr>
          <w:i/>
          <w:iCs/>
          <w:color w:val="EE0000"/>
          <w:lang w:val="en-GB"/>
        </w:rPr>
      </w:pPr>
      <w:r>
        <w:rPr>
          <w:i/>
          <w:iCs/>
          <w:color w:val="EE0000"/>
          <w:lang w:val="en-GB"/>
        </w:rPr>
        <w:br w:type="page"/>
      </w:r>
    </w:p>
    <w:p w14:paraId="06153BDA" w14:textId="19EAD364" w:rsidR="00171CD5" w:rsidRDefault="008F1CD7" w:rsidP="00B27F89">
      <w:pPr>
        <w:pStyle w:val="Stile1"/>
      </w:pPr>
      <w:bookmarkStart w:id="9" w:name="_Toc205589071"/>
      <w:proofErr w:type="spellStart"/>
      <w:r>
        <w:t>Obiettivi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studio</w:t>
      </w:r>
      <w:bookmarkEnd w:id="9"/>
    </w:p>
    <w:p w14:paraId="17A282D3" w14:textId="571F213B" w:rsidR="00171CD5" w:rsidRPr="008F1CD7" w:rsidRDefault="008F1CD7" w:rsidP="00171CD5">
      <w:pPr>
        <w:pStyle w:val="Paragrafoelenco"/>
        <w:numPr>
          <w:ilvl w:val="1"/>
          <w:numId w:val="6"/>
        </w:numPr>
        <w:spacing w:after="120" w:line="257" w:lineRule="auto"/>
        <w:contextualSpacing w:val="0"/>
        <w:jc w:val="both"/>
        <w:rPr>
          <w:b/>
          <w:bCs/>
          <w:lang w:val="en-GB"/>
        </w:rPr>
      </w:pPr>
      <w:bookmarkStart w:id="10" w:name="_Toc205589072"/>
      <w:commentRangeStart w:id="11"/>
      <w:proofErr w:type="spellStart"/>
      <w:r>
        <w:rPr>
          <w:rStyle w:val="Titolo2Carattere"/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Obiettivo</w:t>
      </w:r>
      <w:proofErr w:type="spellEnd"/>
      <w:r>
        <w:rPr>
          <w:rStyle w:val="Titolo2Carattere"/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Style w:val="Titolo2Carattere"/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primario</w:t>
      </w:r>
      <w:proofErr w:type="spellEnd"/>
      <w:r w:rsidR="00AE2E8B" w:rsidRPr="00BA2CFA">
        <w:rPr>
          <w:rStyle w:val="Titolo2Carattere"/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:</w:t>
      </w:r>
      <w:bookmarkEnd w:id="10"/>
      <w:r>
        <w:rPr>
          <w:rStyle w:val="Titolo2Carattere"/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 xml:space="preserve"> </w:t>
      </w:r>
      <w:proofErr w:type="spellStart"/>
      <w:r w:rsidRPr="008F1CD7">
        <w:rPr>
          <w:lang w:val="en-GB"/>
        </w:rPr>
        <w:t>l’obiettivo</w:t>
      </w:r>
      <w:proofErr w:type="spellEnd"/>
      <w:r w:rsidRPr="008F1CD7">
        <w:rPr>
          <w:lang w:val="en-GB"/>
        </w:rPr>
        <w:t xml:space="preserve"> </w:t>
      </w:r>
      <w:proofErr w:type="spellStart"/>
      <w:r w:rsidRPr="008F1CD7">
        <w:rPr>
          <w:lang w:val="en-GB"/>
        </w:rPr>
        <w:t>primario</w:t>
      </w:r>
      <w:proofErr w:type="spellEnd"/>
      <w:r w:rsidRPr="008F1CD7">
        <w:rPr>
          <w:lang w:val="en-GB"/>
        </w:rPr>
        <w:t xml:space="preserve"> è </w:t>
      </w:r>
      <w:r>
        <w:rPr>
          <w:lang w:val="en-GB"/>
        </w:rPr>
        <w:t xml:space="preserve">di </w:t>
      </w:r>
      <w:proofErr w:type="spellStart"/>
      <w:r>
        <w:rPr>
          <w:lang w:val="en-GB"/>
        </w:rPr>
        <w:t>valutare</w:t>
      </w:r>
      <w:proofErr w:type="spellEnd"/>
      <w:r>
        <w:rPr>
          <w:lang w:val="en-GB"/>
        </w:rPr>
        <w:t xml:space="preserve"> I </w:t>
      </w:r>
      <w:proofErr w:type="spellStart"/>
      <w:r>
        <w:rPr>
          <w:lang w:val="en-GB"/>
        </w:rPr>
        <w:t>benefici</w:t>
      </w:r>
      <w:proofErr w:type="spellEnd"/>
      <w:r>
        <w:rPr>
          <w:lang w:val="en-GB"/>
        </w:rPr>
        <w:t xml:space="preserve"> da un punto di vista clinic (</w:t>
      </w:r>
      <w:proofErr w:type="spellStart"/>
      <w:r>
        <w:rPr>
          <w:lang w:val="en-GB"/>
        </w:rPr>
        <w:t>valutazione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indici</w:t>
      </w:r>
      <w:proofErr w:type="spellEnd"/>
      <w:r>
        <w:rPr>
          <w:lang w:val="en-GB"/>
        </w:rPr>
        <w:t xml:space="preserve"> di </w:t>
      </w:r>
      <w:proofErr w:type="spellStart"/>
      <w:r>
        <w:rPr>
          <w:lang w:val="en-GB"/>
        </w:rPr>
        <w:t>placca</w:t>
      </w:r>
      <w:proofErr w:type="spellEnd"/>
      <w:r>
        <w:rPr>
          <w:lang w:val="en-GB"/>
        </w:rPr>
        <w:t xml:space="preserve">) </w:t>
      </w:r>
      <w:proofErr w:type="spellStart"/>
      <w:r>
        <w:rPr>
          <w:lang w:val="en-GB"/>
        </w:rPr>
        <w:t>dell’uso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combinato</w:t>
      </w:r>
      <w:proofErr w:type="spellEnd"/>
      <w:r>
        <w:rPr>
          <w:lang w:val="en-GB"/>
        </w:rPr>
        <w:t xml:space="preserve"> di </w:t>
      </w:r>
      <w:proofErr w:type="spellStart"/>
      <w:r>
        <w:rPr>
          <w:lang w:val="en-GB"/>
        </w:rPr>
        <w:t>una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linea</w:t>
      </w:r>
      <w:proofErr w:type="spellEnd"/>
      <w:r>
        <w:rPr>
          <w:lang w:val="en-GB"/>
        </w:rPr>
        <w:t xml:space="preserve"> di </w:t>
      </w:r>
      <w:proofErr w:type="spellStart"/>
      <w:r>
        <w:rPr>
          <w:lang w:val="en-GB"/>
        </w:rPr>
        <w:t>prodotti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contenenti</w:t>
      </w:r>
      <w:proofErr w:type="spellEnd"/>
      <w:r>
        <w:rPr>
          <w:lang w:val="en-GB"/>
        </w:rPr>
        <w:t xml:space="preserve"> olio di </w:t>
      </w:r>
      <w:proofErr w:type="spellStart"/>
      <w:r>
        <w:rPr>
          <w:lang w:val="en-GB"/>
        </w:rPr>
        <w:t>oliva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ozonizzato</w:t>
      </w:r>
      <w:proofErr w:type="spellEnd"/>
      <w:r>
        <w:rPr>
          <w:lang w:val="en-GB"/>
        </w:rPr>
        <w:t xml:space="preserve"> (</w:t>
      </w:r>
      <w:proofErr w:type="spellStart"/>
      <w:r>
        <w:rPr>
          <w:lang w:val="en-GB"/>
        </w:rPr>
        <w:t>Collutorio</w:t>
      </w:r>
      <w:proofErr w:type="spellEnd"/>
      <w:r>
        <w:rPr>
          <w:lang w:val="en-GB"/>
        </w:rPr>
        <w:t xml:space="preserve"> e </w:t>
      </w:r>
      <w:proofErr w:type="spellStart"/>
      <w:r>
        <w:rPr>
          <w:lang w:val="en-GB"/>
        </w:rPr>
        <w:t>dentifricio</w:t>
      </w:r>
      <w:proofErr w:type="spellEnd"/>
      <w:r>
        <w:rPr>
          <w:lang w:val="en-GB"/>
        </w:rPr>
        <w:t xml:space="preserve">) e di </w:t>
      </w:r>
      <w:proofErr w:type="spellStart"/>
      <w:r>
        <w:rPr>
          <w:lang w:val="en-GB"/>
        </w:rPr>
        <w:t>probiotici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sullo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stato</w:t>
      </w:r>
      <w:proofErr w:type="spellEnd"/>
      <w:r>
        <w:rPr>
          <w:lang w:val="en-GB"/>
        </w:rPr>
        <w:t xml:space="preserve"> di salute di </w:t>
      </w:r>
      <w:proofErr w:type="spellStart"/>
      <w:r>
        <w:rPr>
          <w:lang w:val="en-GB"/>
        </w:rPr>
        <w:t>pazienti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parodontali</w:t>
      </w:r>
      <w:proofErr w:type="spellEnd"/>
      <w:r>
        <w:rPr>
          <w:lang w:val="en-GB"/>
        </w:rPr>
        <w:t xml:space="preserve"> con </w:t>
      </w:r>
      <w:proofErr w:type="spellStart"/>
      <w:r>
        <w:rPr>
          <w:lang w:val="en-GB"/>
        </w:rPr>
        <w:t>sindrome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metabolica</w:t>
      </w:r>
      <w:proofErr w:type="spellEnd"/>
      <w:r>
        <w:rPr>
          <w:lang w:val="en-GB"/>
        </w:rPr>
        <w:t xml:space="preserve"> al </w:t>
      </w:r>
      <w:proofErr w:type="spellStart"/>
      <w:r>
        <w:rPr>
          <w:lang w:val="en-GB"/>
        </w:rPr>
        <w:t>termine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della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fase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attiva</w:t>
      </w:r>
      <w:proofErr w:type="spellEnd"/>
      <w:r>
        <w:rPr>
          <w:lang w:val="en-GB"/>
        </w:rPr>
        <w:t xml:space="preserve"> di </w:t>
      </w:r>
      <w:proofErr w:type="spellStart"/>
      <w:r>
        <w:rPr>
          <w:lang w:val="en-GB"/>
        </w:rPr>
        <w:t>terapia</w:t>
      </w:r>
      <w:proofErr w:type="spellEnd"/>
      <w:r>
        <w:rPr>
          <w:lang w:val="en-GB"/>
        </w:rPr>
        <w:t xml:space="preserve"> per </w:t>
      </w:r>
      <w:proofErr w:type="spellStart"/>
      <w:r>
        <w:rPr>
          <w:lang w:val="en-GB"/>
        </w:rPr>
        <w:t>parodontiti</w:t>
      </w:r>
      <w:proofErr w:type="spellEnd"/>
      <w:r>
        <w:rPr>
          <w:lang w:val="en-GB"/>
        </w:rPr>
        <w:t xml:space="preserve"> di </w:t>
      </w:r>
      <w:proofErr w:type="spellStart"/>
      <w:r>
        <w:rPr>
          <w:lang w:val="en-GB"/>
        </w:rPr>
        <w:t>stadio</w:t>
      </w:r>
      <w:proofErr w:type="spellEnd"/>
      <w:r>
        <w:rPr>
          <w:lang w:val="en-GB"/>
        </w:rPr>
        <w:t xml:space="preserve"> </w:t>
      </w:r>
      <w:r w:rsidR="00A51580">
        <w:rPr>
          <w:lang w:val="en-GB"/>
        </w:rPr>
        <w:t>2</w:t>
      </w:r>
      <w:r>
        <w:rPr>
          <w:lang w:val="en-GB"/>
        </w:rPr>
        <w:t xml:space="preserve"> e </w:t>
      </w:r>
      <w:r w:rsidR="00A51580">
        <w:rPr>
          <w:lang w:val="en-GB"/>
        </w:rPr>
        <w:t>3</w:t>
      </w:r>
      <w:r>
        <w:rPr>
          <w:lang w:val="en-GB"/>
        </w:rPr>
        <w:t xml:space="preserve">, </w:t>
      </w:r>
      <w:proofErr w:type="spellStart"/>
      <w:r>
        <w:rPr>
          <w:lang w:val="en-GB"/>
        </w:rPr>
        <w:t>che</w:t>
      </w:r>
      <w:proofErr w:type="spellEnd"/>
      <w:r>
        <w:rPr>
          <w:lang w:val="en-GB"/>
        </w:rPr>
        <w:t xml:space="preserve"> al </w:t>
      </w:r>
      <w:proofErr w:type="spellStart"/>
      <w:r>
        <w:rPr>
          <w:lang w:val="en-GB"/>
        </w:rPr>
        <w:t>termine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delle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terapue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siano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stati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inseriti</w:t>
      </w:r>
      <w:proofErr w:type="spellEnd"/>
      <w:r>
        <w:rPr>
          <w:lang w:val="en-GB"/>
        </w:rPr>
        <w:t xml:space="preserve"> in un </w:t>
      </w:r>
      <w:proofErr w:type="spellStart"/>
      <w:r>
        <w:rPr>
          <w:lang w:val="en-GB"/>
        </w:rPr>
        <w:t>programma</w:t>
      </w:r>
      <w:proofErr w:type="spellEnd"/>
      <w:r>
        <w:rPr>
          <w:lang w:val="en-GB"/>
        </w:rPr>
        <w:t xml:space="preserve"> di </w:t>
      </w:r>
      <w:proofErr w:type="spellStart"/>
      <w:r>
        <w:rPr>
          <w:lang w:val="en-GB"/>
        </w:rPr>
        <w:t>mantenimento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parodontale</w:t>
      </w:r>
      <w:proofErr w:type="spellEnd"/>
      <w:r>
        <w:rPr>
          <w:lang w:val="en-GB"/>
        </w:rPr>
        <w:t xml:space="preserve">. </w:t>
      </w:r>
      <w:commentRangeEnd w:id="11"/>
      <w:r>
        <w:rPr>
          <w:rStyle w:val="Rimandocommento"/>
        </w:rPr>
        <w:commentReference w:id="11"/>
      </w:r>
    </w:p>
    <w:p w14:paraId="22121D0F" w14:textId="5EC251CE" w:rsidR="00171CD5" w:rsidRPr="008F1CD7" w:rsidRDefault="008F1CD7" w:rsidP="00AE2E8B">
      <w:pPr>
        <w:pStyle w:val="Paragrafoelenco"/>
        <w:numPr>
          <w:ilvl w:val="1"/>
          <w:numId w:val="6"/>
        </w:numPr>
        <w:spacing w:after="120" w:line="257" w:lineRule="auto"/>
        <w:contextualSpacing w:val="0"/>
        <w:jc w:val="both"/>
        <w:rPr>
          <w:b/>
          <w:bCs/>
          <w:lang w:val="en-GB"/>
        </w:rPr>
      </w:pPr>
      <w:bookmarkStart w:id="12" w:name="_Toc205589073"/>
      <w:proofErr w:type="spellStart"/>
      <w:r>
        <w:rPr>
          <w:rStyle w:val="Titolo2Carattere"/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Obiettivo</w:t>
      </w:r>
      <w:proofErr w:type="spellEnd"/>
      <w:r>
        <w:rPr>
          <w:rStyle w:val="Titolo2Carattere"/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Style w:val="Titolo2Carattere"/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secondario</w:t>
      </w:r>
      <w:bookmarkEnd w:id="12"/>
      <w:proofErr w:type="spellEnd"/>
      <w:r w:rsidR="004A6FA6">
        <w:rPr>
          <w:b/>
          <w:bCs/>
          <w:lang w:val="en-GB"/>
        </w:rPr>
        <w:t xml:space="preserve">: </w:t>
      </w:r>
      <w:proofErr w:type="spellStart"/>
      <w:r w:rsidRPr="008F1CD7">
        <w:rPr>
          <w:lang w:val="en-GB"/>
        </w:rPr>
        <w:t>si</w:t>
      </w:r>
      <w:proofErr w:type="spellEnd"/>
      <w:r w:rsidRPr="008F1CD7">
        <w:rPr>
          <w:lang w:val="en-GB"/>
        </w:rPr>
        <w:t xml:space="preserve"> </w:t>
      </w:r>
      <w:proofErr w:type="spellStart"/>
      <w:r w:rsidRPr="008F1CD7">
        <w:rPr>
          <w:lang w:val="en-GB"/>
        </w:rPr>
        <w:t>vogliono</w:t>
      </w:r>
      <w:proofErr w:type="spellEnd"/>
      <w:r w:rsidRPr="008F1CD7">
        <w:rPr>
          <w:lang w:val="en-GB"/>
        </w:rPr>
        <w:t xml:space="preserve"> </w:t>
      </w:r>
      <w:proofErr w:type="spellStart"/>
      <w:r w:rsidRPr="008F1CD7">
        <w:rPr>
          <w:lang w:val="en-GB"/>
        </w:rPr>
        <w:t>valutare</w:t>
      </w:r>
      <w:proofErr w:type="spellEnd"/>
      <w:r>
        <w:rPr>
          <w:i/>
          <w:iCs/>
          <w:color w:val="EE0000"/>
          <w:lang w:val="en-GB"/>
        </w:rPr>
        <w:t xml:space="preserve"> </w:t>
      </w:r>
      <w:proofErr w:type="spellStart"/>
      <w:r w:rsidRPr="008F1CD7">
        <w:rPr>
          <w:lang w:val="en-GB"/>
        </w:rPr>
        <w:t>anche</w:t>
      </w:r>
      <w:proofErr w:type="spellEnd"/>
      <w:r w:rsidRPr="008F1CD7">
        <w:rPr>
          <w:lang w:val="en-GB"/>
        </w:rPr>
        <w:t xml:space="preserve"> outcome </w:t>
      </w:r>
      <w:proofErr w:type="spellStart"/>
      <w:r w:rsidRPr="008F1CD7">
        <w:rPr>
          <w:lang w:val="en-GB"/>
        </w:rPr>
        <w:t>soggettivi</w:t>
      </w:r>
      <w:proofErr w:type="spellEnd"/>
      <w:r w:rsidRPr="008F1CD7">
        <w:rPr>
          <w:lang w:val="en-GB"/>
        </w:rPr>
        <w:t xml:space="preserve"> e questionary VAS</w:t>
      </w:r>
    </w:p>
    <w:p w14:paraId="5462FD53" w14:textId="21D93CA5" w:rsidR="00C67667" w:rsidRDefault="008F1CD7" w:rsidP="00B27F89">
      <w:pPr>
        <w:pStyle w:val="Stile1"/>
      </w:pPr>
      <w:bookmarkStart w:id="13" w:name="_Toc205589074"/>
      <w:proofErr w:type="spellStart"/>
      <w:r>
        <w:t>Materiali</w:t>
      </w:r>
      <w:proofErr w:type="spellEnd"/>
      <w:r>
        <w:t xml:space="preserve"> e Metodi</w:t>
      </w:r>
      <w:bookmarkEnd w:id="13"/>
    </w:p>
    <w:p w14:paraId="22AE1243" w14:textId="7200921D" w:rsidR="00C67667" w:rsidRDefault="008F1CD7" w:rsidP="00C67667">
      <w:pPr>
        <w:jc w:val="both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 xml:space="preserve">Studio </w:t>
      </w:r>
      <w:proofErr w:type="spellStart"/>
      <w:r>
        <w:rPr>
          <w:rFonts w:cstheme="minorHAnsi"/>
          <w:bCs/>
          <w:szCs w:val="24"/>
        </w:rPr>
        <w:t>clinico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prospettico</w:t>
      </w:r>
      <w:proofErr w:type="spellEnd"/>
      <w:r>
        <w:rPr>
          <w:rFonts w:cstheme="minorHAnsi"/>
          <w:bCs/>
          <w:szCs w:val="24"/>
        </w:rPr>
        <w:t xml:space="preserve">, </w:t>
      </w:r>
      <w:proofErr w:type="spellStart"/>
      <w:r>
        <w:rPr>
          <w:rFonts w:cstheme="minorHAnsi"/>
          <w:bCs/>
          <w:szCs w:val="24"/>
        </w:rPr>
        <w:t>randomizzato</w:t>
      </w:r>
      <w:proofErr w:type="spellEnd"/>
      <w:r>
        <w:rPr>
          <w:rFonts w:cstheme="minorHAnsi"/>
          <w:bCs/>
          <w:szCs w:val="24"/>
        </w:rPr>
        <w:t xml:space="preserve">, </w:t>
      </w:r>
      <w:proofErr w:type="spellStart"/>
      <w:r>
        <w:rPr>
          <w:rFonts w:cstheme="minorHAnsi"/>
          <w:bCs/>
          <w:szCs w:val="24"/>
        </w:rPr>
        <w:t>controllato</w:t>
      </w:r>
      <w:proofErr w:type="spellEnd"/>
      <w:r>
        <w:rPr>
          <w:rFonts w:cstheme="minorHAnsi"/>
          <w:bCs/>
          <w:szCs w:val="24"/>
        </w:rPr>
        <w:t xml:space="preserve">, a doppio </w:t>
      </w:r>
      <w:proofErr w:type="spellStart"/>
      <w:r>
        <w:rPr>
          <w:rFonts w:cstheme="minorHAnsi"/>
          <w:bCs/>
          <w:szCs w:val="24"/>
        </w:rPr>
        <w:t>cieco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della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durata</w:t>
      </w:r>
      <w:proofErr w:type="spellEnd"/>
      <w:r>
        <w:rPr>
          <w:rFonts w:cstheme="minorHAnsi"/>
          <w:bCs/>
          <w:szCs w:val="24"/>
        </w:rPr>
        <w:t xml:space="preserve"> di 3 </w:t>
      </w:r>
      <w:proofErr w:type="spellStart"/>
      <w:r>
        <w:rPr>
          <w:rFonts w:cstheme="minorHAnsi"/>
          <w:bCs/>
          <w:szCs w:val="24"/>
        </w:rPr>
        <w:t>mesi</w:t>
      </w:r>
      <w:proofErr w:type="spellEnd"/>
      <w:r>
        <w:rPr>
          <w:rFonts w:cstheme="minorHAnsi"/>
          <w:bCs/>
          <w:szCs w:val="24"/>
        </w:rPr>
        <w:t xml:space="preserve">. I </w:t>
      </w:r>
      <w:proofErr w:type="spellStart"/>
      <w:r>
        <w:rPr>
          <w:rFonts w:cstheme="minorHAnsi"/>
          <w:bCs/>
          <w:szCs w:val="24"/>
        </w:rPr>
        <w:t>soggetti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saranno</w:t>
      </w:r>
      <w:proofErr w:type="spellEnd"/>
      <w:r>
        <w:rPr>
          <w:rFonts w:cstheme="minorHAnsi"/>
          <w:bCs/>
          <w:szCs w:val="24"/>
        </w:rPr>
        <w:t xml:space="preserve"> 60 e </w:t>
      </w:r>
      <w:proofErr w:type="spellStart"/>
      <w:r>
        <w:rPr>
          <w:rFonts w:cstheme="minorHAnsi"/>
          <w:bCs/>
          <w:szCs w:val="24"/>
        </w:rPr>
        <w:t>verranno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trattati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presso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 w:rsidR="00BE7218">
        <w:rPr>
          <w:rFonts w:cstheme="minorHAnsi"/>
          <w:bCs/>
          <w:szCs w:val="24"/>
        </w:rPr>
        <w:t>l’</w:t>
      </w:r>
      <w:r w:rsidR="00BE7218" w:rsidRPr="00BE7218">
        <w:rPr>
          <w:rFonts w:cstheme="minorHAnsi"/>
          <w:bCs/>
          <w:szCs w:val="24"/>
        </w:rPr>
        <w:t>Università</w:t>
      </w:r>
      <w:proofErr w:type="spellEnd"/>
      <w:r w:rsidR="00BE7218" w:rsidRPr="00BE7218">
        <w:rPr>
          <w:rFonts w:cstheme="minorHAnsi"/>
          <w:bCs/>
          <w:szCs w:val="24"/>
        </w:rPr>
        <w:t xml:space="preserve"> </w:t>
      </w:r>
      <w:proofErr w:type="spellStart"/>
      <w:r w:rsidR="00BE7218" w:rsidRPr="00BE7218">
        <w:rPr>
          <w:rFonts w:cstheme="minorHAnsi"/>
          <w:bCs/>
          <w:szCs w:val="24"/>
        </w:rPr>
        <w:t>degli</w:t>
      </w:r>
      <w:proofErr w:type="spellEnd"/>
      <w:r w:rsidR="00BE7218" w:rsidRPr="00BE7218">
        <w:rPr>
          <w:rFonts w:cstheme="minorHAnsi"/>
          <w:bCs/>
          <w:szCs w:val="24"/>
        </w:rPr>
        <w:t xml:space="preserve"> Studi "Gabriele </w:t>
      </w:r>
      <w:proofErr w:type="spellStart"/>
      <w:r w:rsidR="00BE7218" w:rsidRPr="00BE7218">
        <w:rPr>
          <w:rFonts w:cstheme="minorHAnsi"/>
          <w:bCs/>
          <w:szCs w:val="24"/>
        </w:rPr>
        <w:t>d'Annunzio</w:t>
      </w:r>
      <w:proofErr w:type="spellEnd"/>
      <w:r w:rsidR="00BE7218" w:rsidRPr="00BE7218">
        <w:rPr>
          <w:rFonts w:cstheme="minorHAnsi"/>
          <w:bCs/>
          <w:szCs w:val="24"/>
        </w:rPr>
        <w:t>"</w:t>
      </w:r>
      <w:r w:rsidR="00BE7218">
        <w:rPr>
          <w:rFonts w:cstheme="minorHAnsi"/>
          <w:bCs/>
          <w:szCs w:val="24"/>
        </w:rPr>
        <w:t xml:space="preserve"> di Chieti</w:t>
      </w:r>
      <w:r w:rsidR="00A51580">
        <w:rPr>
          <w:rFonts w:cstheme="minorHAnsi"/>
          <w:bCs/>
          <w:szCs w:val="24"/>
        </w:rPr>
        <w:t>.</w:t>
      </w:r>
    </w:p>
    <w:p w14:paraId="524F4F23" w14:textId="5CD2F005" w:rsidR="00A51580" w:rsidRPr="00E0631E" w:rsidRDefault="00A51580" w:rsidP="00C67667">
      <w:pPr>
        <w:jc w:val="both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 xml:space="preserve">Le </w:t>
      </w:r>
      <w:proofErr w:type="spellStart"/>
      <w:r>
        <w:rPr>
          <w:rFonts w:cstheme="minorHAnsi"/>
          <w:bCs/>
          <w:szCs w:val="24"/>
        </w:rPr>
        <w:t>fasi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della</w:t>
      </w:r>
      <w:proofErr w:type="spellEnd"/>
      <w:r>
        <w:rPr>
          <w:rFonts w:cstheme="minorHAnsi"/>
          <w:bCs/>
          <w:szCs w:val="24"/>
        </w:rPr>
        <w:t xml:space="preserve"> ricercar </w:t>
      </w:r>
      <w:proofErr w:type="spellStart"/>
      <w:r>
        <w:rPr>
          <w:rFonts w:cstheme="minorHAnsi"/>
          <w:bCs/>
          <w:szCs w:val="24"/>
        </w:rPr>
        <w:t>saranno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così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strutturate</w:t>
      </w:r>
      <w:proofErr w:type="spellEnd"/>
      <w:r>
        <w:rPr>
          <w:rFonts w:cstheme="minorHAnsi"/>
          <w:bCs/>
          <w:szCs w:val="24"/>
        </w:rPr>
        <w:t>:</w:t>
      </w:r>
    </w:p>
    <w:p w14:paraId="1D84830A" w14:textId="5E6E19E6" w:rsidR="00A51580" w:rsidRDefault="00A51580" w:rsidP="00C67667">
      <w:pPr>
        <w:numPr>
          <w:ilvl w:val="0"/>
          <w:numId w:val="13"/>
        </w:numPr>
        <w:spacing w:line="259" w:lineRule="auto"/>
        <w:jc w:val="both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 xml:space="preserve">Screening </w:t>
      </w:r>
      <w:proofErr w:type="spellStart"/>
      <w:r>
        <w:rPr>
          <w:rFonts w:cstheme="minorHAnsi"/>
          <w:bCs/>
          <w:szCs w:val="24"/>
        </w:rPr>
        <w:t>dei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pazienti</w:t>
      </w:r>
      <w:proofErr w:type="spellEnd"/>
      <w:r>
        <w:rPr>
          <w:rFonts w:cstheme="minorHAnsi"/>
          <w:bCs/>
          <w:szCs w:val="24"/>
        </w:rPr>
        <w:t xml:space="preserve">: I </w:t>
      </w:r>
      <w:proofErr w:type="spellStart"/>
      <w:r>
        <w:rPr>
          <w:rFonts w:cstheme="minorHAnsi"/>
          <w:bCs/>
          <w:szCs w:val="24"/>
        </w:rPr>
        <w:t>soggetti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saranno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inclusi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nello</w:t>
      </w:r>
      <w:proofErr w:type="spellEnd"/>
      <w:r>
        <w:rPr>
          <w:rFonts w:cstheme="minorHAnsi"/>
          <w:bCs/>
          <w:szCs w:val="24"/>
        </w:rPr>
        <w:t xml:space="preserve"> studio in base ai </w:t>
      </w:r>
      <w:proofErr w:type="spellStart"/>
      <w:r>
        <w:rPr>
          <w:rFonts w:cstheme="minorHAnsi"/>
          <w:bCs/>
          <w:szCs w:val="24"/>
        </w:rPr>
        <w:t>criteri</w:t>
      </w:r>
      <w:proofErr w:type="spellEnd"/>
      <w:r>
        <w:rPr>
          <w:rFonts w:cstheme="minorHAnsi"/>
          <w:bCs/>
          <w:szCs w:val="24"/>
        </w:rPr>
        <w:t xml:space="preserve"> di inclusion e </w:t>
      </w:r>
      <w:proofErr w:type="spellStart"/>
      <w:r>
        <w:rPr>
          <w:rFonts w:cstheme="minorHAnsi"/>
          <w:bCs/>
          <w:szCs w:val="24"/>
        </w:rPr>
        <w:t>esclusione</w:t>
      </w:r>
      <w:proofErr w:type="spellEnd"/>
    </w:p>
    <w:p w14:paraId="285E33E8" w14:textId="74ED8730" w:rsidR="004A6FA6" w:rsidRPr="00E0631E" w:rsidRDefault="00A51580" w:rsidP="004A6FA6">
      <w:pPr>
        <w:numPr>
          <w:ilvl w:val="0"/>
          <w:numId w:val="13"/>
        </w:numPr>
        <w:spacing w:line="259" w:lineRule="auto"/>
        <w:jc w:val="both"/>
        <w:rPr>
          <w:rFonts w:cstheme="minorHAnsi"/>
          <w:bCs/>
          <w:szCs w:val="24"/>
        </w:rPr>
      </w:pPr>
      <w:proofErr w:type="spellStart"/>
      <w:r>
        <w:rPr>
          <w:rFonts w:cstheme="minorHAnsi"/>
          <w:bCs/>
          <w:szCs w:val="24"/>
        </w:rPr>
        <w:t>Randomizzazione</w:t>
      </w:r>
      <w:proofErr w:type="spellEnd"/>
      <w:r w:rsidR="004A6FA6" w:rsidRPr="00E0631E">
        <w:rPr>
          <w:rFonts w:cstheme="minorHAnsi"/>
          <w:bCs/>
          <w:szCs w:val="24"/>
        </w:rPr>
        <w:t xml:space="preserve">: </w:t>
      </w:r>
      <w:r>
        <w:rPr>
          <w:rFonts w:cstheme="minorHAnsi"/>
          <w:bCs/>
          <w:szCs w:val="24"/>
        </w:rPr>
        <w:t xml:space="preserve">la </w:t>
      </w:r>
      <w:proofErr w:type="spellStart"/>
      <w:r>
        <w:rPr>
          <w:rFonts w:cstheme="minorHAnsi"/>
          <w:bCs/>
          <w:szCs w:val="24"/>
        </w:rPr>
        <w:t>lista</w:t>
      </w:r>
      <w:proofErr w:type="spellEnd"/>
      <w:r>
        <w:rPr>
          <w:rFonts w:cstheme="minorHAnsi"/>
          <w:bCs/>
          <w:szCs w:val="24"/>
        </w:rPr>
        <w:t xml:space="preserve"> di </w:t>
      </w:r>
      <w:proofErr w:type="spellStart"/>
      <w:r>
        <w:rPr>
          <w:rFonts w:cstheme="minorHAnsi"/>
          <w:bCs/>
          <w:szCs w:val="24"/>
        </w:rPr>
        <w:t>randomizzazione</w:t>
      </w:r>
      <w:proofErr w:type="spellEnd"/>
      <w:r w:rsidR="004A6FA6" w:rsidRPr="00E0631E">
        <w:rPr>
          <w:rFonts w:cstheme="minorHAnsi"/>
          <w:bCs/>
          <w:szCs w:val="24"/>
        </w:rPr>
        <w:t xml:space="preserve"> (A, B) </w:t>
      </w:r>
      <w:r>
        <w:rPr>
          <w:rFonts w:cstheme="minorHAnsi"/>
          <w:bCs/>
          <w:szCs w:val="24"/>
        </w:rPr>
        <w:t xml:space="preserve">è </w:t>
      </w:r>
      <w:proofErr w:type="spellStart"/>
      <w:r>
        <w:rPr>
          <w:rFonts w:cstheme="minorHAnsi"/>
          <w:bCs/>
          <w:szCs w:val="24"/>
        </w:rPr>
        <w:t>stata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predisposta</w:t>
      </w:r>
      <w:proofErr w:type="spellEnd"/>
      <w:r>
        <w:rPr>
          <w:rFonts w:cstheme="minorHAnsi"/>
          <w:bCs/>
          <w:szCs w:val="24"/>
        </w:rPr>
        <w:t xml:space="preserve"> e I </w:t>
      </w:r>
      <w:proofErr w:type="spellStart"/>
      <w:r>
        <w:rPr>
          <w:rFonts w:cstheme="minorHAnsi"/>
          <w:bCs/>
          <w:szCs w:val="24"/>
        </w:rPr>
        <w:t>soggetti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sono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assegnati</w:t>
      </w:r>
      <w:proofErr w:type="spellEnd"/>
      <w:r>
        <w:rPr>
          <w:rFonts w:cstheme="minorHAnsi"/>
          <w:bCs/>
          <w:szCs w:val="24"/>
        </w:rPr>
        <w:t xml:space="preserve"> in modo </w:t>
      </w:r>
      <w:proofErr w:type="spellStart"/>
      <w:r>
        <w:rPr>
          <w:rFonts w:cstheme="minorHAnsi"/>
          <w:bCs/>
          <w:szCs w:val="24"/>
        </w:rPr>
        <w:t>casuale</w:t>
      </w:r>
      <w:proofErr w:type="spellEnd"/>
      <w:r>
        <w:rPr>
          <w:rFonts w:cstheme="minorHAnsi"/>
          <w:bCs/>
          <w:szCs w:val="24"/>
        </w:rPr>
        <w:t xml:space="preserve"> a uno </w:t>
      </w:r>
      <w:proofErr w:type="spellStart"/>
      <w:r>
        <w:rPr>
          <w:rFonts w:cstheme="minorHAnsi"/>
          <w:bCs/>
          <w:szCs w:val="24"/>
        </w:rPr>
        <w:t>dei</w:t>
      </w:r>
      <w:proofErr w:type="spellEnd"/>
      <w:r>
        <w:rPr>
          <w:rFonts w:cstheme="minorHAnsi"/>
          <w:bCs/>
          <w:szCs w:val="24"/>
        </w:rPr>
        <w:t xml:space="preserve"> due </w:t>
      </w:r>
      <w:proofErr w:type="spellStart"/>
      <w:r>
        <w:rPr>
          <w:rFonts w:cstheme="minorHAnsi"/>
          <w:bCs/>
          <w:szCs w:val="24"/>
        </w:rPr>
        <w:t>gruppi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alla</w:t>
      </w:r>
      <w:proofErr w:type="spellEnd"/>
      <w:r>
        <w:rPr>
          <w:rFonts w:cstheme="minorHAnsi"/>
          <w:bCs/>
          <w:szCs w:val="24"/>
        </w:rPr>
        <w:t xml:space="preserve"> fine </w:t>
      </w:r>
      <w:proofErr w:type="spellStart"/>
      <w:r>
        <w:rPr>
          <w:rFonts w:cstheme="minorHAnsi"/>
          <w:bCs/>
          <w:szCs w:val="24"/>
        </w:rPr>
        <w:t>della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fase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attiva</w:t>
      </w:r>
      <w:proofErr w:type="spellEnd"/>
      <w:r>
        <w:rPr>
          <w:rFonts w:cstheme="minorHAnsi"/>
          <w:bCs/>
          <w:szCs w:val="24"/>
        </w:rPr>
        <w:t xml:space="preserve">. La </w:t>
      </w:r>
      <w:proofErr w:type="spellStart"/>
      <w:r>
        <w:rPr>
          <w:rFonts w:cstheme="minorHAnsi"/>
          <w:bCs/>
          <w:szCs w:val="24"/>
        </w:rPr>
        <w:t>randomizzazione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viene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effettuata</w:t>
      </w:r>
      <w:proofErr w:type="spellEnd"/>
      <w:r>
        <w:rPr>
          <w:rFonts w:cstheme="minorHAnsi"/>
          <w:bCs/>
          <w:szCs w:val="24"/>
        </w:rPr>
        <w:t xml:space="preserve"> con un </w:t>
      </w:r>
      <w:proofErr w:type="spellStart"/>
      <w:r>
        <w:rPr>
          <w:rFonts w:cstheme="minorHAnsi"/>
          <w:bCs/>
          <w:szCs w:val="24"/>
        </w:rPr>
        <w:t>tasso</w:t>
      </w:r>
      <w:proofErr w:type="spellEnd"/>
      <w:r>
        <w:rPr>
          <w:rFonts w:cstheme="minorHAnsi"/>
          <w:bCs/>
          <w:szCs w:val="24"/>
        </w:rPr>
        <w:t xml:space="preserve"> 1:1.</w:t>
      </w:r>
    </w:p>
    <w:p w14:paraId="4E10F6E8" w14:textId="15C54AE0" w:rsidR="00C67667" w:rsidRPr="00E0631E" w:rsidRDefault="00A51580" w:rsidP="00C67667">
      <w:pPr>
        <w:numPr>
          <w:ilvl w:val="0"/>
          <w:numId w:val="13"/>
        </w:numPr>
        <w:spacing w:line="259" w:lineRule="auto"/>
        <w:jc w:val="both"/>
        <w:rPr>
          <w:rFonts w:cstheme="minorHAnsi"/>
          <w:bCs/>
          <w:szCs w:val="24"/>
        </w:rPr>
      </w:pPr>
      <w:proofErr w:type="spellStart"/>
      <w:r>
        <w:rPr>
          <w:rFonts w:cstheme="minorHAnsi"/>
          <w:bCs/>
          <w:szCs w:val="24"/>
        </w:rPr>
        <w:t>Cieco</w:t>
      </w:r>
      <w:proofErr w:type="spellEnd"/>
      <w:r w:rsidR="00C67667" w:rsidRPr="00E0631E">
        <w:rPr>
          <w:rFonts w:cstheme="minorHAnsi"/>
          <w:bCs/>
          <w:szCs w:val="24"/>
        </w:rPr>
        <w:t>:</w:t>
      </w:r>
      <w:r>
        <w:rPr>
          <w:rFonts w:cstheme="minorHAnsi"/>
          <w:bCs/>
          <w:szCs w:val="24"/>
        </w:rPr>
        <w:t xml:space="preserve"> il </w:t>
      </w:r>
      <w:proofErr w:type="spellStart"/>
      <w:r>
        <w:rPr>
          <w:rFonts w:cstheme="minorHAnsi"/>
          <w:bCs/>
          <w:szCs w:val="24"/>
        </w:rPr>
        <w:t>valutatore</w:t>
      </w:r>
      <w:proofErr w:type="spellEnd"/>
      <w:r>
        <w:rPr>
          <w:rFonts w:cstheme="minorHAnsi"/>
          <w:bCs/>
          <w:szCs w:val="24"/>
        </w:rPr>
        <w:t xml:space="preserve">, lo </w:t>
      </w:r>
      <w:proofErr w:type="spellStart"/>
      <w:r>
        <w:rPr>
          <w:rFonts w:cstheme="minorHAnsi"/>
          <w:bCs/>
          <w:szCs w:val="24"/>
        </w:rPr>
        <w:t>sperimentatore</w:t>
      </w:r>
      <w:proofErr w:type="spellEnd"/>
      <w:r>
        <w:rPr>
          <w:rFonts w:cstheme="minorHAnsi"/>
          <w:bCs/>
          <w:szCs w:val="24"/>
        </w:rPr>
        <w:t xml:space="preserve"> e </w:t>
      </w:r>
      <w:proofErr w:type="spellStart"/>
      <w:r w:rsidRPr="00E0631E">
        <w:rPr>
          <w:rFonts w:cstheme="minorHAnsi"/>
          <w:bCs/>
          <w:szCs w:val="24"/>
        </w:rPr>
        <w:t>i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responsabili</w:t>
      </w:r>
      <w:proofErr w:type="spellEnd"/>
      <w:r>
        <w:rPr>
          <w:rFonts w:cstheme="minorHAnsi"/>
          <w:bCs/>
          <w:szCs w:val="24"/>
        </w:rPr>
        <w:t xml:space="preserve"> al </w:t>
      </w:r>
      <w:proofErr w:type="spellStart"/>
      <w:r>
        <w:rPr>
          <w:rFonts w:cstheme="minorHAnsi"/>
          <w:bCs/>
          <w:szCs w:val="24"/>
        </w:rPr>
        <w:t>centro</w:t>
      </w:r>
      <w:proofErr w:type="spellEnd"/>
      <w:r>
        <w:rPr>
          <w:rFonts w:cstheme="minorHAnsi"/>
          <w:bCs/>
          <w:szCs w:val="24"/>
        </w:rPr>
        <w:t xml:space="preserve"> non </w:t>
      </w:r>
      <w:proofErr w:type="spellStart"/>
      <w:r>
        <w:rPr>
          <w:rFonts w:cstheme="minorHAnsi"/>
          <w:bCs/>
          <w:szCs w:val="24"/>
        </w:rPr>
        <w:t>sono</w:t>
      </w:r>
      <w:proofErr w:type="spellEnd"/>
      <w:r>
        <w:rPr>
          <w:rFonts w:cstheme="minorHAnsi"/>
          <w:bCs/>
          <w:szCs w:val="24"/>
        </w:rPr>
        <w:t xml:space="preserve"> a </w:t>
      </w:r>
      <w:proofErr w:type="spellStart"/>
      <w:r>
        <w:rPr>
          <w:rFonts w:cstheme="minorHAnsi"/>
          <w:bCs/>
          <w:szCs w:val="24"/>
        </w:rPr>
        <w:t>conoscenza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della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chiave</w:t>
      </w:r>
      <w:proofErr w:type="spellEnd"/>
      <w:r>
        <w:rPr>
          <w:rFonts w:cstheme="minorHAnsi"/>
          <w:bCs/>
          <w:szCs w:val="24"/>
        </w:rPr>
        <w:t xml:space="preserve">. Per </w:t>
      </w:r>
      <w:proofErr w:type="spellStart"/>
      <w:r>
        <w:rPr>
          <w:rFonts w:cstheme="minorHAnsi"/>
          <w:bCs/>
          <w:szCs w:val="24"/>
        </w:rPr>
        <w:t>garantire</w:t>
      </w:r>
      <w:proofErr w:type="spellEnd"/>
      <w:r>
        <w:rPr>
          <w:rFonts w:cstheme="minorHAnsi"/>
          <w:bCs/>
          <w:szCs w:val="24"/>
        </w:rPr>
        <w:t xml:space="preserve"> la </w:t>
      </w:r>
      <w:proofErr w:type="spellStart"/>
      <w:r>
        <w:rPr>
          <w:rFonts w:cstheme="minorHAnsi"/>
          <w:bCs/>
          <w:szCs w:val="24"/>
        </w:rPr>
        <w:t>cecità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dello</w:t>
      </w:r>
      <w:proofErr w:type="spellEnd"/>
      <w:r>
        <w:rPr>
          <w:rFonts w:cstheme="minorHAnsi"/>
          <w:bCs/>
          <w:szCs w:val="24"/>
        </w:rPr>
        <w:t xml:space="preserve"> studio la </w:t>
      </w:r>
      <w:proofErr w:type="spellStart"/>
      <w:r>
        <w:rPr>
          <w:rFonts w:cstheme="minorHAnsi"/>
          <w:bCs/>
          <w:szCs w:val="24"/>
        </w:rPr>
        <w:t>chiave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viene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spedita</w:t>
      </w:r>
      <w:proofErr w:type="spellEnd"/>
      <w:r>
        <w:rPr>
          <w:rFonts w:cstheme="minorHAnsi"/>
          <w:bCs/>
          <w:szCs w:val="24"/>
        </w:rPr>
        <w:t xml:space="preserve"> solo ad </w:t>
      </w:r>
      <w:proofErr w:type="spellStart"/>
      <w:r>
        <w:rPr>
          <w:rFonts w:cstheme="minorHAnsi"/>
          <w:bCs/>
          <w:szCs w:val="24"/>
        </w:rPr>
        <w:t>una</w:t>
      </w:r>
      <w:proofErr w:type="spellEnd"/>
      <w:r>
        <w:rPr>
          <w:rFonts w:cstheme="minorHAnsi"/>
          <w:bCs/>
          <w:szCs w:val="24"/>
        </w:rPr>
        <w:t xml:space="preserve"> persona ben definite a priori e </w:t>
      </w:r>
      <w:proofErr w:type="spellStart"/>
      <w:r>
        <w:rPr>
          <w:rFonts w:cstheme="minorHAnsi"/>
          <w:bCs/>
          <w:szCs w:val="24"/>
        </w:rPr>
        <w:t>che</w:t>
      </w:r>
      <w:proofErr w:type="spellEnd"/>
      <w:r>
        <w:rPr>
          <w:rFonts w:cstheme="minorHAnsi"/>
          <w:bCs/>
          <w:szCs w:val="24"/>
        </w:rPr>
        <w:t xml:space="preserve"> non </w:t>
      </w:r>
      <w:proofErr w:type="spellStart"/>
      <w:r>
        <w:rPr>
          <w:rFonts w:cstheme="minorHAnsi"/>
          <w:bCs/>
          <w:szCs w:val="24"/>
        </w:rPr>
        <w:t>partecipa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allo</w:t>
      </w:r>
      <w:proofErr w:type="spellEnd"/>
      <w:r>
        <w:rPr>
          <w:rFonts w:cstheme="minorHAnsi"/>
          <w:bCs/>
          <w:szCs w:val="24"/>
        </w:rPr>
        <w:t xml:space="preserve"> studio clinic. La </w:t>
      </w:r>
      <w:proofErr w:type="spellStart"/>
      <w:r>
        <w:rPr>
          <w:rFonts w:cstheme="minorHAnsi"/>
          <w:bCs/>
          <w:szCs w:val="24"/>
        </w:rPr>
        <w:t>chiave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verrà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svelata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alla</w:t>
      </w:r>
      <w:proofErr w:type="spellEnd"/>
      <w:r>
        <w:rPr>
          <w:rFonts w:cstheme="minorHAnsi"/>
          <w:bCs/>
          <w:szCs w:val="24"/>
        </w:rPr>
        <w:t xml:space="preserve"> fine </w:t>
      </w:r>
      <w:proofErr w:type="spellStart"/>
      <w:r>
        <w:rPr>
          <w:rFonts w:cstheme="minorHAnsi"/>
          <w:bCs/>
          <w:szCs w:val="24"/>
        </w:rPr>
        <w:t>dello</w:t>
      </w:r>
      <w:proofErr w:type="spellEnd"/>
      <w:r>
        <w:rPr>
          <w:rFonts w:cstheme="minorHAnsi"/>
          <w:bCs/>
          <w:szCs w:val="24"/>
        </w:rPr>
        <w:t xml:space="preserve"> studio clinic dopo </w:t>
      </w:r>
      <w:proofErr w:type="spellStart"/>
      <w:r>
        <w:rPr>
          <w:rFonts w:cstheme="minorHAnsi"/>
          <w:bCs/>
          <w:szCs w:val="24"/>
        </w:rPr>
        <w:t>che</w:t>
      </w:r>
      <w:proofErr w:type="spellEnd"/>
      <w:r>
        <w:rPr>
          <w:rFonts w:cstheme="minorHAnsi"/>
          <w:bCs/>
          <w:szCs w:val="24"/>
        </w:rPr>
        <w:t xml:space="preserve"> le </w:t>
      </w:r>
      <w:proofErr w:type="spellStart"/>
      <w:r>
        <w:rPr>
          <w:rFonts w:cstheme="minorHAnsi"/>
          <w:bCs/>
          <w:szCs w:val="24"/>
        </w:rPr>
        <w:t>analisi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saranno</w:t>
      </w:r>
      <w:proofErr w:type="spellEnd"/>
      <w:r>
        <w:rPr>
          <w:rFonts w:cstheme="minorHAnsi"/>
          <w:bCs/>
          <w:szCs w:val="24"/>
        </w:rPr>
        <w:t xml:space="preserve"> state </w:t>
      </w:r>
      <w:proofErr w:type="spellStart"/>
      <w:r>
        <w:rPr>
          <w:rFonts w:cstheme="minorHAnsi"/>
          <w:bCs/>
          <w:szCs w:val="24"/>
        </w:rPr>
        <w:t>implementate</w:t>
      </w:r>
      <w:proofErr w:type="spellEnd"/>
      <w:r>
        <w:rPr>
          <w:rFonts w:cstheme="minorHAnsi"/>
          <w:bCs/>
          <w:szCs w:val="24"/>
        </w:rPr>
        <w:t xml:space="preserve"> e previa </w:t>
      </w:r>
      <w:proofErr w:type="spellStart"/>
      <w:r>
        <w:rPr>
          <w:rFonts w:cstheme="minorHAnsi"/>
          <w:bCs/>
          <w:szCs w:val="24"/>
        </w:rPr>
        <w:t>richiesta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formale</w:t>
      </w:r>
      <w:proofErr w:type="spellEnd"/>
      <w:r>
        <w:rPr>
          <w:rFonts w:cstheme="minorHAnsi"/>
          <w:bCs/>
          <w:szCs w:val="24"/>
        </w:rPr>
        <w:t xml:space="preserve"> del </w:t>
      </w:r>
      <w:proofErr w:type="spellStart"/>
      <w:r>
        <w:rPr>
          <w:rFonts w:cstheme="minorHAnsi"/>
          <w:bCs/>
          <w:szCs w:val="24"/>
        </w:rPr>
        <w:t>cordinatore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dello</w:t>
      </w:r>
      <w:proofErr w:type="spellEnd"/>
      <w:r>
        <w:rPr>
          <w:rFonts w:cstheme="minorHAnsi"/>
          <w:bCs/>
          <w:szCs w:val="24"/>
        </w:rPr>
        <w:t xml:space="preserve"> studio clinic. </w:t>
      </w:r>
    </w:p>
    <w:p w14:paraId="1D71C85C" w14:textId="5AFAA9B5" w:rsidR="00AE2E8B" w:rsidRDefault="00C67667" w:rsidP="00B27F89">
      <w:pPr>
        <w:pStyle w:val="Stile1"/>
      </w:pPr>
      <w:r>
        <w:t xml:space="preserve"> </w:t>
      </w:r>
      <w:bookmarkStart w:id="14" w:name="_Toc205589075"/>
      <w:proofErr w:type="spellStart"/>
      <w:r w:rsidR="00A51580">
        <w:t>Criteri</w:t>
      </w:r>
      <w:proofErr w:type="spellEnd"/>
      <w:r w:rsidR="00A51580">
        <w:t xml:space="preserve"> di </w:t>
      </w:r>
      <w:proofErr w:type="spellStart"/>
      <w:r w:rsidR="00A51580">
        <w:t>inclusione</w:t>
      </w:r>
      <w:proofErr w:type="spellEnd"/>
      <w:r w:rsidR="00A51580">
        <w:t xml:space="preserve"> ed </w:t>
      </w:r>
      <w:proofErr w:type="spellStart"/>
      <w:r w:rsidR="00A51580">
        <w:t>esclusione</w:t>
      </w:r>
      <w:bookmarkEnd w:id="14"/>
      <w:proofErr w:type="spellEnd"/>
    </w:p>
    <w:p w14:paraId="526688AA" w14:textId="77777777" w:rsidR="00A51580" w:rsidRPr="00A51580" w:rsidRDefault="00A51580" w:rsidP="00A51580">
      <w:pPr>
        <w:pStyle w:val="puntato"/>
      </w:pPr>
      <w:proofErr w:type="spellStart"/>
      <w:r w:rsidRPr="00A51580">
        <w:t>Criteri</w:t>
      </w:r>
      <w:proofErr w:type="spellEnd"/>
      <w:r w:rsidRPr="00A51580">
        <w:t xml:space="preserve"> di </w:t>
      </w:r>
      <w:proofErr w:type="spellStart"/>
      <w:r w:rsidRPr="00A51580">
        <w:t>inclusione</w:t>
      </w:r>
      <w:proofErr w:type="spellEnd"/>
      <w:r w:rsidRPr="00A51580">
        <w:t>:</w:t>
      </w:r>
    </w:p>
    <w:p w14:paraId="4295C770" w14:textId="77777777" w:rsidR="00A51580" w:rsidRPr="00A51580" w:rsidRDefault="00A51580" w:rsidP="00A51580">
      <w:pPr>
        <w:pStyle w:val="puntato"/>
        <w:numPr>
          <w:ilvl w:val="0"/>
          <w:numId w:val="38"/>
        </w:numPr>
        <w:rPr>
          <w:b w:val="0"/>
          <w:bCs w:val="0"/>
        </w:rPr>
      </w:pPr>
      <w:proofErr w:type="spellStart"/>
      <w:r w:rsidRPr="00A51580">
        <w:rPr>
          <w:b w:val="0"/>
          <w:bCs w:val="0"/>
        </w:rPr>
        <w:t>Età</w:t>
      </w:r>
      <w:proofErr w:type="spellEnd"/>
      <w:r w:rsidRPr="00A51580">
        <w:rPr>
          <w:b w:val="0"/>
          <w:bCs w:val="0"/>
        </w:rPr>
        <w:t xml:space="preserve"> </w:t>
      </w:r>
      <w:proofErr w:type="spellStart"/>
      <w:r w:rsidRPr="00A51580">
        <w:rPr>
          <w:b w:val="0"/>
          <w:bCs w:val="0"/>
        </w:rPr>
        <w:t>superiore</w:t>
      </w:r>
      <w:proofErr w:type="spellEnd"/>
      <w:r w:rsidRPr="00A51580">
        <w:rPr>
          <w:b w:val="0"/>
          <w:bCs w:val="0"/>
        </w:rPr>
        <w:t xml:space="preserve"> </w:t>
      </w:r>
      <w:proofErr w:type="gramStart"/>
      <w:r w:rsidRPr="00A51580">
        <w:rPr>
          <w:b w:val="0"/>
          <w:bCs w:val="0"/>
        </w:rPr>
        <w:t>a</w:t>
      </w:r>
      <w:proofErr w:type="gramEnd"/>
      <w:r w:rsidRPr="00A51580">
        <w:rPr>
          <w:b w:val="0"/>
          <w:bCs w:val="0"/>
        </w:rPr>
        <w:t xml:space="preserve"> 18 anni.</w:t>
      </w:r>
    </w:p>
    <w:p w14:paraId="0710D9D3" w14:textId="77777777" w:rsidR="00A51580" w:rsidRPr="00A51580" w:rsidRDefault="00A51580" w:rsidP="00A51580">
      <w:pPr>
        <w:pStyle w:val="puntato"/>
        <w:numPr>
          <w:ilvl w:val="0"/>
          <w:numId w:val="38"/>
        </w:numPr>
        <w:rPr>
          <w:b w:val="0"/>
          <w:bCs w:val="0"/>
        </w:rPr>
      </w:pPr>
      <w:proofErr w:type="spellStart"/>
      <w:r w:rsidRPr="00A51580">
        <w:rPr>
          <w:b w:val="0"/>
          <w:bCs w:val="0"/>
        </w:rPr>
        <w:t>Diagnosi</w:t>
      </w:r>
      <w:proofErr w:type="spellEnd"/>
      <w:r w:rsidRPr="00A51580">
        <w:rPr>
          <w:b w:val="0"/>
          <w:bCs w:val="0"/>
        </w:rPr>
        <w:t xml:space="preserve"> di </w:t>
      </w:r>
      <w:proofErr w:type="spellStart"/>
      <w:r w:rsidRPr="00A51580">
        <w:rPr>
          <w:b w:val="0"/>
          <w:bCs w:val="0"/>
        </w:rPr>
        <w:t>Sindrome</w:t>
      </w:r>
      <w:proofErr w:type="spellEnd"/>
      <w:r w:rsidRPr="00A51580">
        <w:rPr>
          <w:b w:val="0"/>
          <w:bCs w:val="0"/>
        </w:rPr>
        <w:t xml:space="preserve"> </w:t>
      </w:r>
      <w:proofErr w:type="spellStart"/>
      <w:r w:rsidRPr="00A51580">
        <w:rPr>
          <w:b w:val="0"/>
          <w:bCs w:val="0"/>
        </w:rPr>
        <w:t>Metabolica</w:t>
      </w:r>
      <w:proofErr w:type="spellEnd"/>
      <w:r w:rsidRPr="00A51580">
        <w:rPr>
          <w:b w:val="0"/>
          <w:bCs w:val="0"/>
        </w:rPr>
        <w:t xml:space="preserve"> secondo </w:t>
      </w:r>
      <w:proofErr w:type="spellStart"/>
      <w:r w:rsidRPr="00A51580">
        <w:rPr>
          <w:b w:val="0"/>
          <w:bCs w:val="0"/>
        </w:rPr>
        <w:t>i</w:t>
      </w:r>
      <w:proofErr w:type="spellEnd"/>
      <w:r w:rsidRPr="00A51580">
        <w:rPr>
          <w:b w:val="0"/>
          <w:bCs w:val="0"/>
        </w:rPr>
        <w:t xml:space="preserve"> </w:t>
      </w:r>
      <w:proofErr w:type="spellStart"/>
      <w:r w:rsidRPr="00A51580">
        <w:rPr>
          <w:b w:val="0"/>
          <w:bCs w:val="0"/>
        </w:rPr>
        <w:t>criteri</w:t>
      </w:r>
      <w:proofErr w:type="spellEnd"/>
      <w:r w:rsidRPr="00A51580">
        <w:rPr>
          <w:b w:val="0"/>
          <w:bCs w:val="0"/>
        </w:rPr>
        <w:t xml:space="preserve"> </w:t>
      </w:r>
      <w:proofErr w:type="spellStart"/>
      <w:r w:rsidRPr="00A51580">
        <w:rPr>
          <w:b w:val="0"/>
          <w:bCs w:val="0"/>
        </w:rPr>
        <w:t>stabiliti</w:t>
      </w:r>
      <w:proofErr w:type="spellEnd"/>
      <w:r w:rsidRPr="00A51580">
        <w:rPr>
          <w:b w:val="0"/>
          <w:bCs w:val="0"/>
        </w:rPr>
        <w:t xml:space="preserve"> da Alberti et al. </w:t>
      </w:r>
      <w:proofErr w:type="spellStart"/>
      <w:r w:rsidRPr="00A51580">
        <w:rPr>
          <w:b w:val="0"/>
          <w:bCs w:val="0"/>
        </w:rPr>
        <w:t>nel</w:t>
      </w:r>
      <w:proofErr w:type="spellEnd"/>
      <w:r w:rsidRPr="00A51580">
        <w:rPr>
          <w:b w:val="0"/>
          <w:bCs w:val="0"/>
        </w:rPr>
        <w:t xml:space="preserve"> 2009, </w:t>
      </w:r>
      <w:proofErr w:type="spellStart"/>
      <w:r w:rsidRPr="00A51580">
        <w:rPr>
          <w:b w:val="0"/>
          <w:bCs w:val="0"/>
        </w:rPr>
        <w:t>basati</w:t>
      </w:r>
      <w:proofErr w:type="spellEnd"/>
      <w:r w:rsidRPr="00A51580">
        <w:rPr>
          <w:b w:val="0"/>
          <w:bCs w:val="0"/>
        </w:rPr>
        <w:t xml:space="preserve"> </w:t>
      </w:r>
      <w:proofErr w:type="spellStart"/>
      <w:r w:rsidRPr="00A51580">
        <w:rPr>
          <w:b w:val="0"/>
          <w:bCs w:val="0"/>
        </w:rPr>
        <w:t>sulla</w:t>
      </w:r>
      <w:proofErr w:type="spellEnd"/>
      <w:r w:rsidRPr="00A51580">
        <w:rPr>
          <w:b w:val="0"/>
          <w:bCs w:val="0"/>
        </w:rPr>
        <w:t xml:space="preserve"> </w:t>
      </w:r>
      <w:proofErr w:type="spellStart"/>
      <w:r w:rsidRPr="00A51580">
        <w:rPr>
          <w:b w:val="0"/>
          <w:bCs w:val="0"/>
        </w:rPr>
        <w:t>presenza</w:t>
      </w:r>
      <w:proofErr w:type="spellEnd"/>
      <w:r w:rsidRPr="00A51580">
        <w:rPr>
          <w:b w:val="0"/>
          <w:bCs w:val="0"/>
        </w:rPr>
        <w:t xml:space="preserve"> di </w:t>
      </w:r>
      <w:proofErr w:type="spellStart"/>
      <w:r w:rsidRPr="00A51580">
        <w:rPr>
          <w:b w:val="0"/>
          <w:bCs w:val="0"/>
        </w:rPr>
        <w:t>almeno</w:t>
      </w:r>
      <w:proofErr w:type="spellEnd"/>
      <w:r w:rsidRPr="00A51580">
        <w:rPr>
          <w:b w:val="0"/>
          <w:bCs w:val="0"/>
        </w:rPr>
        <w:t xml:space="preserve"> </w:t>
      </w:r>
      <w:proofErr w:type="spellStart"/>
      <w:r w:rsidRPr="00A51580">
        <w:rPr>
          <w:b w:val="0"/>
          <w:bCs w:val="0"/>
        </w:rPr>
        <w:t>tre</w:t>
      </w:r>
      <w:proofErr w:type="spellEnd"/>
      <w:r w:rsidRPr="00A51580">
        <w:rPr>
          <w:b w:val="0"/>
          <w:bCs w:val="0"/>
        </w:rPr>
        <w:t xml:space="preserve"> </w:t>
      </w:r>
      <w:proofErr w:type="spellStart"/>
      <w:r w:rsidRPr="00A51580">
        <w:rPr>
          <w:b w:val="0"/>
          <w:bCs w:val="0"/>
        </w:rPr>
        <w:t>dei</w:t>
      </w:r>
      <w:proofErr w:type="spellEnd"/>
      <w:r w:rsidRPr="00A51580">
        <w:rPr>
          <w:b w:val="0"/>
          <w:bCs w:val="0"/>
        </w:rPr>
        <w:t xml:space="preserve"> </w:t>
      </w:r>
      <w:proofErr w:type="spellStart"/>
      <w:r w:rsidRPr="00A51580">
        <w:rPr>
          <w:b w:val="0"/>
          <w:bCs w:val="0"/>
        </w:rPr>
        <w:t>seguenti</w:t>
      </w:r>
      <w:proofErr w:type="spellEnd"/>
      <w:r w:rsidRPr="00A51580">
        <w:rPr>
          <w:b w:val="0"/>
          <w:bCs w:val="0"/>
        </w:rPr>
        <w:t xml:space="preserve"> </w:t>
      </w:r>
      <w:proofErr w:type="spellStart"/>
      <w:r w:rsidRPr="00A51580">
        <w:rPr>
          <w:b w:val="0"/>
          <w:bCs w:val="0"/>
        </w:rPr>
        <w:t>fattori</w:t>
      </w:r>
      <w:proofErr w:type="spellEnd"/>
      <w:r w:rsidRPr="00A51580">
        <w:rPr>
          <w:b w:val="0"/>
          <w:bCs w:val="0"/>
        </w:rPr>
        <w:t xml:space="preserve"> di </w:t>
      </w:r>
      <w:proofErr w:type="spellStart"/>
      <w:r w:rsidRPr="00A51580">
        <w:rPr>
          <w:b w:val="0"/>
          <w:bCs w:val="0"/>
        </w:rPr>
        <w:t>rischio</w:t>
      </w:r>
      <w:proofErr w:type="spellEnd"/>
      <w:r w:rsidRPr="00A51580">
        <w:rPr>
          <w:b w:val="0"/>
          <w:bCs w:val="0"/>
        </w:rPr>
        <w:t>:</w:t>
      </w:r>
    </w:p>
    <w:p w14:paraId="2C8127BB" w14:textId="77777777" w:rsidR="00A51580" w:rsidRPr="00A51580" w:rsidRDefault="00A51580" w:rsidP="00A51580">
      <w:pPr>
        <w:pStyle w:val="puntato"/>
        <w:numPr>
          <w:ilvl w:val="0"/>
          <w:numId w:val="38"/>
        </w:numPr>
        <w:rPr>
          <w:b w:val="0"/>
          <w:bCs w:val="0"/>
        </w:rPr>
      </w:pPr>
      <w:proofErr w:type="spellStart"/>
      <w:r w:rsidRPr="00A51580">
        <w:rPr>
          <w:b w:val="0"/>
          <w:bCs w:val="0"/>
        </w:rPr>
        <w:t>Circonferenza</w:t>
      </w:r>
      <w:proofErr w:type="spellEnd"/>
      <w:r w:rsidRPr="00A51580">
        <w:rPr>
          <w:b w:val="0"/>
          <w:bCs w:val="0"/>
        </w:rPr>
        <w:t xml:space="preserve"> vita (WC) </w:t>
      </w:r>
      <w:proofErr w:type="spellStart"/>
      <w:proofErr w:type="gramStart"/>
      <w:r w:rsidRPr="00A51580">
        <w:rPr>
          <w:b w:val="0"/>
          <w:bCs w:val="0"/>
        </w:rPr>
        <w:t>elevata</w:t>
      </w:r>
      <w:proofErr w:type="spellEnd"/>
      <w:r w:rsidRPr="00A51580">
        <w:rPr>
          <w:b w:val="0"/>
          <w:bCs w:val="0"/>
        </w:rPr>
        <w:t>(</w:t>
      </w:r>
      <w:proofErr w:type="gramEnd"/>
      <w:r w:rsidRPr="00A51580">
        <w:rPr>
          <w:b w:val="0"/>
          <w:bCs w:val="0"/>
        </w:rPr>
        <w:t xml:space="preserve">≥94 cm </w:t>
      </w:r>
      <w:proofErr w:type="spellStart"/>
      <w:r w:rsidRPr="00A51580">
        <w:rPr>
          <w:b w:val="0"/>
          <w:bCs w:val="0"/>
        </w:rPr>
        <w:t>negli</w:t>
      </w:r>
      <w:proofErr w:type="spellEnd"/>
      <w:r w:rsidRPr="00A51580">
        <w:rPr>
          <w:b w:val="0"/>
          <w:bCs w:val="0"/>
        </w:rPr>
        <w:t xml:space="preserve"> </w:t>
      </w:r>
      <w:proofErr w:type="spellStart"/>
      <w:r w:rsidRPr="00A51580">
        <w:rPr>
          <w:b w:val="0"/>
          <w:bCs w:val="0"/>
        </w:rPr>
        <w:t>uomini</w:t>
      </w:r>
      <w:proofErr w:type="spellEnd"/>
      <w:r w:rsidRPr="00A51580">
        <w:rPr>
          <w:b w:val="0"/>
          <w:bCs w:val="0"/>
        </w:rPr>
        <w:t xml:space="preserve">, ≥80 cm </w:t>
      </w:r>
      <w:proofErr w:type="spellStart"/>
      <w:r w:rsidRPr="00A51580">
        <w:rPr>
          <w:b w:val="0"/>
          <w:bCs w:val="0"/>
        </w:rPr>
        <w:t>nelle</w:t>
      </w:r>
      <w:proofErr w:type="spellEnd"/>
      <w:r w:rsidRPr="00A51580">
        <w:rPr>
          <w:b w:val="0"/>
          <w:bCs w:val="0"/>
        </w:rPr>
        <w:t xml:space="preserve"> </w:t>
      </w:r>
      <w:proofErr w:type="spellStart"/>
      <w:r w:rsidRPr="00A51580">
        <w:rPr>
          <w:b w:val="0"/>
          <w:bCs w:val="0"/>
        </w:rPr>
        <w:t>donne</w:t>
      </w:r>
      <w:proofErr w:type="spellEnd"/>
      <w:r w:rsidRPr="00A51580">
        <w:rPr>
          <w:b w:val="0"/>
          <w:bCs w:val="0"/>
        </w:rPr>
        <w:t>.</w:t>
      </w:r>
    </w:p>
    <w:p w14:paraId="71DDED9F" w14:textId="77777777" w:rsidR="00A51580" w:rsidRPr="00A51580" w:rsidRDefault="00A51580" w:rsidP="00A51580">
      <w:pPr>
        <w:pStyle w:val="puntato"/>
        <w:numPr>
          <w:ilvl w:val="0"/>
          <w:numId w:val="38"/>
        </w:numPr>
        <w:rPr>
          <w:b w:val="0"/>
          <w:bCs w:val="0"/>
        </w:rPr>
      </w:pPr>
      <w:proofErr w:type="spellStart"/>
      <w:r w:rsidRPr="00A51580">
        <w:rPr>
          <w:b w:val="0"/>
          <w:bCs w:val="0"/>
        </w:rPr>
        <w:t>Trigliceridi</w:t>
      </w:r>
      <w:proofErr w:type="spellEnd"/>
      <w:r w:rsidRPr="00A51580">
        <w:rPr>
          <w:b w:val="0"/>
          <w:bCs w:val="0"/>
        </w:rPr>
        <w:t xml:space="preserve"> eleva7 (≥150 mg/dL).</w:t>
      </w:r>
    </w:p>
    <w:p w14:paraId="69F1F1E8" w14:textId="77777777" w:rsidR="00A51580" w:rsidRPr="00A51580" w:rsidRDefault="00A51580" w:rsidP="00A51580">
      <w:pPr>
        <w:pStyle w:val="puntato"/>
        <w:numPr>
          <w:ilvl w:val="0"/>
          <w:numId w:val="38"/>
        </w:numPr>
        <w:rPr>
          <w:b w:val="0"/>
          <w:bCs w:val="0"/>
        </w:rPr>
      </w:pPr>
      <w:proofErr w:type="spellStart"/>
      <w:r w:rsidRPr="00A51580">
        <w:rPr>
          <w:b w:val="0"/>
          <w:bCs w:val="0"/>
        </w:rPr>
        <w:t>Colesterolo</w:t>
      </w:r>
      <w:proofErr w:type="spellEnd"/>
      <w:r w:rsidRPr="00A51580">
        <w:rPr>
          <w:b w:val="0"/>
          <w:bCs w:val="0"/>
        </w:rPr>
        <w:t xml:space="preserve"> HDL ridotto (&lt;40 mg/dL </w:t>
      </w:r>
      <w:proofErr w:type="spellStart"/>
      <w:r w:rsidRPr="00A51580">
        <w:rPr>
          <w:b w:val="0"/>
          <w:bCs w:val="0"/>
        </w:rPr>
        <w:t>negli</w:t>
      </w:r>
      <w:proofErr w:type="spellEnd"/>
      <w:r w:rsidRPr="00A51580">
        <w:rPr>
          <w:b w:val="0"/>
          <w:bCs w:val="0"/>
        </w:rPr>
        <w:t xml:space="preserve"> </w:t>
      </w:r>
      <w:proofErr w:type="spellStart"/>
      <w:r w:rsidRPr="00A51580">
        <w:rPr>
          <w:b w:val="0"/>
          <w:bCs w:val="0"/>
        </w:rPr>
        <w:t>uomini</w:t>
      </w:r>
      <w:proofErr w:type="spellEnd"/>
      <w:r w:rsidRPr="00A51580">
        <w:rPr>
          <w:b w:val="0"/>
          <w:bCs w:val="0"/>
        </w:rPr>
        <w:t xml:space="preserve">, &lt;50 mg/dL </w:t>
      </w:r>
      <w:proofErr w:type="spellStart"/>
      <w:r w:rsidRPr="00A51580">
        <w:rPr>
          <w:b w:val="0"/>
          <w:bCs w:val="0"/>
        </w:rPr>
        <w:t>nelle</w:t>
      </w:r>
      <w:proofErr w:type="spellEnd"/>
      <w:r w:rsidRPr="00A51580">
        <w:rPr>
          <w:b w:val="0"/>
          <w:bCs w:val="0"/>
        </w:rPr>
        <w:t xml:space="preserve"> </w:t>
      </w:r>
      <w:proofErr w:type="spellStart"/>
      <w:r w:rsidRPr="00A51580">
        <w:rPr>
          <w:b w:val="0"/>
          <w:bCs w:val="0"/>
        </w:rPr>
        <w:t>donne</w:t>
      </w:r>
      <w:proofErr w:type="spellEnd"/>
      <w:r w:rsidRPr="00A51580">
        <w:rPr>
          <w:b w:val="0"/>
          <w:bCs w:val="0"/>
        </w:rPr>
        <w:t>).</w:t>
      </w:r>
    </w:p>
    <w:p w14:paraId="01DA48F2" w14:textId="77777777" w:rsidR="00A51580" w:rsidRPr="00A51580" w:rsidRDefault="00A51580" w:rsidP="00A51580">
      <w:pPr>
        <w:pStyle w:val="puntato"/>
        <w:numPr>
          <w:ilvl w:val="0"/>
          <w:numId w:val="38"/>
        </w:numPr>
        <w:rPr>
          <w:b w:val="0"/>
          <w:bCs w:val="0"/>
        </w:rPr>
      </w:pPr>
      <w:proofErr w:type="spellStart"/>
      <w:r w:rsidRPr="00A51580">
        <w:rPr>
          <w:b w:val="0"/>
          <w:bCs w:val="0"/>
        </w:rPr>
        <w:t>Pressione</w:t>
      </w:r>
      <w:proofErr w:type="spellEnd"/>
      <w:r w:rsidRPr="00A51580">
        <w:rPr>
          <w:b w:val="0"/>
          <w:bCs w:val="0"/>
        </w:rPr>
        <w:t xml:space="preserve"> arteriosa </w:t>
      </w:r>
      <w:proofErr w:type="spellStart"/>
      <w:r w:rsidRPr="00A51580">
        <w:rPr>
          <w:b w:val="0"/>
          <w:bCs w:val="0"/>
        </w:rPr>
        <w:t>elevata</w:t>
      </w:r>
      <w:proofErr w:type="spellEnd"/>
      <w:r w:rsidRPr="00A51580">
        <w:rPr>
          <w:b w:val="0"/>
          <w:bCs w:val="0"/>
        </w:rPr>
        <w:t xml:space="preserve"> (</w:t>
      </w:r>
      <w:proofErr w:type="spellStart"/>
      <w:r w:rsidRPr="00A51580">
        <w:rPr>
          <w:b w:val="0"/>
          <w:bCs w:val="0"/>
        </w:rPr>
        <w:t>sistolica</w:t>
      </w:r>
      <w:proofErr w:type="spellEnd"/>
      <w:r w:rsidRPr="00A51580">
        <w:rPr>
          <w:b w:val="0"/>
          <w:bCs w:val="0"/>
        </w:rPr>
        <w:t xml:space="preserve"> ≥130 e/o </w:t>
      </w:r>
      <w:proofErr w:type="spellStart"/>
      <w:r w:rsidRPr="00A51580">
        <w:rPr>
          <w:b w:val="0"/>
          <w:bCs w:val="0"/>
        </w:rPr>
        <w:t>diastolica</w:t>
      </w:r>
      <w:proofErr w:type="spellEnd"/>
      <w:r w:rsidRPr="00A51580">
        <w:rPr>
          <w:b w:val="0"/>
          <w:bCs w:val="0"/>
        </w:rPr>
        <w:t xml:space="preserve"> ≥85 mmHg)</w:t>
      </w:r>
    </w:p>
    <w:p w14:paraId="2E2D2277" w14:textId="77777777" w:rsidR="00A51580" w:rsidRPr="00A51580" w:rsidRDefault="00A51580" w:rsidP="00A51580">
      <w:pPr>
        <w:pStyle w:val="puntato"/>
        <w:numPr>
          <w:ilvl w:val="0"/>
          <w:numId w:val="38"/>
        </w:numPr>
        <w:rPr>
          <w:b w:val="0"/>
          <w:bCs w:val="0"/>
        </w:rPr>
      </w:pPr>
      <w:proofErr w:type="spellStart"/>
      <w:r w:rsidRPr="00A51580">
        <w:rPr>
          <w:b w:val="0"/>
          <w:bCs w:val="0"/>
        </w:rPr>
        <w:t>Elevato</w:t>
      </w:r>
      <w:proofErr w:type="spellEnd"/>
      <w:r w:rsidRPr="00A51580">
        <w:rPr>
          <w:b w:val="0"/>
          <w:bCs w:val="0"/>
        </w:rPr>
        <w:t xml:space="preserve"> </w:t>
      </w:r>
      <w:proofErr w:type="spellStart"/>
      <w:r w:rsidRPr="00A51580">
        <w:rPr>
          <w:b w:val="0"/>
          <w:bCs w:val="0"/>
        </w:rPr>
        <w:t>glucosio</w:t>
      </w:r>
      <w:proofErr w:type="spellEnd"/>
      <w:r w:rsidRPr="00A51580">
        <w:rPr>
          <w:b w:val="0"/>
          <w:bCs w:val="0"/>
        </w:rPr>
        <w:t xml:space="preserve"> plasma7co a </w:t>
      </w:r>
      <w:proofErr w:type="spellStart"/>
      <w:r w:rsidRPr="00A51580">
        <w:rPr>
          <w:b w:val="0"/>
          <w:bCs w:val="0"/>
        </w:rPr>
        <w:t>digiuno</w:t>
      </w:r>
      <w:proofErr w:type="spellEnd"/>
      <w:r w:rsidRPr="00A51580">
        <w:rPr>
          <w:b w:val="0"/>
          <w:bCs w:val="0"/>
        </w:rPr>
        <w:t xml:space="preserve"> (FPG) (≥100 mg/dL).</w:t>
      </w:r>
    </w:p>
    <w:p w14:paraId="148FEBB4" w14:textId="77777777" w:rsidR="00A51580" w:rsidRPr="00A51580" w:rsidRDefault="00A51580" w:rsidP="00A51580">
      <w:pPr>
        <w:pStyle w:val="puntato"/>
        <w:numPr>
          <w:ilvl w:val="0"/>
          <w:numId w:val="38"/>
        </w:numPr>
        <w:rPr>
          <w:b w:val="0"/>
          <w:bCs w:val="0"/>
        </w:rPr>
      </w:pPr>
      <w:proofErr w:type="spellStart"/>
      <w:r w:rsidRPr="00A51580">
        <w:rPr>
          <w:b w:val="0"/>
          <w:bCs w:val="0"/>
        </w:rPr>
        <w:t>Presenza</w:t>
      </w:r>
      <w:proofErr w:type="spellEnd"/>
      <w:r w:rsidRPr="00A51580">
        <w:rPr>
          <w:b w:val="0"/>
          <w:bCs w:val="0"/>
        </w:rPr>
        <w:t xml:space="preserve"> di </w:t>
      </w:r>
      <w:proofErr w:type="spellStart"/>
      <w:r w:rsidRPr="00A51580">
        <w:rPr>
          <w:b w:val="0"/>
          <w:bCs w:val="0"/>
        </w:rPr>
        <w:t>almeno</w:t>
      </w:r>
      <w:proofErr w:type="spellEnd"/>
      <w:r w:rsidRPr="00A51580">
        <w:rPr>
          <w:b w:val="0"/>
          <w:bCs w:val="0"/>
        </w:rPr>
        <w:t xml:space="preserve"> 16 </w:t>
      </w:r>
      <w:proofErr w:type="spellStart"/>
      <w:r w:rsidRPr="00A51580">
        <w:rPr>
          <w:b w:val="0"/>
          <w:bCs w:val="0"/>
        </w:rPr>
        <w:t>denti</w:t>
      </w:r>
      <w:proofErr w:type="spellEnd"/>
      <w:r w:rsidRPr="00A51580">
        <w:rPr>
          <w:b w:val="0"/>
          <w:bCs w:val="0"/>
        </w:rPr>
        <w:t>.</w:t>
      </w:r>
    </w:p>
    <w:p w14:paraId="705212E8" w14:textId="77777777" w:rsidR="00A51580" w:rsidRPr="00A51580" w:rsidRDefault="00A51580" w:rsidP="00A51580">
      <w:pPr>
        <w:pStyle w:val="puntato"/>
        <w:numPr>
          <w:ilvl w:val="0"/>
          <w:numId w:val="38"/>
        </w:numPr>
        <w:rPr>
          <w:b w:val="0"/>
          <w:bCs w:val="0"/>
        </w:rPr>
      </w:pPr>
      <w:proofErr w:type="spellStart"/>
      <w:r w:rsidRPr="00A51580">
        <w:rPr>
          <w:b w:val="0"/>
          <w:bCs w:val="0"/>
        </w:rPr>
        <w:t>Malattia</w:t>
      </w:r>
      <w:proofErr w:type="spellEnd"/>
      <w:r w:rsidRPr="00A51580">
        <w:rPr>
          <w:b w:val="0"/>
          <w:bCs w:val="0"/>
        </w:rPr>
        <w:t xml:space="preserve"> </w:t>
      </w:r>
      <w:proofErr w:type="spellStart"/>
      <w:r w:rsidRPr="00A51580">
        <w:rPr>
          <w:b w:val="0"/>
          <w:bCs w:val="0"/>
        </w:rPr>
        <w:t>Parodontale</w:t>
      </w:r>
      <w:proofErr w:type="spellEnd"/>
      <w:r w:rsidRPr="00A51580">
        <w:rPr>
          <w:b w:val="0"/>
          <w:bCs w:val="0"/>
        </w:rPr>
        <w:t xml:space="preserve"> </w:t>
      </w:r>
      <w:proofErr w:type="spellStart"/>
      <w:r w:rsidRPr="00A51580">
        <w:rPr>
          <w:b w:val="0"/>
          <w:bCs w:val="0"/>
        </w:rPr>
        <w:t>stadio</w:t>
      </w:r>
      <w:proofErr w:type="spellEnd"/>
      <w:r w:rsidRPr="00A51580">
        <w:rPr>
          <w:b w:val="0"/>
          <w:bCs w:val="0"/>
        </w:rPr>
        <w:t xml:space="preserve"> I-II-III</w:t>
      </w:r>
    </w:p>
    <w:p w14:paraId="17AC492B" w14:textId="77777777" w:rsidR="00A51580" w:rsidRPr="00A51580" w:rsidRDefault="00A51580" w:rsidP="00A51580">
      <w:pPr>
        <w:pStyle w:val="puntato"/>
        <w:numPr>
          <w:ilvl w:val="0"/>
          <w:numId w:val="38"/>
        </w:numPr>
        <w:rPr>
          <w:b w:val="0"/>
          <w:bCs w:val="0"/>
        </w:rPr>
      </w:pPr>
      <w:proofErr w:type="spellStart"/>
      <w:r w:rsidRPr="00A51580">
        <w:rPr>
          <w:b w:val="0"/>
          <w:bCs w:val="0"/>
        </w:rPr>
        <w:t>Diagnosi</w:t>
      </w:r>
      <w:proofErr w:type="spellEnd"/>
      <w:r w:rsidRPr="00A51580">
        <w:rPr>
          <w:b w:val="0"/>
          <w:bCs w:val="0"/>
        </w:rPr>
        <w:t xml:space="preserve"> di </w:t>
      </w:r>
      <w:proofErr w:type="spellStart"/>
      <w:r w:rsidRPr="00A51580">
        <w:rPr>
          <w:b w:val="0"/>
          <w:bCs w:val="0"/>
        </w:rPr>
        <w:t>parodontite</w:t>
      </w:r>
      <w:proofErr w:type="spellEnd"/>
      <w:r w:rsidRPr="00A51580">
        <w:rPr>
          <w:b w:val="0"/>
          <w:bCs w:val="0"/>
        </w:rPr>
        <w:t xml:space="preserve"> </w:t>
      </w:r>
      <w:proofErr w:type="spellStart"/>
      <w:r w:rsidRPr="00A51580">
        <w:rPr>
          <w:b w:val="0"/>
          <w:bCs w:val="0"/>
        </w:rPr>
        <w:t>generalizzata</w:t>
      </w:r>
      <w:proofErr w:type="spellEnd"/>
      <w:r w:rsidRPr="00A51580">
        <w:rPr>
          <w:b w:val="0"/>
          <w:bCs w:val="0"/>
        </w:rPr>
        <w:t xml:space="preserve"> di </w:t>
      </w:r>
      <w:proofErr w:type="spellStart"/>
      <w:r w:rsidRPr="00A51580">
        <w:rPr>
          <w:b w:val="0"/>
          <w:bCs w:val="0"/>
        </w:rPr>
        <w:t>stadio</w:t>
      </w:r>
      <w:proofErr w:type="spellEnd"/>
      <w:r w:rsidRPr="00A51580">
        <w:rPr>
          <w:b w:val="0"/>
          <w:bCs w:val="0"/>
        </w:rPr>
        <w:t xml:space="preserve"> II-III, secondo </w:t>
      </w:r>
      <w:proofErr w:type="spellStart"/>
      <w:r w:rsidRPr="00A51580">
        <w:rPr>
          <w:b w:val="0"/>
          <w:bCs w:val="0"/>
        </w:rPr>
        <w:t>i</w:t>
      </w:r>
      <w:proofErr w:type="spellEnd"/>
      <w:r w:rsidRPr="00A51580">
        <w:rPr>
          <w:b w:val="0"/>
          <w:bCs w:val="0"/>
        </w:rPr>
        <w:t xml:space="preserve"> </w:t>
      </w:r>
      <w:proofErr w:type="spellStart"/>
      <w:r w:rsidRPr="00A51580">
        <w:rPr>
          <w:b w:val="0"/>
          <w:bCs w:val="0"/>
        </w:rPr>
        <w:t>criteri</w:t>
      </w:r>
      <w:proofErr w:type="spellEnd"/>
      <w:r w:rsidRPr="00A51580">
        <w:rPr>
          <w:b w:val="0"/>
          <w:bCs w:val="0"/>
        </w:rPr>
        <w:t xml:space="preserve"> </w:t>
      </w:r>
      <w:proofErr w:type="spellStart"/>
      <w:r w:rsidRPr="00A51580">
        <w:rPr>
          <w:b w:val="0"/>
          <w:bCs w:val="0"/>
        </w:rPr>
        <w:t>della</w:t>
      </w:r>
      <w:proofErr w:type="spellEnd"/>
      <w:r w:rsidRPr="00A51580">
        <w:rPr>
          <w:b w:val="0"/>
          <w:bCs w:val="0"/>
        </w:rPr>
        <w:t xml:space="preserve"> </w:t>
      </w:r>
      <w:proofErr w:type="spellStart"/>
      <w:r w:rsidRPr="00A51580">
        <w:rPr>
          <w:b w:val="0"/>
          <w:bCs w:val="0"/>
        </w:rPr>
        <w:t>classiﬁcazione</w:t>
      </w:r>
      <w:proofErr w:type="spellEnd"/>
      <w:r w:rsidRPr="00A51580">
        <w:rPr>
          <w:b w:val="0"/>
          <w:bCs w:val="0"/>
        </w:rPr>
        <w:t xml:space="preserve"> 2018 </w:t>
      </w:r>
      <w:proofErr w:type="spellStart"/>
      <w:r w:rsidRPr="00A51580">
        <w:rPr>
          <w:b w:val="0"/>
          <w:bCs w:val="0"/>
        </w:rPr>
        <w:t>della</w:t>
      </w:r>
      <w:proofErr w:type="spellEnd"/>
      <w:r w:rsidRPr="00A51580">
        <w:rPr>
          <w:b w:val="0"/>
          <w:bCs w:val="0"/>
        </w:rPr>
        <w:t xml:space="preserve"> European Federa7on of Periodontology- American Academy of Periodontology.</w:t>
      </w:r>
    </w:p>
    <w:p w14:paraId="758FB192" w14:textId="60F8B9D0" w:rsidR="00C67667" w:rsidRPr="00BA2CFA" w:rsidRDefault="00A51580" w:rsidP="00B27F89">
      <w:pPr>
        <w:pStyle w:val="puntato"/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</w:pPr>
      <w:bookmarkStart w:id="15" w:name="_Toc205589076"/>
      <w:proofErr w:type="spellStart"/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Criteri</w:t>
      </w:r>
      <w:proofErr w:type="spellEnd"/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di </w:t>
      </w:r>
      <w:proofErr w:type="spellStart"/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esclusione</w:t>
      </w:r>
      <w:bookmarkEnd w:id="15"/>
      <w:proofErr w:type="spellEnd"/>
    </w:p>
    <w:p w14:paraId="558336A0" w14:textId="77777777" w:rsidR="00A51580" w:rsidRPr="00A51580" w:rsidRDefault="00A51580" w:rsidP="00A51580">
      <w:pPr>
        <w:pStyle w:val="Paragrafoelenco"/>
        <w:numPr>
          <w:ilvl w:val="0"/>
          <w:numId w:val="39"/>
        </w:numPr>
        <w:spacing w:line="259" w:lineRule="auto"/>
        <w:jc w:val="both"/>
        <w:rPr>
          <w:lang w:val="en-GB"/>
        </w:rPr>
      </w:pPr>
      <w:proofErr w:type="spellStart"/>
      <w:r w:rsidRPr="00A51580">
        <w:rPr>
          <w:lang w:val="en-GB"/>
        </w:rPr>
        <w:t>Malattie</w:t>
      </w:r>
      <w:proofErr w:type="spellEnd"/>
      <w:r w:rsidRPr="00A51580">
        <w:rPr>
          <w:lang w:val="en-GB"/>
        </w:rPr>
        <w:t xml:space="preserve"> </w:t>
      </w:r>
      <w:proofErr w:type="spellStart"/>
      <w:r w:rsidRPr="00A51580">
        <w:rPr>
          <w:lang w:val="en-GB"/>
        </w:rPr>
        <w:t>sistemiche</w:t>
      </w:r>
      <w:proofErr w:type="spellEnd"/>
      <w:r w:rsidRPr="00A51580">
        <w:rPr>
          <w:lang w:val="en-GB"/>
        </w:rPr>
        <w:t xml:space="preserve"> non </w:t>
      </w:r>
      <w:proofErr w:type="spellStart"/>
      <w:r w:rsidRPr="00A51580">
        <w:rPr>
          <w:lang w:val="en-GB"/>
        </w:rPr>
        <w:t>controllate</w:t>
      </w:r>
      <w:proofErr w:type="spellEnd"/>
      <w:r w:rsidRPr="00A51580">
        <w:rPr>
          <w:lang w:val="en-GB"/>
        </w:rPr>
        <w:t xml:space="preserve"> diverse dal </w:t>
      </w:r>
      <w:proofErr w:type="spellStart"/>
      <w:r w:rsidRPr="00A51580">
        <w:rPr>
          <w:lang w:val="en-GB"/>
        </w:rPr>
        <w:t>diabete</w:t>
      </w:r>
      <w:proofErr w:type="spellEnd"/>
      <w:r w:rsidRPr="00A51580">
        <w:rPr>
          <w:lang w:val="en-GB"/>
        </w:rPr>
        <w:t xml:space="preserve"> o </w:t>
      </w:r>
      <w:proofErr w:type="spellStart"/>
      <w:r w:rsidRPr="00A51580">
        <w:rPr>
          <w:lang w:val="en-GB"/>
        </w:rPr>
        <w:t>dall'ipertensione</w:t>
      </w:r>
      <w:proofErr w:type="spellEnd"/>
      <w:r w:rsidRPr="00A51580">
        <w:rPr>
          <w:lang w:val="en-GB"/>
        </w:rPr>
        <w:t xml:space="preserve"> (ad es. </w:t>
      </w:r>
      <w:proofErr w:type="spellStart"/>
      <w:r w:rsidRPr="00A51580">
        <w:rPr>
          <w:lang w:val="en-GB"/>
        </w:rPr>
        <w:t>malattie</w:t>
      </w:r>
      <w:proofErr w:type="spellEnd"/>
      <w:r w:rsidRPr="00A51580">
        <w:rPr>
          <w:lang w:val="en-GB"/>
        </w:rPr>
        <w:t xml:space="preserve"> </w:t>
      </w:r>
      <w:proofErr w:type="spellStart"/>
      <w:r w:rsidRPr="00A51580">
        <w:rPr>
          <w:lang w:val="en-GB"/>
        </w:rPr>
        <w:t>renali</w:t>
      </w:r>
      <w:proofErr w:type="spellEnd"/>
      <w:r w:rsidRPr="00A51580">
        <w:rPr>
          <w:lang w:val="en-GB"/>
        </w:rPr>
        <w:t xml:space="preserve"> </w:t>
      </w:r>
      <w:proofErr w:type="spellStart"/>
      <w:r w:rsidRPr="00A51580">
        <w:rPr>
          <w:lang w:val="en-GB"/>
        </w:rPr>
        <w:t>croniche</w:t>
      </w:r>
      <w:proofErr w:type="spellEnd"/>
      <w:r w:rsidRPr="00A51580">
        <w:rPr>
          <w:lang w:val="en-GB"/>
        </w:rPr>
        <w:t xml:space="preserve">, </w:t>
      </w:r>
      <w:proofErr w:type="spellStart"/>
      <w:r w:rsidRPr="00A51580">
        <w:rPr>
          <w:lang w:val="en-GB"/>
        </w:rPr>
        <w:t>malattie</w:t>
      </w:r>
      <w:proofErr w:type="spellEnd"/>
      <w:r w:rsidRPr="00A51580">
        <w:rPr>
          <w:lang w:val="en-GB"/>
        </w:rPr>
        <w:t xml:space="preserve"> </w:t>
      </w:r>
      <w:proofErr w:type="spellStart"/>
      <w:r w:rsidRPr="00A51580">
        <w:rPr>
          <w:lang w:val="en-GB"/>
        </w:rPr>
        <w:t>polmonari</w:t>
      </w:r>
      <w:proofErr w:type="spellEnd"/>
      <w:r w:rsidRPr="00A51580">
        <w:rPr>
          <w:lang w:val="en-GB"/>
        </w:rPr>
        <w:t xml:space="preserve"> </w:t>
      </w:r>
      <w:proofErr w:type="spellStart"/>
      <w:r w:rsidRPr="00A51580">
        <w:rPr>
          <w:lang w:val="en-GB"/>
        </w:rPr>
        <w:t>croniche</w:t>
      </w:r>
      <w:proofErr w:type="spellEnd"/>
      <w:r w:rsidRPr="00A51580">
        <w:rPr>
          <w:lang w:val="en-GB"/>
        </w:rPr>
        <w:t xml:space="preserve">, </w:t>
      </w:r>
      <w:proofErr w:type="spellStart"/>
      <w:r w:rsidRPr="00A51580">
        <w:rPr>
          <w:lang w:val="en-GB"/>
        </w:rPr>
        <w:t>malattie</w:t>
      </w:r>
      <w:proofErr w:type="spellEnd"/>
      <w:r w:rsidRPr="00A51580">
        <w:rPr>
          <w:lang w:val="en-GB"/>
        </w:rPr>
        <w:t xml:space="preserve"> </w:t>
      </w:r>
      <w:proofErr w:type="spellStart"/>
      <w:r w:rsidRPr="00A51580">
        <w:rPr>
          <w:lang w:val="en-GB"/>
        </w:rPr>
        <w:t>polmonari</w:t>
      </w:r>
      <w:proofErr w:type="spellEnd"/>
      <w:r w:rsidRPr="00A51580">
        <w:rPr>
          <w:lang w:val="en-GB"/>
        </w:rPr>
        <w:t xml:space="preserve"> acute </w:t>
      </w:r>
      <w:proofErr w:type="spellStart"/>
      <w:r w:rsidRPr="00A51580">
        <w:rPr>
          <w:lang w:val="en-GB"/>
        </w:rPr>
        <w:t>nei</w:t>
      </w:r>
      <w:proofErr w:type="spellEnd"/>
      <w:r w:rsidRPr="00A51580">
        <w:rPr>
          <w:lang w:val="en-GB"/>
        </w:rPr>
        <w:t xml:space="preserve"> 3 </w:t>
      </w:r>
      <w:proofErr w:type="spellStart"/>
      <w:r w:rsidRPr="00A51580">
        <w:rPr>
          <w:lang w:val="en-GB"/>
        </w:rPr>
        <w:t>mesi</w:t>
      </w:r>
      <w:proofErr w:type="spellEnd"/>
      <w:r w:rsidRPr="00A51580">
        <w:rPr>
          <w:lang w:val="en-GB"/>
        </w:rPr>
        <w:t xml:space="preserve"> </w:t>
      </w:r>
      <w:proofErr w:type="spellStart"/>
      <w:r w:rsidRPr="00A51580">
        <w:rPr>
          <w:lang w:val="en-GB"/>
        </w:rPr>
        <w:t>precedenti</w:t>
      </w:r>
      <w:proofErr w:type="spellEnd"/>
      <w:r w:rsidRPr="00A51580">
        <w:rPr>
          <w:lang w:val="en-GB"/>
        </w:rPr>
        <w:t xml:space="preserve">, </w:t>
      </w:r>
      <w:proofErr w:type="spellStart"/>
      <w:r w:rsidRPr="00A51580">
        <w:rPr>
          <w:lang w:val="en-GB"/>
        </w:rPr>
        <w:t>storia</w:t>
      </w:r>
      <w:proofErr w:type="spellEnd"/>
      <w:r w:rsidRPr="00A51580">
        <w:rPr>
          <w:lang w:val="en-GB"/>
        </w:rPr>
        <w:t xml:space="preserve"> di ictus, </w:t>
      </w:r>
      <w:proofErr w:type="spellStart"/>
      <w:r w:rsidRPr="00A51580">
        <w:rPr>
          <w:lang w:val="en-GB"/>
        </w:rPr>
        <w:t>infarto</w:t>
      </w:r>
      <w:proofErr w:type="spellEnd"/>
      <w:r w:rsidRPr="00A51580">
        <w:rPr>
          <w:lang w:val="en-GB"/>
        </w:rPr>
        <w:t xml:space="preserve"> </w:t>
      </w:r>
      <w:proofErr w:type="spellStart"/>
      <w:r w:rsidRPr="00A51580">
        <w:rPr>
          <w:lang w:val="en-GB"/>
        </w:rPr>
        <w:t>miocardico</w:t>
      </w:r>
      <w:proofErr w:type="spellEnd"/>
      <w:r w:rsidRPr="00A51580">
        <w:rPr>
          <w:lang w:val="en-GB"/>
        </w:rPr>
        <w:t xml:space="preserve">, </w:t>
      </w:r>
      <w:proofErr w:type="spellStart"/>
      <w:r w:rsidRPr="00A51580">
        <w:rPr>
          <w:lang w:val="en-GB"/>
        </w:rPr>
        <w:t>angor</w:t>
      </w:r>
      <w:proofErr w:type="spellEnd"/>
      <w:r w:rsidRPr="00A51580">
        <w:rPr>
          <w:lang w:val="en-GB"/>
        </w:rPr>
        <w:t xml:space="preserve"> pectoris o </w:t>
      </w:r>
      <w:proofErr w:type="spellStart"/>
      <w:r w:rsidRPr="00A51580">
        <w:rPr>
          <w:lang w:val="en-GB"/>
        </w:rPr>
        <w:t>rivascolarizzazione</w:t>
      </w:r>
      <w:proofErr w:type="spellEnd"/>
      <w:r w:rsidRPr="00A51580">
        <w:rPr>
          <w:lang w:val="en-GB"/>
        </w:rPr>
        <w:t xml:space="preserve"> </w:t>
      </w:r>
      <w:proofErr w:type="spellStart"/>
      <w:r w:rsidRPr="00A51580">
        <w:rPr>
          <w:lang w:val="en-GB"/>
        </w:rPr>
        <w:t>nei</w:t>
      </w:r>
      <w:proofErr w:type="spellEnd"/>
      <w:r w:rsidRPr="00A51580">
        <w:rPr>
          <w:lang w:val="en-GB"/>
        </w:rPr>
        <w:t xml:space="preserve"> 6 </w:t>
      </w:r>
      <w:proofErr w:type="spellStart"/>
      <w:r w:rsidRPr="00A51580">
        <w:rPr>
          <w:lang w:val="en-GB"/>
        </w:rPr>
        <w:t>mesi</w:t>
      </w:r>
      <w:proofErr w:type="spellEnd"/>
      <w:r w:rsidRPr="00A51580">
        <w:rPr>
          <w:lang w:val="en-GB"/>
        </w:rPr>
        <w:t xml:space="preserve"> </w:t>
      </w:r>
      <w:proofErr w:type="spellStart"/>
      <w:r w:rsidRPr="00A51580">
        <w:rPr>
          <w:lang w:val="en-GB"/>
        </w:rPr>
        <w:t>precedenti</w:t>
      </w:r>
      <w:proofErr w:type="spellEnd"/>
      <w:r w:rsidRPr="00A51580">
        <w:rPr>
          <w:lang w:val="en-GB"/>
        </w:rPr>
        <w:t xml:space="preserve">, </w:t>
      </w:r>
      <w:proofErr w:type="spellStart"/>
      <w:r w:rsidRPr="00A51580">
        <w:rPr>
          <w:lang w:val="en-GB"/>
        </w:rPr>
        <w:t>neoplasie</w:t>
      </w:r>
      <w:proofErr w:type="spellEnd"/>
      <w:r w:rsidRPr="00A51580">
        <w:rPr>
          <w:lang w:val="en-GB"/>
        </w:rPr>
        <w:t>).</w:t>
      </w:r>
    </w:p>
    <w:p w14:paraId="25D37530" w14:textId="77777777" w:rsidR="00A51580" w:rsidRPr="00A51580" w:rsidRDefault="00A51580" w:rsidP="00A51580">
      <w:pPr>
        <w:pStyle w:val="Paragrafoelenco"/>
        <w:numPr>
          <w:ilvl w:val="0"/>
          <w:numId w:val="39"/>
        </w:numPr>
        <w:spacing w:line="259" w:lineRule="auto"/>
        <w:jc w:val="both"/>
        <w:rPr>
          <w:lang w:val="en-GB"/>
        </w:rPr>
      </w:pPr>
      <w:r w:rsidRPr="00A51580">
        <w:rPr>
          <w:lang w:val="en-GB"/>
        </w:rPr>
        <w:t xml:space="preserve">Storia di </w:t>
      </w:r>
      <w:proofErr w:type="spellStart"/>
      <w:r w:rsidRPr="00A51580">
        <w:rPr>
          <w:lang w:val="en-GB"/>
        </w:rPr>
        <w:t>qualsiasi</w:t>
      </w:r>
      <w:proofErr w:type="spellEnd"/>
      <w:r w:rsidRPr="00A51580">
        <w:rPr>
          <w:lang w:val="en-GB"/>
        </w:rPr>
        <w:t xml:space="preserve"> </w:t>
      </w:r>
      <w:proofErr w:type="spellStart"/>
      <w:r w:rsidRPr="00A51580">
        <w:rPr>
          <w:lang w:val="en-GB"/>
        </w:rPr>
        <w:t>trattamento</w:t>
      </w:r>
      <w:proofErr w:type="spellEnd"/>
      <w:r w:rsidRPr="00A51580">
        <w:rPr>
          <w:lang w:val="en-GB"/>
        </w:rPr>
        <w:t xml:space="preserve"> </w:t>
      </w:r>
      <w:proofErr w:type="spellStart"/>
      <w:r w:rsidRPr="00A51580">
        <w:rPr>
          <w:lang w:val="en-GB"/>
        </w:rPr>
        <w:t>chirurgico</w:t>
      </w:r>
      <w:proofErr w:type="spellEnd"/>
      <w:r w:rsidRPr="00A51580">
        <w:rPr>
          <w:lang w:val="en-GB"/>
        </w:rPr>
        <w:t xml:space="preserve"> </w:t>
      </w:r>
      <w:proofErr w:type="spellStart"/>
      <w:r w:rsidRPr="00A51580">
        <w:rPr>
          <w:lang w:val="en-GB"/>
        </w:rPr>
        <w:t>nei</w:t>
      </w:r>
      <w:proofErr w:type="spellEnd"/>
      <w:r w:rsidRPr="00A51580">
        <w:rPr>
          <w:lang w:val="en-GB"/>
        </w:rPr>
        <w:t xml:space="preserve"> 3 </w:t>
      </w:r>
      <w:proofErr w:type="spellStart"/>
      <w:r w:rsidRPr="00A51580">
        <w:rPr>
          <w:lang w:val="en-GB"/>
        </w:rPr>
        <w:t>mesi</w:t>
      </w:r>
      <w:proofErr w:type="spellEnd"/>
      <w:r w:rsidRPr="00A51580">
        <w:rPr>
          <w:lang w:val="en-GB"/>
        </w:rPr>
        <w:t xml:space="preserve"> </w:t>
      </w:r>
      <w:proofErr w:type="spellStart"/>
      <w:r w:rsidRPr="00A51580">
        <w:rPr>
          <w:lang w:val="en-GB"/>
        </w:rPr>
        <w:t>precedenti</w:t>
      </w:r>
      <w:proofErr w:type="spellEnd"/>
      <w:r w:rsidRPr="00A51580">
        <w:rPr>
          <w:lang w:val="en-GB"/>
        </w:rPr>
        <w:t>.</w:t>
      </w:r>
    </w:p>
    <w:p w14:paraId="3C437CD8" w14:textId="77777777" w:rsidR="00A51580" w:rsidRPr="00A51580" w:rsidRDefault="00A51580" w:rsidP="00A51580">
      <w:pPr>
        <w:pStyle w:val="Paragrafoelenco"/>
        <w:numPr>
          <w:ilvl w:val="0"/>
          <w:numId w:val="39"/>
        </w:numPr>
        <w:spacing w:line="259" w:lineRule="auto"/>
        <w:jc w:val="both"/>
        <w:rPr>
          <w:lang w:val="en-GB"/>
        </w:rPr>
      </w:pPr>
      <w:proofErr w:type="spellStart"/>
      <w:r w:rsidRPr="00A51580">
        <w:rPr>
          <w:lang w:val="en-GB"/>
        </w:rPr>
        <w:t>Alcolismo</w:t>
      </w:r>
      <w:proofErr w:type="spellEnd"/>
      <w:r w:rsidRPr="00A51580">
        <w:rPr>
          <w:lang w:val="en-GB"/>
        </w:rPr>
        <w:t xml:space="preserve"> o </w:t>
      </w:r>
      <w:proofErr w:type="spellStart"/>
      <w:r w:rsidRPr="00A51580">
        <w:rPr>
          <w:lang w:val="en-GB"/>
        </w:rPr>
        <w:t>disturbi</w:t>
      </w:r>
      <w:proofErr w:type="spellEnd"/>
      <w:r w:rsidRPr="00A51580">
        <w:rPr>
          <w:lang w:val="en-GB"/>
        </w:rPr>
        <w:t xml:space="preserve"> </w:t>
      </w:r>
      <w:proofErr w:type="spellStart"/>
      <w:r w:rsidRPr="00A51580">
        <w:rPr>
          <w:lang w:val="en-GB"/>
        </w:rPr>
        <w:t>psichiatrici</w:t>
      </w:r>
      <w:proofErr w:type="spellEnd"/>
      <w:r w:rsidRPr="00A51580">
        <w:rPr>
          <w:lang w:val="en-GB"/>
        </w:rPr>
        <w:t>.</w:t>
      </w:r>
    </w:p>
    <w:p w14:paraId="04192C1C" w14:textId="77777777" w:rsidR="00A51580" w:rsidRPr="00A51580" w:rsidRDefault="00A51580" w:rsidP="00A51580">
      <w:pPr>
        <w:pStyle w:val="Paragrafoelenco"/>
        <w:numPr>
          <w:ilvl w:val="0"/>
          <w:numId w:val="39"/>
        </w:numPr>
        <w:spacing w:line="259" w:lineRule="auto"/>
        <w:jc w:val="both"/>
        <w:rPr>
          <w:lang w:val="en-GB"/>
        </w:rPr>
      </w:pPr>
      <w:r w:rsidRPr="00A51580">
        <w:rPr>
          <w:lang w:val="en-GB"/>
        </w:rPr>
        <w:t xml:space="preserve">Storia di </w:t>
      </w:r>
      <w:proofErr w:type="spellStart"/>
      <w:r w:rsidRPr="00A51580">
        <w:rPr>
          <w:lang w:val="en-GB"/>
        </w:rPr>
        <w:t>utilizzo</w:t>
      </w:r>
      <w:proofErr w:type="spellEnd"/>
      <w:r w:rsidRPr="00A51580">
        <w:rPr>
          <w:lang w:val="en-GB"/>
        </w:rPr>
        <w:t xml:space="preserve"> di </w:t>
      </w:r>
      <w:proofErr w:type="spellStart"/>
      <w:r w:rsidRPr="00A51580">
        <w:rPr>
          <w:lang w:val="en-GB"/>
        </w:rPr>
        <w:t>antibiotici</w:t>
      </w:r>
      <w:proofErr w:type="spellEnd"/>
      <w:r w:rsidRPr="00A51580">
        <w:rPr>
          <w:lang w:val="en-GB"/>
        </w:rPr>
        <w:t xml:space="preserve"> </w:t>
      </w:r>
      <w:proofErr w:type="spellStart"/>
      <w:r w:rsidRPr="00A51580">
        <w:rPr>
          <w:lang w:val="en-GB"/>
        </w:rPr>
        <w:t>sistemici</w:t>
      </w:r>
      <w:proofErr w:type="spellEnd"/>
      <w:r w:rsidRPr="00A51580">
        <w:rPr>
          <w:lang w:val="en-GB"/>
        </w:rPr>
        <w:t xml:space="preserve"> </w:t>
      </w:r>
      <w:proofErr w:type="spellStart"/>
      <w:r w:rsidRPr="00A51580">
        <w:rPr>
          <w:lang w:val="en-GB"/>
        </w:rPr>
        <w:t>nei</w:t>
      </w:r>
      <w:proofErr w:type="spellEnd"/>
      <w:r w:rsidRPr="00A51580">
        <w:rPr>
          <w:lang w:val="en-GB"/>
        </w:rPr>
        <w:t xml:space="preserve"> 3 </w:t>
      </w:r>
      <w:proofErr w:type="spellStart"/>
      <w:r w:rsidRPr="00A51580">
        <w:rPr>
          <w:lang w:val="en-GB"/>
        </w:rPr>
        <w:t>mesi</w:t>
      </w:r>
      <w:proofErr w:type="spellEnd"/>
      <w:r w:rsidRPr="00A51580">
        <w:rPr>
          <w:lang w:val="en-GB"/>
        </w:rPr>
        <w:t xml:space="preserve"> </w:t>
      </w:r>
      <w:proofErr w:type="spellStart"/>
      <w:r w:rsidRPr="00A51580">
        <w:rPr>
          <w:lang w:val="en-GB"/>
        </w:rPr>
        <w:t>precedenti</w:t>
      </w:r>
      <w:proofErr w:type="spellEnd"/>
      <w:r w:rsidRPr="00A51580">
        <w:rPr>
          <w:lang w:val="en-GB"/>
        </w:rPr>
        <w:t>.</w:t>
      </w:r>
    </w:p>
    <w:p w14:paraId="54BDE624" w14:textId="77777777" w:rsidR="00A51580" w:rsidRPr="00A51580" w:rsidRDefault="00A51580" w:rsidP="00A51580">
      <w:pPr>
        <w:pStyle w:val="Paragrafoelenco"/>
        <w:numPr>
          <w:ilvl w:val="0"/>
          <w:numId w:val="39"/>
        </w:numPr>
        <w:spacing w:line="259" w:lineRule="auto"/>
        <w:jc w:val="both"/>
        <w:rPr>
          <w:lang w:val="en-GB"/>
        </w:rPr>
      </w:pPr>
      <w:proofErr w:type="spellStart"/>
      <w:r w:rsidRPr="00A51580">
        <w:rPr>
          <w:lang w:val="en-GB"/>
        </w:rPr>
        <w:t>Trattamento</w:t>
      </w:r>
      <w:proofErr w:type="spellEnd"/>
      <w:r w:rsidRPr="00A51580">
        <w:rPr>
          <w:lang w:val="en-GB"/>
        </w:rPr>
        <w:t xml:space="preserve"> </w:t>
      </w:r>
      <w:proofErr w:type="spellStart"/>
      <w:r w:rsidRPr="00A51580">
        <w:rPr>
          <w:lang w:val="en-GB"/>
        </w:rPr>
        <w:t>parodontale</w:t>
      </w:r>
      <w:proofErr w:type="spellEnd"/>
      <w:r w:rsidRPr="00A51580">
        <w:rPr>
          <w:lang w:val="en-GB"/>
        </w:rPr>
        <w:t xml:space="preserve"> non </w:t>
      </w:r>
      <w:proofErr w:type="spellStart"/>
      <w:r w:rsidRPr="00A51580">
        <w:rPr>
          <w:lang w:val="en-GB"/>
        </w:rPr>
        <w:t>chirurgico</w:t>
      </w:r>
      <w:proofErr w:type="spellEnd"/>
      <w:r w:rsidRPr="00A51580">
        <w:rPr>
          <w:lang w:val="en-GB"/>
        </w:rPr>
        <w:t xml:space="preserve"> </w:t>
      </w:r>
      <w:proofErr w:type="spellStart"/>
      <w:r w:rsidRPr="00A51580">
        <w:rPr>
          <w:lang w:val="en-GB"/>
        </w:rPr>
        <w:t>nei</w:t>
      </w:r>
      <w:proofErr w:type="spellEnd"/>
      <w:r w:rsidRPr="00A51580">
        <w:rPr>
          <w:lang w:val="en-GB"/>
        </w:rPr>
        <w:t xml:space="preserve"> 6 </w:t>
      </w:r>
      <w:proofErr w:type="spellStart"/>
      <w:r w:rsidRPr="00A51580">
        <w:rPr>
          <w:lang w:val="en-GB"/>
        </w:rPr>
        <w:t>mesi</w:t>
      </w:r>
      <w:proofErr w:type="spellEnd"/>
      <w:r w:rsidRPr="00A51580">
        <w:rPr>
          <w:lang w:val="en-GB"/>
        </w:rPr>
        <w:t xml:space="preserve"> </w:t>
      </w:r>
      <w:proofErr w:type="spellStart"/>
      <w:r w:rsidRPr="00A51580">
        <w:rPr>
          <w:lang w:val="en-GB"/>
        </w:rPr>
        <w:t>precedenti</w:t>
      </w:r>
      <w:proofErr w:type="spellEnd"/>
      <w:r w:rsidRPr="00A51580">
        <w:rPr>
          <w:lang w:val="en-GB"/>
        </w:rPr>
        <w:t xml:space="preserve"> o </w:t>
      </w:r>
      <w:proofErr w:type="spellStart"/>
      <w:r w:rsidRPr="00A51580">
        <w:rPr>
          <w:lang w:val="en-GB"/>
        </w:rPr>
        <w:t>trattamento</w:t>
      </w:r>
      <w:proofErr w:type="spellEnd"/>
      <w:r w:rsidRPr="00A51580">
        <w:rPr>
          <w:lang w:val="en-GB"/>
        </w:rPr>
        <w:t xml:space="preserve"> </w:t>
      </w:r>
      <w:proofErr w:type="spellStart"/>
      <w:r w:rsidRPr="00A51580">
        <w:rPr>
          <w:lang w:val="en-GB"/>
        </w:rPr>
        <w:t>parodontale</w:t>
      </w:r>
      <w:proofErr w:type="spellEnd"/>
      <w:r w:rsidRPr="00A51580">
        <w:rPr>
          <w:lang w:val="en-GB"/>
        </w:rPr>
        <w:t xml:space="preserve"> </w:t>
      </w:r>
      <w:proofErr w:type="spellStart"/>
      <w:r w:rsidRPr="00A51580">
        <w:rPr>
          <w:lang w:val="en-GB"/>
        </w:rPr>
        <w:t>chirurgico</w:t>
      </w:r>
      <w:proofErr w:type="spellEnd"/>
      <w:r w:rsidRPr="00A51580">
        <w:rPr>
          <w:lang w:val="en-GB"/>
        </w:rPr>
        <w:t xml:space="preserve"> </w:t>
      </w:r>
      <w:proofErr w:type="spellStart"/>
      <w:r w:rsidRPr="00A51580">
        <w:rPr>
          <w:lang w:val="en-GB"/>
        </w:rPr>
        <w:t>nei</w:t>
      </w:r>
      <w:proofErr w:type="spellEnd"/>
      <w:r w:rsidRPr="00A51580">
        <w:rPr>
          <w:lang w:val="en-GB"/>
        </w:rPr>
        <w:t xml:space="preserve"> 12 </w:t>
      </w:r>
      <w:proofErr w:type="spellStart"/>
      <w:r w:rsidRPr="00A51580">
        <w:rPr>
          <w:lang w:val="en-GB"/>
        </w:rPr>
        <w:t>mesi</w:t>
      </w:r>
      <w:proofErr w:type="spellEnd"/>
      <w:r w:rsidRPr="00A51580">
        <w:rPr>
          <w:lang w:val="en-GB"/>
        </w:rPr>
        <w:t xml:space="preserve"> </w:t>
      </w:r>
      <w:proofErr w:type="spellStart"/>
      <w:r w:rsidRPr="00A51580">
        <w:rPr>
          <w:lang w:val="en-GB"/>
        </w:rPr>
        <w:t>precedenti</w:t>
      </w:r>
      <w:proofErr w:type="spellEnd"/>
      <w:r w:rsidRPr="00A51580">
        <w:rPr>
          <w:lang w:val="en-GB"/>
        </w:rPr>
        <w:t>.</w:t>
      </w:r>
    </w:p>
    <w:p w14:paraId="1432E738" w14:textId="77777777" w:rsidR="00A51580" w:rsidRPr="00A51580" w:rsidRDefault="00A51580" w:rsidP="00A51580">
      <w:pPr>
        <w:pStyle w:val="Paragrafoelenco"/>
        <w:numPr>
          <w:ilvl w:val="0"/>
          <w:numId w:val="39"/>
        </w:numPr>
        <w:spacing w:line="259" w:lineRule="auto"/>
        <w:jc w:val="both"/>
        <w:rPr>
          <w:lang w:val="en-GB"/>
        </w:rPr>
      </w:pPr>
      <w:proofErr w:type="spellStart"/>
      <w:r w:rsidRPr="00A51580">
        <w:rPr>
          <w:lang w:val="en-GB"/>
        </w:rPr>
        <w:t>Pazienti</w:t>
      </w:r>
      <w:proofErr w:type="spellEnd"/>
      <w:r w:rsidRPr="00A51580">
        <w:rPr>
          <w:lang w:val="en-GB"/>
        </w:rPr>
        <w:t xml:space="preserve"> </w:t>
      </w:r>
      <w:proofErr w:type="spellStart"/>
      <w:r w:rsidRPr="00A51580">
        <w:rPr>
          <w:lang w:val="en-GB"/>
        </w:rPr>
        <w:t>forti</w:t>
      </w:r>
      <w:proofErr w:type="spellEnd"/>
      <w:r w:rsidRPr="00A51580">
        <w:rPr>
          <w:lang w:val="en-GB"/>
        </w:rPr>
        <w:t xml:space="preserve"> </w:t>
      </w:r>
      <w:proofErr w:type="spellStart"/>
      <w:r w:rsidRPr="00A51580">
        <w:rPr>
          <w:lang w:val="en-GB"/>
        </w:rPr>
        <w:t>fumatori</w:t>
      </w:r>
      <w:proofErr w:type="spellEnd"/>
      <w:r w:rsidRPr="00A51580">
        <w:rPr>
          <w:lang w:val="en-GB"/>
        </w:rPr>
        <w:t xml:space="preserve"> &gt; 10 </w:t>
      </w:r>
      <w:proofErr w:type="spellStart"/>
      <w:r w:rsidRPr="00A51580">
        <w:rPr>
          <w:lang w:val="en-GB"/>
        </w:rPr>
        <w:t>sigarette</w:t>
      </w:r>
      <w:proofErr w:type="spellEnd"/>
      <w:r w:rsidRPr="00A51580">
        <w:rPr>
          <w:lang w:val="en-GB"/>
        </w:rPr>
        <w:t xml:space="preserve"> al </w:t>
      </w:r>
      <w:proofErr w:type="spellStart"/>
      <w:r w:rsidRPr="00A51580">
        <w:rPr>
          <w:lang w:val="en-GB"/>
        </w:rPr>
        <w:t>giorno</w:t>
      </w:r>
      <w:proofErr w:type="spellEnd"/>
    </w:p>
    <w:p w14:paraId="7FDD17A5" w14:textId="77777777" w:rsidR="00A51580" w:rsidRPr="00A51580" w:rsidRDefault="00A51580" w:rsidP="00A51580">
      <w:pPr>
        <w:pStyle w:val="Paragrafoelenco"/>
        <w:numPr>
          <w:ilvl w:val="0"/>
          <w:numId w:val="39"/>
        </w:numPr>
        <w:spacing w:line="259" w:lineRule="auto"/>
        <w:jc w:val="both"/>
        <w:rPr>
          <w:lang w:val="en-GB"/>
        </w:rPr>
      </w:pPr>
      <w:proofErr w:type="spellStart"/>
      <w:r w:rsidRPr="00A51580">
        <w:rPr>
          <w:lang w:val="en-GB"/>
        </w:rPr>
        <w:t>Pazienti</w:t>
      </w:r>
      <w:proofErr w:type="spellEnd"/>
      <w:r w:rsidRPr="00A51580">
        <w:rPr>
          <w:lang w:val="en-GB"/>
        </w:rPr>
        <w:t xml:space="preserve"> </w:t>
      </w:r>
      <w:proofErr w:type="spellStart"/>
      <w:r w:rsidRPr="00A51580">
        <w:rPr>
          <w:lang w:val="en-GB"/>
        </w:rPr>
        <w:t>allergici</w:t>
      </w:r>
      <w:proofErr w:type="spellEnd"/>
      <w:r w:rsidRPr="00A51580">
        <w:rPr>
          <w:lang w:val="en-GB"/>
        </w:rPr>
        <w:t xml:space="preserve"> al principio </w:t>
      </w:r>
      <w:proofErr w:type="spellStart"/>
      <w:r w:rsidRPr="00A51580">
        <w:rPr>
          <w:lang w:val="en-GB"/>
        </w:rPr>
        <w:t>attivo</w:t>
      </w:r>
      <w:proofErr w:type="spellEnd"/>
      <w:r w:rsidRPr="00A51580">
        <w:rPr>
          <w:lang w:val="en-GB"/>
        </w:rPr>
        <w:t xml:space="preserve"> o </w:t>
      </w:r>
      <w:proofErr w:type="spellStart"/>
      <w:r w:rsidRPr="00A51580">
        <w:rPr>
          <w:lang w:val="en-GB"/>
        </w:rPr>
        <w:t>eccipienti</w:t>
      </w:r>
      <w:proofErr w:type="spellEnd"/>
      <w:r w:rsidRPr="00A51580">
        <w:rPr>
          <w:lang w:val="en-GB"/>
        </w:rPr>
        <w:t xml:space="preserve"> </w:t>
      </w:r>
      <w:proofErr w:type="spellStart"/>
      <w:r w:rsidRPr="00A51580">
        <w:rPr>
          <w:lang w:val="en-GB"/>
        </w:rPr>
        <w:t>della</w:t>
      </w:r>
      <w:proofErr w:type="spellEnd"/>
      <w:r w:rsidRPr="00A51580">
        <w:rPr>
          <w:lang w:val="en-GB"/>
        </w:rPr>
        <w:t xml:space="preserve"> </w:t>
      </w:r>
      <w:proofErr w:type="spellStart"/>
      <w:r w:rsidRPr="00A51580">
        <w:rPr>
          <w:lang w:val="en-GB"/>
        </w:rPr>
        <w:t>formulazione</w:t>
      </w:r>
      <w:proofErr w:type="spellEnd"/>
    </w:p>
    <w:p w14:paraId="5FE12002" w14:textId="77777777" w:rsidR="00A51580" w:rsidRPr="00A51580" w:rsidRDefault="00A51580" w:rsidP="00A51580">
      <w:pPr>
        <w:pStyle w:val="Paragrafoelenco"/>
        <w:numPr>
          <w:ilvl w:val="0"/>
          <w:numId w:val="39"/>
        </w:numPr>
        <w:spacing w:line="259" w:lineRule="auto"/>
        <w:jc w:val="both"/>
        <w:rPr>
          <w:lang w:val="en-GB"/>
        </w:rPr>
      </w:pPr>
      <w:proofErr w:type="spellStart"/>
      <w:r w:rsidRPr="00A51580">
        <w:rPr>
          <w:lang w:val="en-GB"/>
        </w:rPr>
        <w:t>Pazienti</w:t>
      </w:r>
      <w:proofErr w:type="spellEnd"/>
      <w:r w:rsidRPr="00A51580">
        <w:rPr>
          <w:lang w:val="en-GB"/>
        </w:rPr>
        <w:t xml:space="preserve"> in </w:t>
      </w:r>
      <w:proofErr w:type="spellStart"/>
      <w:r w:rsidRPr="00A51580">
        <w:rPr>
          <w:lang w:val="en-GB"/>
        </w:rPr>
        <w:t>terapia</w:t>
      </w:r>
      <w:proofErr w:type="spellEnd"/>
      <w:r w:rsidRPr="00A51580">
        <w:rPr>
          <w:lang w:val="en-GB"/>
        </w:rPr>
        <w:t xml:space="preserve"> con </w:t>
      </w:r>
      <w:proofErr w:type="spellStart"/>
      <w:r w:rsidRPr="00A51580">
        <w:rPr>
          <w:lang w:val="en-GB"/>
        </w:rPr>
        <w:t>antibiotici</w:t>
      </w:r>
      <w:proofErr w:type="spellEnd"/>
    </w:p>
    <w:p w14:paraId="432A7F5A" w14:textId="65EAC6BB" w:rsidR="00C67667" w:rsidRPr="00A51580" w:rsidRDefault="00A51580" w:rsidP="00A51580">
      <w:pPr>
        <w:pStyle w:val="Paragrafoelenco"/>
        <w:numPr>
          <w:ilvl w:val="0"/>
          <w:numId w:val="39"/>
        </w:numPr>
        <w:spacing w:line="259" w:lineRule="auto"/>
        <w:jc w:val="both"/>
        <w:rPr>
          <w:lang w:val="en-GB"/>
        </w:rPr>
      </w:pPr>
      <w:proofErr w:type="spellStart"/>
      <w:r w:rsidRPr="00A51580">
        <w:rPr>
          <w:lang w:val="en-GB"/>
        </w:rPr>
        <w:t>Gravidanza</w:t>
      </w:r>
      <w:proofErr w:type="spellEnd"/>
    </w:p>
    <w:p w14:paraId="5867A37A" w14:textId="45015DCC" w:rsidR="00B72FD3" w:rsidRPr="00B72FD3" w:rsidRDefault="00B72FD3" w:rsidP="00B72FD3">
      <w:pPr>
        <w:spacing w:after="120" w:line="257" w:lineRule="auto"/>
        <w:jc w:val="both"/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</w:p>
    <w:p w14:paraId="3B865B48" w14:textId="09AF7C31" w:rsidR="00B72FD3" w:rsidRDefault="00351323" w:rsidP="00B27F89">
      <w:pPr>
        <w:pStyle w:val="Stile1"/>
      </w:pPr>
      <w:bookmarkStart w:id="16" w:name="_Toc205589077"/>
      <w:r>
        <w:t>Procedure</w:t>
      </w:r>
      <w:bookmarkEnd w:id="16"/>
    </w:p>
    <w:p w14:paraId="2A6CD6C2" w14:textId="7ED9BA8D" w:rsidR="00B72FD3" w:rsidRDefault="00351323" w:rsidP="00B72FD3">
      <w:pPr>
        <w:spacing w:line="259" w:lineRule="auto"/>
        <w:jc w:val="both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 xml:space="preserve">Il </w:t>
      </w:r>
      <w:proofErr w:type="spellStart"/>
      <w:r>
        <w:rPr>
          <w:rFonts w:cstheme="minorHAnsi"/>
          <w:bCs/>
          <w:szCs w:val="24"/>
        </w:rPr>
        <w:t>numero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totale</w:t>
      </w:r>
      <w:proofErr w:type="spellEnd"/>
      <w:r>
        <w:rPr>
          <w:rFonts w:cstheme="minorHAnsi"/>
          <w:bCs/>
          <w:szCs w:val="24"/>
        </w:rPr>
        <w:t xml:space="preserve"> di </w:t>
      </w:r>
      <w:proofErr w:type="spellStart"/>
      <w:r>
        <w:rPr>
          <w:rFonts w:cstheme="minorHAnsi"/>
          <w:bCs/>
          <w:szCs w:val="24"/>
        </w:rPr>
        <w:t>visite</w:t>
      </w:r>
      <w:proofErr w:type="spellEnd"/>
      <w:r>
        <w:rPr>
          <w:rFonts w:cstheme="minorHAnsi"/>
          <w:bCs/>
          <w:szCs w:val="24"/>
        </w:rPr>
        <w:t xml:space="preserve"> è 3 con </w:t>
      </w:r>
      <w:proofErr w:type="spellStart"/>
      <w:r>
        <w:rPr>
          <w:rFonts w:cstheme="minorHAnsi"/>
          <w:bCs/>
          <w:szCs w:val="24"/>
        </w:rPr>
        <w:t>una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opzione</w:t>
      </w:r>
      <w:proofErr w:type="spellEnd"/>
      <w:r>
        <w:rPr>
          <w:rFonts w:cstheme="minorHAnsi"/>
          <w:bCs/>
          <w:szCs w:val="24"/>
        </w:rPr>
        <w:t xml:space="preserve"> di </w:t>
      </w:r>
      <w:proofErr w:type="spellStart"/>
      <w:r>
        <w:rPr>
          <w:rFonts w:cstheme="minorHAnsi"/>
          <w:bCs/>
          <w:szCs w:val="24"/>
        </w:rPr>
        <w:t>una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visita</w:t>
      </w:r>
      <w:proofErr w:type="spellEnd"/>
      <w:r>
        <w:rPr>
          <w:rFonts w:cstheme="minorHAnsi"/>
          <w:bCs/>
          <w:szCs w:val="24"/>
        </w:rPr>
        <w:t xml:space="preserve"> extra dedicate </w:t>
      </w:r>
      <w:proofErr w:type="spellStart"/>
      <w:r>
        <w:rPr>
          <w:rFonts w:cstheme="minorHAnsi"/>
          <w:bCs/>
          <w:szCs w:val="24"/>
        </w:rPr>
        <w:t>alla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fase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attiva</w:t>
      </w:r>
      <w:proofErr w:type="spellEnd"/>
      <w:r w:rsidR="00B72FD3" w:rsidRPr="00B72FD3">
        <w:rPr>
          <w:rFonts w:cstheme="minorHAnsi"/>
          <w:bCs/>
          <w:szCs w:val="24"/>
        </w:rPr>
        <w:t>.</w:t>
      </w:r>
    </w:p>
    <w:p w14:paraId="385E1AB5" w14:textId="44ADF012" w:rsidR="00B72FD3" w:rsidRDefault="00B72FD3" w:rsidP="00B72FD3">
      <w:pPr>
        <w:keepNext/>
        <w:spacing w:line="257" w:lineRule="auto"/>
        <w:rPr>
          <w:b/>
          <w:bCs/>
          <w:lang w:val="en-GB"/>
        </w:rPr>
      </w:pPr>
      <w:proofErr w:type="spellStart"/>
      <w:r w:rsidRPr="00B72FD3">
        <w:rPr>
          <w:b/>
          <w:bCs/>
          <w:lang w:val="en-GB"/>
        </w:rPr>
        <w:t>Figur</w:t>
      </w:r>
      <w:r w:rsidR="00F370EE">
        <w:rPr>
          <w:b/>
          <w:bCs/>
          <w:lang w:val="en-GB"/>
        </w:rPr>
        <w:t>a</w:t>
      </w:r>
      <w:proofErr w:type="spellEnd"/>
      <w:r w:rsidRPr="00B72FD3">
        <w:rPr>
          <w:b/>
          <w:bCs/>
          <w:lang w:val="en-GB"/>
        </w:rPr>
        <w:t xml:space="preserve"> </w:t>
      </w:r>
      <w:r w:rsidR="00303EF2">
        <w:rPr>
          <w:b/>
          <w:bCs/>
          <w:lang w:val="en-GB"/>
        </w:rPr>
        <w:fldChar w:fldCharType="begin"/>
      </w:r>
      <w:r w:rsidR="00303EF2">
        <w:rPr>
          <w:b/>
          <w:bCs/>
          <w:lang w:val="en-GB"/>
        </w:rPr>
        <w:instrText xml:space="preserve"> SEQ Figure \* ARABIC </w:instrText>
      </w:r>
      <w:r w:rsidR="00303EF2">
        <w:rPr>
          <w:b/>
          <w:bCs/>
          <w:lang w:val="en-GB"/>
        </w:rPr>
        <w:fldChar w:fldCharType="separate"/>
      </w:r>
      <w:r w:rsidR="00303EF2">
        <w:rPr>
          <w:b/>
          <w:bCs/>
          <w:noProof/>
          <w:lang w:val="en-GB"/>
        </w:rPr>
        <w:t>2</w:t>
      </w:r>
      <w:r w:rsidR="00303EF2">
        <w:rPr>
          <w:b/>
          <w:bCs/>
          <w:lang w:val="en-GB"/>
        </w:rPr>
        <w:fldChar w:fldCharType="end"/>
      </w:r>
      <w:r w:rsidRPr="00B72FD3">
        <w:rPr>
          <w:b/>
          <w:bCs/>
          <w:lang w:val="en-GB"/>
        </w:rPr>
        <w:tab/>
      </w:r>
      <w:r w:rsidR="00F370EE">
        <w:rPr>
          <w:b/>
          <w:bCs/>
          <w:lang w:val="en-GB"/>
        </w:rPr>
        <w:t>Flow Chart</w:t>
      </w:r>
    </w:p>
    <w:p w14:paraId="296AD7FE" w14:textId="69C41FED" w:rsidR="00551D90" w:rsidRPr="00B72FD3" w:rsidRDefault="007E3CE2" w:rsidP="00B72FD3">
      <w:pPr>
        <w:keepNext/>
        <w:spacing w:line="257" w:lineRule="auto"/>
        <w:rPr>
          <w:b/>
          <w:bCs/>
          <w:lang w:val="en-GB"/>
        </w:rPr>
      </w:pPr>
      <w:r w:rsidRPr="00C67667">
        <w:rPr>
          <w:rFonts w:asciiTheme="minorHAnsi" w:eastAsia="Times New Roman" w:hAnsiTheme="minorHAnsi" w:cstheme="minorHAnsi"/>
          <w:noProof/>
          <w:color w:val="EE0000"/>
          <w:szCs w:val="20"/>
          <w:lang w:val="en-GB" w:eastAsia="fr-F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F8FF917" wp14:editId="06116A13">
                <wp:simplePos x="0" y="0"/>
                <wp:positionH relativeFrom="column">
                  <wp:posOffset>224155</wp:posOffset>
                </wp:positionH>
                <wp:positionV relativeFrom="paragraph">
                  <wp:posOffset>10795</wp:posOffset>
                </wp:positionV>
                <wp:extent cx="3838575" cy="1533525"/>
                <wp:effectExtent l="0" t="0" r="28575" b="28575"/>
                <wp:wrapSquare wrapText="bothSides"/>
                <wp:docPr id="181980129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7B2F6" w14:textId="2A043174" w:rsidR="00B72FD3" w:rsidRDefault="00B72FD3" w:rsidP="00551D90">
                            <w:pPr>
                              <w:spacing w:after="0" w:line="257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Arm</w:t>
                            </w:r>
                            <w:r w:rsidRPr="00381E4A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1 (n=</w:t>
                            </w:r>
                            <w:r w:rsidR="00351323">
                              <w:rPr>
                                <w:sz w:val="20"/>
                                <w:szCs w:val="20"/>
                                <w:lang w:val="en-GB"/>
                              </w:rPr>
                              <w:t>30</w:t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)</w:t>
                            </w:r>
                            <w:r w:rsidRPr="00381E4A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: </w:t>
                            </w:r>
                            <w:r w:rsidR="00551D90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Placebo </w:t>
                            </w:r>
                            <w:proofErr w:type="spellStart"/>
                            <w:r w:rsidR="00351323">
                              <w:rPr>
                                <w:sz w:val="20"/>
                                <w:szCs w:val="20"/>
                                <w:lang w:val="en-GB"/>
                              </w:rPr>
                              <w:t>collutorio</w:t>
                            </w:r>
                            <w:proofErr w:type="spellEnd"/>
                          </w:p>
                          <w:p w14:paraId="025777A6" w14:textId="415C98E5" w:rsidR="00551D90" w:rsidRDefault="00551D90" w:rsidP="00551D90">
                            <w:pPr>
                              <w:spacing w:after="0" w:line="257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ab/>
                              <w:t xml:space="preserve">          Placebo </w:t>
                            </w:r>
                            <w:proofErr w:type="spellStart"/>
                            <w:r w:rsidR="00351323">
                              <w:rPr>
                                <w:sz w:val="20"/>
                                <w:szCs w:val="20"/>
                                <w:lang w:val="en-GB"/>
                              </w:rPr>
                              <w:t>dentifricio</w:t>
                            </w:r>
                            <w:proofErr w:type="spellEnd"/>
                          </w:p>
                          <w:p w14:paraId="362F8B80" w14:textId="49A761A9" w:rsidR="00551D90" w:rsidRDefault="00551D90" w:rsidP="00551D90">
                            <w:pPr>
                              <w:spacing w:after="0" w:line="257" w:lineRule="auto"/>
                              <w:ind w:left="70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         Placebo </w:t>
                            </w:r>
                            <w:proofErr w:type="spellStart"/>
                            <w:r w:rsidR="00351323">
                              <w:rPr>
                                <w:sz w:val="20"/>
                                <w:szCs w:val="20"/>
                                <w:lang w:val="en-GB"/>
                              </w:rPr>
                              <w:t>compresse</w:t>
                            </w:r>
                            <w:proofErr w:type="spellEnd"/>
                          </w:p>
                          <w:p w14:paraId="70F22F1A" w14:textId="77777777" w:rsidR="00351323" w:rsidRDefault="00351323" w:rsidP="00551D90">
                            <w:pPr>
                              <w:spacing w:after="0" w:line="257" w:lineRule="auto"/>
                              <w:ind w:left="70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A4C9639" w14:textId="77777777" w:rsidR="00351323" w:rsidRPr="00381E4A" w:rsidRDefault="00351323" w:rsidP="00551D90">
                            <w:pPr>
                              <w:spacing w:after="0" w:line="257" w:lineRule="auto"/>
                              <w:ind w:left="70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556C7C0" w14:textId="083D4540" w:rsidR="00551D90" w:rsidRDefault="00551D90" w:rsidP="00551D90">
                            <w:pPr>
                              <w:spacing w:after="0" w:line="257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Arm</w:t>
                            </w:r>
                            <w:r w:rsidRPr="00381E4A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351323">
                              <w:rPr>
                                <w:sz w:val="20"/>
                                <w:szCs w:val="20"/>
                                <w:lang w:val="en-GB"/>
                              </w:rPr>
                              <w:t>2</w:t>
                            </w:r>
                            <w:r w:rsidRPr="00381E4A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(n=</w:t>
                            </w:r>
                            <w:proofErr w:type="gramStart"/>
                            <w:r w:rsidR="00351323">
                              <w:rPr>
                                <w:sz w:val="20"/>
                                <w:szCs w:val="20"/>
                                <w:lang w:val="en-GB"/>
                              </w:rPr>
                              <w:t>30</w:t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381E4A">
                              <w:rPr>
                                <w:sz w:val="20"/>
                                <w:szCs w:val="20"/>
                                <w:lang w:val="en-GB"/>
                              </w:rPr>
                              <w:t>)</w:t>
                            </w:r>
                            <w:proofErr w:type="gramEnd"/>
                            <w:r w:rsidRPr="00381E4A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PREVENT </w:t>
                            </w:r>
                            <w:proofErr w:type="spellStart"/>
                            <w:r w:rsidR="00351323">
                              <w:rPr>
                                <w:sz w:val="20"/>
                                <w:szCs w:val="20"/>
                                <w:lang w:val="en-GB"/>
                              </w:rPr>
                              <w:t>collutorio</w:t>
                            </w:r>
                            <w:proofErr w:type="spellEnd"/>
                          </w:p>
                          <w:p w14:paraId="6D39B457" w14:textId="3EDCA818" w:rsidR="00551D90" w:rsidRDefault="00551D90" w:rsidP="00551D90">
                            <w:pPr>
                              <w:spacing w:after="0" w:line="257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                        </w:t>
                            </w:r>
                            <w:r w:rsidR="004E5A60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PREVENT </w:t>
                            </w:r>
                            <w:proofErr w:type="spellStart"/>
                            <w:r w:rsidR="00351323">
                              <w:rPr>
                                <w:sz w:val="20"/>
                                <w:szCs w:val="20"/>
                                <w:lang w:val="en-GB"/>
                              </w:rPr>
                              <w:t>dentifricio</w:t>
                            </w:r>
                            <w:proofErr w:type="spellEnd"/>
                          </w:p>
                          <w:p w14:paraId="6FD62503" w14:textId="01D6A531" w:rsidR="00551D90" w:rsidRPr="00381E4A" w:rsidRDefault="00551D90" w:rsidP="00551D90">
                            <w:pPr>
                              <w:spacing w:after="0" w:line="257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                        </w:t>
                            </w:r>
                            <w:r w:rsidR="004E5A60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PREVENT </w:t>
                            </w:r>
                            <w:proofErr w:type="spellStart"/>
                            <w:r w:rsidR="00351323">
                              <w:rPr>
                                <w:sz w:val="20"/>
                                <w:szCs w:val="20"/>
                                <w:lang w:val="en-GB"/>
                              </w:rPr>
                              <w:t>compresse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FF917" id="Textruta 2" o:spid="_x0000_s1027" type="#_x0000_t202" style="position:absolute;margin-left:17.65pt;margin-top:.85pt;width:302.25pt;height:120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">
                <v:textbox>
                  <w:txbxContent>
                    <w:p w14:paraId="1EB7B2F6" w14:textId="2A043174" w:rsidR="00B72FD3" w:rsidRDefault="00B72FD3" w:rsidP="00551D90">
                      <w:pPr>
                        <w:spacing w:after="0" w:line="257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  <w:lang w:val="en-GB"/>
                        </w:rPr>
                        <w:t>Arm</w:t>
                      </w:r>
                      <w:r w:rsidRPr="00381E4A">
                        <w:rPr>
                          <w:sz w:val="20"/>
                          <w:szCs w:val="20"/>
                          <w:lang w:val="en-GB"/>
                        </w:rPr>
                        <w:t xml:space="preserve"> 1 (n=</w:t>
                      </w:r>
                      <w:r w:rsidR="00351323">
                        <w:rPr>
                          <w:sz w:val="20"/>
                          <w:szCs w:val="20"/>
                          <w:lang w:val="en-GB"/>
                        </w:rPr>
                        <w:t>30</w:t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)</w:t>
                      </w:r>
                      <w:r w:rsidRPr="00381E4A">
                        <w:rPr>
                          <w:sz w:val="20"/>
                          <w:szCs w:val="20"/>
                          <w:lang w:val="en-GB"/>
                        </w:rPr>
                        <w:t xml:space="preserve">: </w:t>
                      </w:r>
                      <w:r w:rsidR="00551D90">
                        <w:rPr>
                          <w:sz w:val="20"/>
                          <w:szCs w:val="20"/>
                          <w:lang w:val="en-GB"/>
                        </w:rPr>
                        <w:t xml:space="preserve">Placebo </w:t>
                      </w:r>
                      <w:proofErr w:type="spellStart"/>
                      <w:r w:rsidR="00351323">
                        <w:rPr>
                          <w:sz w:val="20"/>
                          <w:szCs w:val="20"/>
                          <w:lang w:val="en-GB"/>
                        </w:rPr>
                        <w:t>collutorio</w:t>
                      </w:r>
                      <w:proofErr w:type="spellEnd"/>
                    </w:p>
                    <w:p w14:paraId="025777A6" w14:textId="415C98E5" w:rsidR="00551D90" w:rsidRDefault="00551D90" w:rsidP="00551D90">
                      <w:pPr>
                        <w:spacing w:after="0" w:line="257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  <w:lang w:val="en-GB"/>
                        </w:rPr>
                        <w:tab/>
                        <w:t xml:space="preserve">          Placebo </w:t>
                      </w:r>
                      <w:proofErr w:type="spellStart"/>
                      <w:r w:rsidR="00351323">
                        <w:rPr>
                          <w:sz w:val="20"/>
                          <w:szCs w:val="20"/>
                          <w:lang w:val="en-GB"/>
                        </w:rPr>
                        <w:t>dentifricio</w:t>
                      </w:r>
                      <w:proofErr w:type="spellEnd"/>
                    </w:p>
                    <w:p w14:paraId="362F8B80" w14:textId="49A761A9" w:rsidR="00551D90" w:rsidRDefault="00551D90" w:rsidP="00551D90">
                      <w:pPr>
                        <w:spacing w:after="0" w:line="257" w:lineRule="auto"/>
                        <w:ind w:left="70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  <w:lang w:val="en-GB"/>
                        </w:rPr>
                        <w:t xml:space="preserve">          Placebo </w:t>
                      </w:r>
                      <w:proofErr w:type="spellStart"/>
                      <w:r w:rsidR="00351323">
                        <w:rPr>
                          <w:sz w:val="20"/>
                          <w:szCs w:val="20"/>
                          <w:lang w:val="en-GB"/>
                        </w:rPr>
                        <w:t>compresse</w:t>
                      </w:r>
                      <w:proofErr w:type="spellEnd"/>
                    </w:p>
                    <w:p w14:paraId="70F22F1A" w14:textId="77777777" w:rsidR="00351323" w:rsidRDefault="00351323" w:rsidP="00551D90">
                      <w:pPr>
                        <w:spacing w:after="0" w:line="257" w:lineRule="auto"/>
                        <w:ind w:left="708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7A4C9639" w14:textId="77777777" w:rsidR="00351323" w:rsidRPr="00381E4A" w:rsidRDefault="00351323" w:rsidP="00551D90">
                      <w:pPr>
                        <w:spacing w:after="0" w:line="257" w:lineRule="auto"/>
                        <w:ind w:left="708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0556C7C0" w14:textId="083D4540" w:rsidR="00551D90" w:rsidRDefault="00551D90" w:rsidP="00551D90">
                      <w:pPr>
                        <w:spacing w:after="0" w:line="257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  <w:lang w:val="en-GB"/>
                        </w:rPr>
                        <w:t>Arm</w:t>
                      </w:r>
                      <w:r w:rsidRPr="00381E4A">
                        <w:rPr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351323">
                        <w:rPr>
                          <w:sz w:val="20"/>
                          <w:szCs w:val="20"/>
                          <w:lang w:val="en-GB"/>
                        </w:rPr>
                        <w:t>2</w:t>
                      </w:r>
                      <w:r w:rsidRPr="00381E4A">
                        <w:rPr>
                          <w:sz w:val="20"/>
                          <w:szCs w:val="20"/>
                          <w:lang w:val="en-GB"/>
                        </w:rPr>
                        <w:t xml:space="preserve"> (n=</w:t>
                      </w:r>
                      <w:proofErr w:type="gramStart"/>
                      <w:r w:rsidR="00351323">
                        <w:rPr>
                          <w:sz w:val="20"/>
                          <w:szCs w:val="20"/>
                          <w:lang w:val="en-GB"/>
                        </w:rPr>
                        <w:t>30</w:t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381E4A">
                        <w:rPr>
                          <w:sz w:val="20"/>
                          <w:szCs w:val="20"/>
                          <w:lang w:val="en-GB"/>
                        </w:rPr>
                        <w:t>)</w:t>
                      </w:r>
                      <w:proofErr w:type="gramEnd"/>
                      <w:r w:rsidRPr="00381E4A">
                        <w:rPr>
                          <w:sz w:val="20"/>
                          <w:szCs w:val="20"/>
                          <w:lang w:val="en-GB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 xml:space="preserve">PREVENT </w:t>
                      </w:r>
                      <w:proofErr w:type="spellStart"/>
                      <w:r w:rsidR="00351323">
                        <w:rPr>
                          <w:sz w:val="20"/>
                          <w:szCs w:val="20"/>
                          <w:lang w:val="en-GB"/>
                        </w:rPr>
                        <w:t>collutorio</w:t>
                      </w:r>
                      <w:proofErr w:type="spellEnd"/>
                    </w:p>
                    <w:p w14:paraId="6D39B457" w14:textId="3EDCA818" w:rsidR="00551D90" w:rsidRDefault="00551D90" w:rsidP="00551D90">
                      <w:pPr>
                        <w:spacing w:after="0" w:line="257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  <w:lang w:val="en-GB"/>
                        </w:rPr>
                        <w:t xml:space="preserve">                         </w:t>
                      </w:r>
                      <w:r w:rsidR="004E5A60">
                        <w:rPr>
                          <w:sz w:val="20"/>
                          <w:szCs w:val="20"/>
                          <w:lang w:val="en-GB"/>
                        </w:rPr>
                        <w:t xml:space="preserve">PREVENT </w:t>
                      </w:r>
                      <w:proofErr w:type="spellStart"/>
                      <w:r w:rsidR="00351323">
                        <w:rPr>
                          <w:sz w:val="20"/>
                          <w:szCs w:val="20"/>
                          <w:lang w:val="en-GB"/>
                        </w:rPr>
                        <w:t>dentifricio</w:t>
                      </w:r>
                      <w:proofErr w:type="spellEnd"/>
                    </w:p>
                    <w:p w14:paraId="6FD62503" w14:textId="01D6A531" w:rsidR="00551D90" w:rsidRPr="00381E4A" w:rsidRDefault="00551D90" w:rsidP="00551D90">
                      <w:pPr>
                        <w:spacing w:after="0" w:line="257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  <w:lang w:val="en-GB"/>
                        </w:rPr>
                        <w:t xml:space="preserve">                         </w:t>
                      </w:r>
                      <w:r w:rsidR="004E5A60">
                        <w:rPr>
                          <w:sz w:val="20"/>
                          <w:szCs w:val="20"/>
                          <w:lang w:val="en-GB"/>
                        </w:rPr>
                        <w:t xml:space="preserve">PREVENT </w:t>
                      </w:r>
                      <w:proofErr w:type="spellStart"/>
                      <w:r w:rsidR="00351323">
                        <w:rPr>
                          <w:sz w:val="20"/>
                          <w:szCs w:val="20"/>
                          <w:lang w:val="en-GB"/>
                        </w:rPr>
                        <w:t>compresse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3367DA" w14:textId="645F505E" w:rsidR="00B72FD3" w:rsidRPr="00C67667" w:rsidRDefault="00B72FD3" w:rsidP="00B72FD3">
      <w:pPr>
        <w:spacing w:after="0" w:line="240" w:lineRule="auto"/>
        <w:jc w:val="both"/>
        <w:rPr>
          <w:rFonts w:asciiTheme="minorHAnsi" w:eastAsia="Times New Roman" w:hAnsiTheme="minorHAnsi" w:cstheme="minorHAnsi"/>
          <w:color w:val="EE0000"/>
          <w:szCs w:val="20"/>
          <w:lang w:val="en-GB" w:eastAsia="fr-FR"/>
        </w:rPr>
      </w:pPr>
    </w:p>
    <w:p w14:paraId="0823BE5C" w14:textId="274D63FE" w:rsidR="00B72FD3" w:rsidRPr="00C67667" w:rsidRDefault="00B72FD3" w:rsidP="00B72FD3">
      <w:pPr>
        <w:spacing w:after="0" w:line="240" w:lineRule="auto"/>
        <w:jc w:val="both"/>
        <w:rPr>
          <w:rFonts w:asciiTheme="minorHAnsi" w:eastAsia="Times New Roman" w:hAnsiTheme="minorHAnsi" w:cstheme="minorHAnsi"/>
          <w:color w:val="EE0000"/>
          <w:szCs w:val="20"/>
          <w:lang w:val="en-GB" w:eastAsia="fr-FR"/>
        </w:rPr>
      </w:pPr>
    </w:p>
    <w:p w14:paraId="5E4A90AF" w14:textId="77777777" w:rsidR="00B72FD3" w:rsidRPr="00C67667" w:rsidRDefault="00B72FD3" w:rsidP="00B72FD3">
      <w:pPr>
        <w:spacing w:after="0" w:line="240" w:lineRule="auto"/>
        <w:jc w:val="both"/>
        <w:rPr>
          <w:rFonts w:asciiTheme="minorHAnsi" w:eastAsia="Times New Roman" w:hAnsiTheme="minorHAnsi" w:cstheme="minorHAnsi"/>
          <w:color w:val="EE0000"/>
          <w:szCs w:val="20"/>
          <w:lang w:val="en-GB" w:eastAsia="fr-FR"/>
        </w:rPr>
      </w:pPr>
    </w:p>
    <w:p w14:paraId="6D9D6B6E" w14:textId="77777777" w:rsidR="00B72FD3" w:rsidRPr="00C67667" w:rsidRDefault="00B72FD3" w:rsidP="00B72FD3">
      <w:pPr>
        <w:spacing w:after="0" w:line="240" w:lineRule="auto"/>
        <w:jc w:val="both"/>
        <w:rPr>
          <w:rFonts w:asciiTheme="minorHAnsi" w:eastAsia="Times New Roman" w:hAnsiTheme="minorHAnsi" w:cstheme="minorHAnsi"/>
          <w:color w:val="EE0000"/>
          <w:szCs w:val="20"/>
          <w:lang w:val="en-GB" w:eastAsia="fr-FR"/>
        </w:rPr>
      </w:pPr>
    </w:p>
    <w:p w14:paraId="4B2F3D57" w14:textId="77777777" w:rsidR="00B72FD3" w:rsidRPr="00C67667" w:rsidRDefault="00B72FD3" w:rsidP="00B72FD3">
      <w:pPr>
        <w:spacing w:after="0" w:line="240" w:lineRule="auto"/>
        <w:jc w:val="both"/>
        <w:rPr>
          <w:rFonts w:asciiTheme="minorHAnsi" w:eastAsia="Times New Roman" w:hAnsiTheme="minorHAnsi" w:cstheme="minorHAnsi"/>
          <w:color w:val="EE0000"/>
          <w:szCs w:val="20"/>
          <w:lang w:val="en-GB" w:eastAsia="fr-FR"/>
        </w:rPr>
      </w:pPr>
    </w:p>
    <w:p w14:paraId="6E511F79" w14:textId="67F4655B" w:rsidR="00B72FD3" w:rsidRPr="00C67667" w:rsidRDefault="00B72FD3" w:rsidP="00B72FD3">
      <w:pPr>
        <w:spacing w:after="0" w:line="240" w:lineRule="auto"/>
        <w:jc w:val="both"/>
        <w:rPr>
          <w:rFonts w:asciiTheme="minorHAnsi" w:eastAsia="Times New Roman" w:hAnsiTheme="minorHAnsi" w:cstheme="minorHAnsi"/>
          <w:color w:val="EE0000"/>
          <w:szCs w:val="20"/>
          <w:lang w:val="en-GB" w:eastAsia="fr-FR"/>
        </w:rPr>
      </w:pPr>
    </w:p>
    <w:p w14:paraId="3931623D" w14:textId="25E1486D" w:rsidR="00B72FD3" w:rsidRPr="00C67667" w:rsidRDefault="007E3CE2" w:rsidP="00B72FD3">
      <w:pPr>
        <w:spacing w:after="0" w:line="240" w:lineRule="auto"/>
        <w:jc w:val="both"/>
        <w:rPr>
          <w:rFonts w:asciiTheme="minorHAnsi" w:eastAsia="Times New Roman" w:hAnsiTheme="minorHAnsi" w:cstheme="minorHAnsi"/>
          <w:color w:val="EE0000"/>
          <w:szCs w:val="20"/>
          <w:lang w:val="en-GB" w:eastAsia="fr-FR"/>
        </w:rPr>
      </w:pPr>
      <w:r w:rsidRPr="00C67667">
        <w:rPr>
          <w:rFonts w:asciiTheme="minorHAnsi" w:eastAsia="Times New Roman" w:hAnsiTheme="minorHAnsi" w:cstheme="minorHAnsi"/>
          <w:noProof/>
          <w:color w:val="EE0000"/>
          <w:szCs w:val="20"/>
          <w:lang w:val="en-GB"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71247E" wp14:editId="0B853D00">
                <wp:simplePos x="0" y="0"/>
                <wp:positionH relativeFrom="column">
                  <wp:posOffset>1629410</wp:posOffset>
                </wp:positionH>
                <wp:positionV relativeFrom="paragraph">
                  <wp:posOffset>173355</wp:posOffset>
                </wp:positionV>
                <wp:extent cx="0" cy="234950"/>
                <wp:effectExtent l="0" t="0" r="38100" b="31750"/>
                <wp:wrapNone/>
                <wp:docPr id="1466324251" name="Rak kopplin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4792AE" id="Rak koppling 1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3pt,13.65pt" to="128.3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" strokecolor="#156082" strokeweight="1pt">
                <v:stroke joinstyle="miter"/>
              </v:line>
            </w:pict>
          </mc:Fallback>
        </mc:AlternateContent>
      </w:r>
    </w:p>
    <w:p w14:paraId="6933ADD0" w14:textId="3E666E2A" w:rsidR="00551D90" w:rsidRDefault="00B72FD3" w:rsidP="00B72FD3">
      <w:pPr>
        <w:spacing w:after="0" w:line="240" w:lineRule="auto"/>
        <w:jc w:val="both"/>
        <w:rPr>
          <w:rFonts w:asciiTheme="minorHAnsi" w:eastAsia="Times New Roman" w:hAnsiTheme="minorHAnsi" w:cstheme="minorHAnsi"/>
          <w:color w:val="EE0000"/>
          <w:szCs w:val="20"/>
          <w:lang w:val="en-GB" w:eastAsia="fr-FR"/>
        </w:rPr>
      </w:pPr>
      <w:r w:rsidRPr="00B72FD3">
        <w:rPr>
          <w:rFonts w:asciiTheme="minorHAnsi" w:eastAsia="Times New Roman" w:hAnsiTheme="minorHAnsi" w:cstheme="minorHAnsi"/>
          <w:color w:val="EE0000"/>
          <w:szCs w:val="20"/>
          <w:lang w:val="en-GB" w:eastAsia="fr-FR"/>
        </w:rPr>
        <w:t xml:space="preserve">  </w:t>
      </w:r>
    </w:p>
    <w:p w14:paraId="56CA9F96" w14:textId="7A9D2223" w:rsidR="00551D90" w:rsidRDefault="007E3CE2" w:rsidP="00B72FD3">
      <w:pPr>
        <w:spacing w:after="0" w:line="240" w:lineRule="auto"/>
        <w:jc w:val="both"/>
        <w:rPr>
          <w:rFonts w:asciiTheme="minorHAnsi" w:eastAsia="Times New Roman" w:hAnsiTheme="minorHAnsi" w:cstheme="minorHAnsi"/>
          <w:color w:val="EE0000"/>
          <w:szCs w:val="20"/>
          <w:lang w:val="en-GB" w:eastAsia="fr-FR"/>
        </w:rPr>
      </w:pPr>
      <w:r w:rsidRPr="00C67667">
        <w:rPr>
          <w:rFonts w:asciiTheme="minorHAnsi" w:eastAsia="Times New Roman" w:hAnsiTheme="minorHAnsi" w:cstheme="minorHAnsi"/>
          <w:noProof/>
          <w:color w:val="EE0000"/>
          <w:szCs w:val="20"/>
          <w:lang w:val="en-GB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2AED05" wp14:editId="14971281">
                <wp:simplePos x="0" y="0"/>
                <wp:positionH relativeFrom="column">
                  <wp:posOffset>8890</wp:posOffset>
                </wp:positionH>
                <wp:positionV relativeFrom="paragraph">
                  <wp:posOffset>56515</wp:posOffset>
                </wp:positionV>
                <wp:extent cx="5762625" cy="31750"/>
                <wp:effectExtent l="0" t="0" r="28575" b="25400"/>
                <wp:wrapNone/>
                <wp:docPr id="730877859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625" cy="317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082A48" id="Rak koppling 1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4.45pt" to="454.4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" strokecolor="windowText" strokeweight="1.5pt">
                <v:stroke joinstyle="miter"/>
              </v:line>
            </w:pict>
          </mc:Fallback>
        </mc:AlternateContent>
      </w:r>
    </w:p>
    <w:p w14:paraId="36928C9C" w14:textId="6DDC28EA" w:rsidR="00B72FD3" w:rsidRPr="00551D90" w:rsidRDefault="00F370EE" w:rsidP="00B72FD3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16"/>
          <w:lang w:val="en-GB" w:eastAsia="fr-FR"/>
        </w:rPr>
      </w:pPr>
      <w:r>
        <w:rPr>
          <w:rFonts w:asciiTheme="minorHAnsi" w:eastAsia="Times New Roman" w:hAnsiTheme="minorHAnsi" w:cstheme="minorHAnsi"/>
          <w:sz w:val="20"/>
          <w:szCs w:val="16"/>
          <w:lang w:val="en-GB" w:eastAsia="fr-FR"/>
        </w:rPr>
        <w:t>Giorno</w:t>
      </w:r>
      <w:r w:rsidR="00B72FD3" w:rsidRPr="00551D90">
        <w:rPr>
          <w:rFonts w:asciiTheme="minorHAnsi" w:eastAsia="Times New Roman" w:hAnsiTheme="minorHAnsi" w:cstheme="minorHAnsi"/>
          <w:sz w:val="20"/>
          <w:szCs w:val="16"/>
          <w:lang w:val="en-GB" w:eastAsia="fr-FR"/>
        </w:rPr>
        <w:t xml:space="preserve"> &lt; -7 </w:t>
      </w:r>
      <w:r w:rsidR="00B72FD3" w:rsidRPr="00551D90">
        <w:rPr>
          <w:rFonts w:asciiTheme="minorHAnsi" w:eastAsia="Times New Roman" w:hAnsiTheme="minorHAnsi" w:cstheme="minorHAnsi"/>
          <w:sz w:val="20"/>
          <w:szCs w:val="16"/>
          <w:lang w:val="en-GB" w:eastAsia="fr-FR"/>
        </w:rPr>
        <w:tab/>
        <w:t xml:space="preserve">                       </w:t>
      </w:r>
      <w:r>
        <w:rPr>
          <w:rFonts w:asciiTheme="minorHAnsi" w:eastAsia="Times New Roman" w:hAnsiTheme="minorHAnsi" w:cstheme="minorHAnsi"/>
          <w:sz w:val="20"/>
          <w:szCs w:val="16"/>
          <w:lang w:val="en-GB" w:eastAsia="fr-FR"/>
        </w:rPr>
        <w:t>Giorno</w:t>
      </w:r>
      <w:r w:rsidR="00B72FD3" w:rsidRPr="00551D90">
        <w:rPr>
          <w:rFonts w:asciiTheme="minorHAnsi" w:eastAsia="Times New Roman" w:hAnsiTheme="minorHAnsi" w:cstheme="minorHAnsi"/>
          <w:sz w:val="20"/>
          <w:szCs w:val="16"/>
          <w:lang w:val="en-GB" w:eastAsia="fr-FR"/>
        </w:rPr>
        <w:t xml:space="preserve"> 0                                                                                      </w:t>
      </w:r>
      <w:r>
        <w:rPr>
          <w:rFonts w:asciiTheme="minorHAnsi" w:eastAsia="Times New Roman" w:hAnsiTheme="minorHAnsi" w:cstheme="minorHAnsi"/>
          <w:sz w:val="20"/>
          <w:szCs w:val="16"/>
          <w:lang w:val="en-GB" w:eastAsia="fr-FR"/>
        </w:rPr>
        <w:t>Giorno</w:t>
      </w:r>
      <w:r w:rsidR="00B72FD3" w:rsidRPr="00551D90">
        <w:rPr>
          <w:rFonts w:asciiTheme="minorHAnsi" w:eastAsia="Times New Roman" w:hAnsiTheme="minorHAnsi" w:cstheme="minorHAnsi"/>
          <w:sz w:val="20"/>
          <w:szCs w:val="16"/>
          <w:lang w:val="en-GB" w:eastAsia="fr-FR"/>
        </w:rPr>
        <w:t xml:space="preserve"> </w:t>
      </w:r>
      <w:r>
        <w:rPr>
          <w:rFonts w:asciiTheme="minorHAnsi" w:eastAsia="Times New Roman" w:hAnsiTheme="minorHAnsi" w:cstheme="minorHAnsi"/>
          <w:sz w:val="20"/>
          <w:szCs w:val="16"/>
          <w:lang w:val="en-GB" w:eastAsia="fr-FR"/>
        </w:rPr>
        <w:t>9</w:t>
      </w:r>
      <w:r w:rsidR="00B72FD3" w:rsidRPr="00551D90">
        <w:rPr>
          <w:rFonts w:asciiTheme="minorHAnsi" w:eastAsia="Times New Roman" w:hAnsiTheme="minorHAnsi" w:cstheme="minorHAnsi"/>
          <w:sz w:val="20"/>
          <w:szCs w:val="16"/>
          <w:lang w:val="en-GB" w:eastAsia="fr-FR"/>
        </w:rPr>
        <w:t xml:space="preserve">0                        </w:t>
      </w:r>
    </w:p>
    <w:p w14:paraId="2F291D55" w14:textId="2556C77D" w:rsidR="00B72FD3" w:rsidRPr="00551D90" w:rsidRDefault="00551D90" w:rsidP="00B72FD3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16"/>
          <w:lang w:val="en-GB" w:eastAsia="fr-FR"/>
        </w:rPr>
      </w:pPr>
      <w:r w:rsidRPr="00C67667">
        <w:rPr>
          <w:rFonts w:asciiTheme="minorHAnsi" w:eastAsia="Times New Roman" w:hAnsiTheme="minorHAnsi" w:cstheme="minorHAnsi"/>
          <w:noProof/>
          <w:color w:val="EE0000"/>
          <w:szCs w:val="20"/>
          <w:lang w:val="en-GB"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7E9067" wp14:editId="59748416">
                <wp:simplePos x="0" y="0"/>
                <wp:positionH relativeFrom="column">
                  <wp:posOffset>1631315</wp:posOffset>
                </wp:positionH>
                <wp:positionV relativeFrom="paragraph">
                  <wp:posOffset>52705</wp:posOffset>
                </wp:positionV>
                <wp:extent cx="1270" cy="254000"/>
                <wp:effectExtent l="76200" t="38100" r="74930" b="12700"/>
                <wp:wrapNone/>
                <wp:docPr id="1105548315" name="Rak pilkoppli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" cy="2540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326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13" o:spid="_x0000_s1026" type="#_x0000_t32" style="position:absolute;margin-left:128.45pt;margin-top:4.15pt;width:.1pt;height:20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" strokecolor="windowText" strokeweight="1.5pt">
                <v:stroke endarrow="block" joinstyle="miter"/>
              </v:shape>
            </w:pict>
          </mc:Fallback>
        </mc:AlternateContent>
      </w:r>
      <w:r w:rsidRPr="00C67667">
        <w:rPr>
          <w:rFonts w:asciiTheme="minorHAnsi" w:eastAsia="Times New Roman" w:hAnsiTheme="minorHAnsi" w:cstheme="minorHAnsi"/>
          <w:noProof/>
          <w:color w:val="EE0000"/>
          <w:szCs w:val="20"/>
          <w:lang w:val="en-GB"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9FD69A" wp14:editId="5AB46AF9">
                <wp:simplePos x="0" y="0"/>
                <wp:positionH relativeFrom="column">
                  <wp:posOffset>259715</wp:posOffset>
                </wp:positionH>
                <wp:positionV relativeFrom="paragraph">
                  <wp:posOffset>52705</wp:posOffset>
                </wp:positionV>
                <wp:extent cx="1270" cy="254000"/>
                <wp:effectExtent l="76200" t="38100" r="74930" b="12700"/>
                <wp:wrapNone/>
                <wp:docPr id="2071704725" name="Rak pilkoppli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" cy="2540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ECD8" id="Rak pilkoppling 12" o:spid="_x0000_s1026" type="#_x0000_t32" style="position:absolute;margin-left:20.45pt;margin-top:4.15pt;width:.1pt;height:20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" strokecolor="windowText" strokeweight="1.5pt">
                <v:stroke endarrow="block" joinstyle="miter"/>
              </v:shape>
            </w:pict>
          </mc:Fallback>
        </mc:AlternateContent>
      </w:r>
      <w:r w:rsidR="00B72FD3" w:rsidRPr="00551D90">
        <w:rPr>
          <w:rFonts w:asciiTheme="minorHAnsi" w:eastAsia="Times New Roman" w:hAnsiTheme="minorHAnsi" w:cstheme="minorHAnsi"/>
          <w:szCs w:val="20"/>
          <w:lang w:val="en-GB" w:eastAsia="fr-FR"/>
        </w:rPr>
        <w:tab/>
      </w:r>
      <w:r w:rsidR="00B72FD3" w:rsidRPr="00551D90">
        <w:rPr>
          <w:rFonts w:asciiTheme="minorHAnsi" w:eastAsia="Times New Roman" w:hAnsiTheme="minorHAnsi" w:cstheme="minorHAnsi"/>
          <w:szCs w:val="20"/>
          <w:lang w:val="en-GB" w:eastAsia="fr-FR"/>
        </w:rPr>
        <w:tab/>
      </w:r>
      <w:r w:rsidR="00B72FD3" w:rsidRPr="00551D90">
        <w:rPr>
          <w:rFonts w:asciiTheme="minorHAnsi" w:eastAsia="Times New Roman" w:hAnsiTheme="minorHAnsi" w:cstheme="minorHAnsi"/>
          <w:szCs w:val="20"/>
          <w:lang w:val="en-GB" w:eastAsia="fr-FR"/>
        </w:rPr>
        <w:tab/>
        <w:t xml:space="preserve">                                                                          </w:t>
      </w:r>
      <w:r w:rsidR="00F370EE">
        <w:rPr>
          <w:rFonts w:asciiTheme="minorHAnsi" w:eastAsia="Times New Roman" w:hAnsiTheme="minorHAnsi" w:cstheme="minorHAnsi"/>
          <w:sz w:val="20"/>
          <w:szCs w:val="16"/>
          <w:lang w:val="en-GB" w:eastAsia="fr-FR"/>
        </w:rPr>
        <w:t>9</w:t>
      </w:r>
      <w:r w:rsidR="00B72FD3" w:rsidRPr="00551D90">
        <w:rPr>
          <w:rFonts w:asciiTheme="minorHAnsi" w:eastAsia="Times New Roman" w:hAnsiTheme="minorHAnsi" w:cstheme="minorHAnsi"/>
          <w:sz w:val="20"/>
          <w:szCs w:val="16"/>
          <w:lang w:val="en-GB" w:eastAsia="fr-FR"/>
        </w:rPr>
        <w:t xml:space="preserve">0 </w:t>
      </w:r>
      <w:proofErr w:type="spellStart"/>
      <w:r w:rsidR="00F370EE">
        <w:rPr>
          <w:rFonts w:asciiTheme="minorHAnsi" w:eastAsia="Times New Roman" w:hAnsiTheme="minorHAnsi" w:cstheme="minorHAnsi"/>
          <w:sz w:val="20"/>
          <w:szCs w:val="16"/>
          <w:lang w:val="en-GB" w:eastAsia="fr-FR"/>
        </w:rPr>
        <w:t>giorni</w:t>
      </w:r>
      <w:proofErr w:type="spellEnd"/>
      <w:r w:rsidR="00F370EE">
        <w:rPr>
          <w:rFonts w:asciiTheme="minorHAnsi" w:eastAsia="Times New Roman" w:hAnsiTheme="minorHAnsi" w:cstheme="minorHAnsi"/>
          <w:sz w:val="20"/>
          <w:szCs w:val="16"/>
          <w:lang w:val="en-GB" w:eastAsia="fr-FR"/>
        </w:rPr>
        <w:t xml:space="preserve"> dopo la </w:t>
      </w:r>
      <w:proofErr w:type="spellStart"/>
      <w:r w:rsidR="00F370EE">
        <w:rPr>
          <w:rFonts w:asciiTheme="minorHAnsi" w:eastAsia="Times New Roman" w:hAnsiTheme="minorHAnsi" w:cstheme="minorHAnsi"/>
          <w:sz w:val="20"/>
          <w:szCs w:val="16"/>
          <w:lang w:val="en-GB" w:eastAsia="fr-FR"/>
        </w:rPr>
        <w:t>randomizzazione</w:t>
      </w:r>
      <w:proofErr w:type="spellEnd"/>
    </w:p>
    <w:p w14:paraId="5757057E" w14:textId="4AACAAF9" w:rsidR="00B72FD3" w:rsidRPr="00C67667" w:rsidRDefault="00551D90" w:rsidP="00B72FD3">
      <w:pPr>
        <w:spacing w:after="0" w:line="240" w:lineRule="auto"/>
        <w:jc w:val="both"/>
        <w:rPr>
          <w:rFonts w:asciiTheme="minorHAnsi" w:eastAsia="Times New Roman" w:hAnsiTheme="minorHAnsi" w:cstheme="minorHAnsi"/>
          <w:color w:val="EE0000"/>
          <w:szCs w:val="20"/>
          <w:lang w:val="en-GB" w:eastAsia="fr-FR"/>
        </w:rPr>
      </w:pPr>
      <w:r w:rsidRPr="00C67667">
        <w:rPr>
          <w:rFonts w:asciiTheme="minorHAnsi" w:eastAsia="Times New Roman" w:hAnsiTheme="minorHAnsi" w:cstheme="minorHAnsi"/>
          <w:noProof/>
          <w:color w:val="EE0000"/>
          <w:szCs w:val="20"/>
          <w:lang w:val="en-GB"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15BB46" wp14:editId="345BCFA7">
                <wp:simplePos x="0" y="0"/>
                <wp:positionH relativeFrom="column">
                  <wp:posOffset>4173220</wp:posOffset>
                </wp:positionH>
                <wp:positionV relativeFrom="paragraph">
                  <wp:posOffset>86360</wp:posOffset>
                </wp:positionV>
                <wp:extent cx="1270" cy="254000"/>
                <wp:effectExtent l="76200" t="38100" r="74930" b="12700"/>
                <wp:wrapNone/>
                <wp:docPr id="1926052613" name="Rak pilkoppli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" cy="2540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384A6" id="Rak pilkoppling 17" o:spid="_x0000_s1026" type="#_x0000_t32" style="position:absolute;margin-left:328.6pt;margin-top:6.8pt;width:.1pt;height:20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" strokecolor="windowText" strokeweight="1.5pt">
                <v:stroke endarrow="block" joinstyle="miter"/>
              </v:shape>
            </w:pict>
          </mc:Fallback>
        </mc:AlternateContent>
      </w:r>
    </w:p>
    <w:p w14:paraId="407A94C8" w14:textId="5D27FB2B" w:rsidR="00B72FD3" w:rsidRPr="00C67667" w:rsidRDefault="007E3CE2" w:rsidP="00B72FD3">
      <w:pPr>
        <w:spacing w:after="0" w:line="240" w:lineRule="auto"/>
        <w:jc w:val="both"/>
        <w:rPr>
          <w:rFonts w:asciiTheme="minorHAnsi" w:eastAsia="Times New Roman" w:hAnsiTheme="minorHAnsi" w:cstheme="minorHAnsi"/>
          <w:color w:val="EE0000"/>
          <w:szCs w:val="20"/>
          <w:lang w:val="en-GB" w:eastAsia="fr-FR"/>
        </w:rPr>
      </w:pPr>
      <w:r w:rsidRPr="00C67667">
        <w:rPr>
          <w:rFonts w:asciiTheme="minorHAnsi" w:eastAsia="Times New Roman" w:hAnsiTheme="minorHAnsi" w:cstheme="minorHAnsi"/>
          <w:noProof/>
          <w:color w:val="EE0000"/>
          <w:szCs w:val="20"/>
          <w:lang w:val="en-GB" w:eastAsia="fr-F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AD45952" wp14:editId="2A521BDA">
                <wp:simplePos x="0" y="0"/>
                <wp:positionH relativeFrom="margin">
                  <wp:posOffset>2985770</wp:posOffset>
                </wp:positionH>
                <wp:positionV relativeFrom="paragraph">
                  <wp:posOffset>180975</wp:posOffset>
                </wp:positionV>
                <wp:extent cx="2747645" cy="352425"/>
                <wp:effectExtent l="0" t="0" r="14605" b="28575"/>
                <wp:wrapSquare wrapText="bothSides"/>
                <wp:docPr id="19721948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DD58C" w14:textId="4532BE29" w:rsidR="00B72FD3" w:rsidRPr="00B72FD3" w:rsidRDefault="00F370EE" w:rsidP="007E3CE2">
                            <w:pPr>
                              <w:rPr>
                                <w:sz w:val="20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  <w:lang w:val="en-GB"/>
                              </w:rPr>
                              <w:t xml:space="preserve">Visita </w:t>
                            </w:r>
                            <w:r w:rsidR="00B72FD3" w:rsidRPr="00B72FD3">
                              <w:rPr>
                                <w:sz w:val="20"/>
                                <w:szCs w:val="18"/>
                                <w:lang w:val="en-GB"/>
                              </w:rPr>
                              <w:t xml:space="preserve">Follow-up </w:t>
                            </w:r>
                            <w:r>
                              <w:rPr>
                                <w:sz w:val="20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6A563AF1" w14:textId="5B71771E" w:rsidR="00B72FD3" w:rsidRPr="00381E4A" w:rsidRDefault="00B72FD3" w:rsidP="00B72FD3">
                            <w:pPr>
                              <w:rPr>
                                <w:lang w:val="en-GB"/>
                              </w:rPr>
                            </w:pPr>
                            <w:r w:rsidRPr="00381E4A">
                              <w:rPr>
                                <w:lang w:val="en-GB"/>
                              </w:rPr>
                              <w:t xml:space="preserve">                       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45952" id="_x0000_s1028" type="#_x0000_t202" style="position:absolute;left:0;text-align:left;margin-left:235.1pt;margin-top:14.25pt;width:216.35pt;height:27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">
                <v:textbox>
                  <w:txbxContent>
                    <w:p w14:paraId="45DDD58C" w14:textId="4532BE29" w:rsidR="00B72FD3" w:rsidRPr="00B72FD3" w:rsidRDefault="00F370EE" w:rsidP="007E3CE2">
                      <w:pPr>
                        <w:rPr>
                          <w:sz w:val="20"/>
                          <w:szCs w:val="18"/>
                          <w:lang w:val="en-GB"/>
                        </w:rPr>
                      </w:pPr>
                      <w:r>
                        <w:rPr>
                          <w:sz w:val="20"/>
                          <w:szCs w:val="18"/>
                          <w:lang w:val="en-GB"/>
                        </w:rPr>
                        <w:t xml:space="preserve">Visita </w:t>
                      </w:r>
                      <w:r w:rsidR="00B72FD3" w:rsidRPr="00B72FD3">
                        <w:rPr>
                          <w:sz w:val="20"/>
                          <w:szCs w:val="18"/>
                          <w:lang w:val="en-GB"/>
                        </w:rPr>
                        <w:t xml:space="preserve">Follow-up </w:t>
                      </w:r>
                      <w:r>
                        <w:rPr>
                          <w:sz w:val="20"/>
                          <w:szCs w:val="18"/>
                          <w:lang w:val="en-GB"/>
                        </w:rPr>
                        <w:t xml:space="preserve"> </w:t>
                      </w:r>
                    </w:p>
                    <w:p w14:paraId="6A563AF1" w14:textId="5B71771E" w:rsidR="00B72FD3" w:rsidRPr="00381E4A" w:rsidRDefault="00B72FD3" w:rsidP="00B72FD3">
                      <w:pPr>
                        <w:rPr>
                          <w:lang w:val="en-GB"/>
                        </w:rPr>
                      </w:pPr>
                      <w:r w:rsidRPr="00381E4A">
                        <w:rPr>
                          <w:lang w:val="en-GB"/>
                        </w:rPr>
                        <w:t xml:space="preserve">                       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1D90" w:rsidRPr="00C67667">
        <w:rPr>
          <w:rFonts w:asciiTheme="minorHAnsi" w:eastAsia="Times New Roman" w:hAnsiTheme="minorHAnsi" w:cstheme="minorHAnsi"/>
          <w:noProof/>
          <w:color w:val="EE0000"/>
          <w:szCs w:val="20"/>
          <w:lang w:val="en-GB" w:eastAsia="fr-F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87AD19A" wp14:editId="6F6CE7C3">
                <wp:simplePos x="0" y="0"/>
                <wp:positionH relativeFrom="margin">
                  <wp:posOffset>885190</wp:posOffset>
                </wp:positionH>
                <wp:positionV relativeFrom="paragraph">
                  <wp:posOffset>107315</wp:posOffset>
                </wp:positionV>
                <wp:extent cx="1466850" cy="558800"/>
                <wp:effectExtent l="0" t="0" r="19050" b="12700"/>
                <wp:wrapSquare wrapText="bothSides"/>
                <wp:docPr id="9319069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70E4A" w14:textId="62DB5D6F" w:rsidR="00B72FD3" w:rsidRPr="00B72FD3" w:rsidRDefault="00B72FD3" w:rsidP="00B72FD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72FD3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T1 </w:t>
                            </w:r>
                            <w:proofErr w:type="spellStart"/>
                            <w:r w:rsidR="00F370EE">
                              <w:rPr>
                                <w:sz w:val="20"/>
                                <w:szCs w:val="20"/>
                                <w:lang w:val="en-GB"/>
                              </w:rPr>
                              <w:t>Randomizzazione</w:t>
                            </w:r>
                            <w:proofErr w:type="spellEnd"/>
                            <w:r w:rsidR="002A4CC2">
                              <w:rPr>
                                <w:sz w:val="20"/>
                                <w:szCs w:val="20"/>
                                <w:lang w:val="en-GB"/>
                              </w:rPr>
                              <w:t>/</w:t>
                            </w:r>
                            <w:r w:rsidR="00F370EE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fine Fase </w:t>
                            </w:r>
                            <w:proofErr w:type="spellStart"/>
                            <w:r w:rsidR="00F370EE">
                              <w:rPr>
                                <w:sz w:val="20"/>
                                <w:szCs w:val="20"/>
                                <w:lang w:val="en-GB"/>
                              </w:rPr>
                              <w:t>attiva</w:t>
                            </w:r>
                            <w:proofErr w:type="spellEnd"/>
                            <w:r w:rsidRPr="00B72FD3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+ T1b </w:t>
                            </w:r>
                            <w:proofErr w:type="spellStart"/>
                            <w:r w:rsidRPr="00B72FD3">
                              <w:rPr>
                                <w:sz w:val="20"/>
                                <w:szCs w:val="20"/>
                                <w:lang w:val="en-GB"/>
                              </w:rPr>
                              <w:t>op</w:t>
                            </w:r>
                            <w:r w:rsidR="00F370EE">
                              <w:rPr>
                                <w:sz w:val="20"/>
                                <w:szCs w:val="20"/>
                                <w:lang w:val="en-GB"/>
                              </w:rPr>
                              <w:t>zionale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AD19A" id="_x0000_s1029" type="#_x0000_t202" style="position:absolute;left:0;text-align:left;margin-left:69.7pt;margin-top:8.45pt;width:115.5pt;height:4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">
                <v:textbox>
                  <w:txbxContent>
                    <w:p w14:paraId="51370E4A" w14:textId="62DB5D6F" w:rsidR="00B72FD3" w:rsidRPr="00B72FD3" w:rsidRDefault="00B72FD3" w:rsidP="00B72FD3">
                      <w:pPr>
                        <w:jc w:val="center"/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B72FD3">
                        <w:rPr>
                          <w:sz w:val="20"/>
                          <w:szCs w:val="20"/>
                          <w:lang w:val="en-GB"/>
                        </w:rPr>
                        <w:t xml:space="preserve">T1 </w:t>
                      </w:r>
                      <w:proofErr w:type="spellStart"/>
                      <w:r w:rsidR="00F370EE">
                        <w:rPr>
                          <w:sz w:val="20"/>
                          <w:szCs w:val="20"/>
                          <w:lang w:val="en-GB"/>
                        </w:rPr>
                        <w:t>Randomizzazione</w:t>
                      </w:r>
                      <w:proofErr w:type="spellEnd"/>
                      <w:r w:rsidR="002A4CC2">
                        <w:rPr>
                          <w:sz w:val="20"/>
                          <w:szCs w:val="20"/>
                          <w:lang w:val="en-GB"/>
                        </w:rPr>
                        <w:t>/</w:t>
                      </w:r>
                      <w:r w:rsidR="00F370EE">
                        <w:rPr>
                          <w:sz w:val="20"/>
                          <w:szCs w:val="20"/>
                          <w:lang w:val="en-GB"/>
                        </w:rPr>
                        <w:t xml:space="preserve"> fine Fase </w:t>
                      </w:r>
                      <w:proofErr w:type="spellStart"/>
                      <w:r w:rsidR="00F370EE">
                        <w:rPr>
                          <w:sz w:val="20"/>
                          <w:szCs w:val="20"/>
                          <w:lang w:val="en-GB"/>
                        </w:rPr>
                        <w:t>attiva</w:t>
                      </w:r>
                      <w:proofErr w:type="spellEnd"/>
                      <w:r w:rsidRPr="00B72FD3">
                        <w:rPr>
                          <w:sz w:val="20"/>
                          <w:szCs w:val="20"/>
                          <w:lang w:val="en-GB"/>
                        </w:rPr>
                        <w:t xml:space="preserve"> + T1b </w:t>
                      </w:r>
                      <w:proofErr w:type="spellStart"/>
                      <w:r w:rsidRPr="00B72FD3">
                        <w:rPr>
                          <w:sz w:val="20"/>
                          <w:szCs w:val="20"/>
                          <w:lang w:val="en-GB"/>
                        </w:rPr>
                        <w:t>op</w:t>
                      </w:r>
                      <w:r w:rsidR="00F370EE">
                        <w:rPr>
                          <w:sz w:val="20"/>
                          <w:szCs w:val="20"/>
                          <w:lang w:val="en-GB"/>
                        </w:rPr>
                        <w:t>zionale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1D90" w:rsidRPr="00C67667">
        <w:rPr>
          <w:rFonts w:asciiTheme="minorHAnsi" w:eastAsia="Times New Roman" w:hAnsiTheme="minorHAnsi" w:cstheme="minorHAnsi"/>
          <w:noProof/>
          <w:color w:val="EE0000"/>
          <w:szCs w:val="20"/>
          <w:lang w:val="en-GB" w:eastAsia="fr-F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473D0E6" wp14:editId="4ED8271E">
                <wp:simplePos x="0" y="0"/>
                <wp:positionH relativeFrom="margin">
                  <wp:posOffset>-266700</wp:posOffset>
                </wp:positionH>
                <wp:positionV relativeFrom="paragraph">
                  <wp:posOffset>198120</wp:posOffset>
                </wp:positionV>
                <wp:extent cx="1016000" cy="311150"/>
                <wp:effectExtent l="0" t="0" r="12700" b="12700"/>
                <wp:wrapSquare wrapText="bothSides"/>
                <wp:docPr id="158410952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B6B2B" w14:textId="152FA5BF" w:rsidR="00B72FD3" w:rsidRPr="00B72FD3" w:rsidRDefault="00B72FD3" w:rsidP="00B72FD3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B72FD3">
                              <w:rPr>
                                <w:sz w:val="20"/>
                                <w:szCs w:val="18"/>
                              </w:rPr>
                              <w:t>T0 : Screening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3D0E6" id="_x0000_s1030" type="#_x0000_t202" style="position:absolute;left:0;text-align:left;margin-left:-21pt;margin-top:15.6pt;width:80pt;height:24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">
                <v:textbox>
                  <w:txbxContent>
                    <w:p w14:paraId="5D3B6B2B" w14:textId="152FA5BF" w:rsidR="00B72FD3" w:rsidRPr="00B72FD3" w:rsidRDefault="00B72FD3" w:rsidP="00B72FD3">
                      <w:pPr>
                        <w:rPr>
                          <w:sz w:val="20"/>
                          <w:szCs w:val="18"/>
                        </w:rPr>
                      </w:pPr>
                      <w:r w:rsidRPr="00B72FD3">
                        <w:rPr>
                          <w:sz w:val="20"/>
                          <w:szCs w:val="18"/>
                        </w:rPr>
                        <w:t>T0 : Screening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AA869C" w14:textId="4BB0AD37" w:rsidR="00B72FD3" w:rsidRPr="00C67667" w:rsidRDefault="00B72FD3" w:rsidP="00B72FD3">
      <w:pPr>
        <w:spacing w:after="0" w:line="240" w:lineRule="auto"/>
        <w:jc w:val="both"/>
        <w:rPr>
          <w:rFonts w:asciiTheme="minorHAnsi" w:eastAsia="Times New Roman" w:hAnsiTheme="minorHAnsi" w:cstheme="minorHAnsi"/>
          <w:color w:val="EE0000"/>
          <w:szCs w:val="20"/>
          <w:lang w:val="en-GB" w:eastAsia="fr-FR"/>
        </w:rPr>
      </w:pPr>
    </w:p>
    <w:p w14:paraId="5DFAF339" w14:textId="77777777" w:rsidR="00B72FD3" w:rsidRPr="00C67667" w:rsidRDefault="00B72FD3" w:rsidP="00B72FD3">
      <w:pPr>
        <w:spacing w:after="0" w:line="240" w:lineRule="auto"/>
        <w:jc w:val="both"/>
        <w:rPr>
          <w:rFonts w:asciiTheme="minorHAnsi" w:eastAsia="Times New Roman" w:hAnsiTheme="minorHAnsi" w:cstheme="minorHAnsi"/>
          <w:color w:val="EE0000"/>
          <w:szCs w:val="20"/>
          <w:lang w:val="en-GB" w:eastAsia="fr-FR"/>
        </w:rPr>
      </w:pPr>
    </w:p>
    <w:p w14:paraId="3DECDBE8" w14:textId="77777777" w:rsidR="007E3CE2" w:rsidRDefault="00551D90" w:rsidP="00551D90">
      <w:pPr>
        <w:spacing w:after="360" w:line="247" w:lineRule="auto"/>
        <w:ind w:right="51"/>
        <w:rPr>
          <w:rFonts w:asciiTheme="minorHAnsi" w:hAnsiTheme="minorHAnsi" w:cstheme="minorHAnsi"/>
          <w:color w:val="EE0000"/>
          <w:lang w:val="en-GB"/>
        </w:rPr>
      </w:pPr>
      <w:r>
        <w:rPr>
          <w:rFonts w:asciiTheme="minorHAnsi" w:hAnsiTheme="minorHAnsi" w:cstheme="minorHAnsi"/>
          <w:color w:val="EE0000"/>
          <w:lang w:val="en-GB"/>
        </w:rPr>
        <w:t xml:space="preserve"> </w:t>
      </w:r>
    </w:p>
    <w:p w14:paraId="34899F79" w14:textId="5282B12F" w:rsidR="00B72FD3" w:rsidRPr="00B72FD3" w:rsidRDefault="00F370EE" w:rsidP="00551D90">
      <w:pPr>
        <w:spacing w:after="360" w:line="247" w:lineRule="auto"/>
        <w:ind w:right="51"/>
        <w:rPr>
          <w:rFonts w:cstheme="minorHAnsi"/>
          <w:bCs/>
          <w:szCs w:val="24"/>
        </w:rPr>
      </w:pPr>
      <w:proofErr w:type="spellStart"/>
      <w:r>
        <w:rPr>
          <w:rFonts w:cstheme="minorHAnsi"/>
          <w:bCs/>
          <w:szCs w:val="24"/>
        </w:rPr>
        <w:t>Quindi</w:t>
      </w:r>
      <w:proofErr w:type="spellEnd"/>
      <w:r>
        <w:rPr>
          <w:rFonts w:cstheme="minorHAnsi"/>
          <w:bCs/>
          <w:szCs w:val="24"/>
        </w:rPr>
        <w:t xml:space="preserve"> le </w:t>
      </w:r>
      <w:proofErr w:type="spellStart"/>
      <w:r>
        <w:rPr>
          <w:rFonts w:cstheme="minorHAnsi"/>
          <w:bCs/>
          <w:szCs w:val="24"/>
        </w:rPr>
        <w:t>visite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nel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dettaglio</w:t>
      </w:r>
      <w:proofErr w:type="spellEnd"/>
      <w:r w:rsidR="00551D90">
        <w:rPr>
          <w:rFonts w:cstheme="minorHAnsi"/>
          <w:bCs/>
          <w:szCs w:val="24"/>
        </w:rPr>
        <w:t>:</w:t>
      </w:r>
    </w:p>
    <w:p w14:paraId="49D787D7" w14:textId="7C10A737" w:rsidR="00F370EE" w:rsidRDefault="00B72FD3" w:rsidP="00551D90">
      <w:pPr>
        <w:pStyle w:val="Paragrafoelenco"/>
        <w:numPr>
          <w:ilvl w:val="0"/>
          <w:numId w:val="14"/>
        </w:numPr>
        <w:spacing w:line="259" w:lineRule="auto"/>
        <w:jc w:val="both"/>
        <w:rPr>
          <w:rFonts w:cstheme="minorHAnsi"/>
          <w:bCs/>
          <w:szCs w:val="24"/>
        </w:rPr>
      </w:pPr>
      <w:r w:rsidRPr="00551D90">
        <w:rPr>
          <w:rFonts w:cstheme="minorHAnsi"/>
          <w:bCs/>
          <w:szCs w:val="24"/>
        </w:rPr>
        <w:t xml:space="preserve">T0: </w:t>
      </w:r>
      <w:r w:rsidR="00F370EE">
        <w:rPr>
          <w:rFonts w:cstheme="minorHAnsi"/>
          <w:bCs/>
          <w:szCs w:val="24"/>
        </w:rPr>
        <w:t xml:space="preserve">Visita di Screening per </w:t>
      </w:r>
      <w:proofErr w:type="spellStart"/>
      <w:r w:rsidR="00F370EE">
        <w:rPr>
          <w:rFonts w:cstheme="minorHAnsi"/>
          <w:bCs/>
          <w:szCs w:val="24"/>
        </w:rPr>
        <w:t>valutare</w:t>
      </w:r>
      <w:proofErr w:type="spellEnd"/>
      <w:r w:rsidR="00F370EE">
        <w:rPr>
          <w:rFonts w:cstheme="minorHAnsi"/>
          <w:bCs/>
          <w:szCs w:val="24"/>
        </w:rPr>
        <w:t xml:space="preserve"> </w:t>
      </w:r>
      <w:proofErr w:type="spellStart"/>
      <w:r w:rsidR="00F370EE">
        <w:rPr>
          <w:rFonts w:cstheme="minorHAnsi"/>
          <w:bCs/>
          <w:szCs w:val="24"/>
        </w:rPr>
        <w:t>l’elegibilità</w:t>
      </w:r>
      <w:proofErr w:type="spellEnd"/>
      <w:r w:rsidR="00F370EE">
        <w:rPr>
          <w:rFonts w:cstheme="minorHAnsi"/>
          <w:bCs/>
          <w:szCs w:val="24"/>
        </w:rPr>
        <w:t xml:space="preserve"> </w:t>
      </w:r>
      <w:proofErr w:type="spellStart"/>
      <w:r w:rsidR="00F370EE">
        <w:rPr>
          <w:rFonts w:cstheme="minorHAnsi"/>
          <w:bCs/>
          <w:szCs w:val="24"/>
        </w:rPr>
        <w:t>dei</w:t>
      </w:r>
      <w:proofErr w:type="spellEnd"/>
      <w:r w:rsidR="00F370EE">
        <w:rPr>
          <w:rFonts w:cstheme="minorHAnsi"/>
          <w:bCs/>
          <w:szCs w:val="24"/>
        </w:rPr>
        <w:t xml:space="preserve"> </w:t>
      </w:r>
      <w:proofErr w:type="spellStart"/>
      <w:r w:rsidR="00F370EE">
        <w:rPr>
          <w:rFonts w:cstheme="minorHAnsi"/>
          <w:bCs/>
          <w:szCs w:val="24"/>
        </w:rPr>
        <w:t>pazienti</w:t>
      </w:r>
      <w:proofErr w:type="spellEnd"/>
      <w:r w:rsidR="00F370EE">
        <w:rPr>
          <w:rFonts w:cstheme="minorHAnsi"/>
          <w:bCs/>
          <w:szCs w:val="24"/>
        </w:rPr>
        <w:t xml:space="preserve"> in base ai </w:t>
      </w:r>
      <w:proofErr w:type="spellStart"/>
      <w:r w:rsidR="00F370EE">
        <w:rPr>
          <w:rFonts w:cstheme="minorHAnsi"/>
          <w:bCs/>
          <w:szCs w:val="24"/>
        </w:rPr>
        <w:t>criteri</w:t>
      </w:r>
      <w:proofErr w:type="spellEnd"/>
      <w:r w:rsidR="00F370EE">
        <w:rPr>
          <w:rFonts w:cstheme="minorHAnsi"/>
          <w:bCs/>
          <w:szCs w:val="24"/>
        </w:rPr>
        <w:t xml:space="preserve"> </w:t>
      </w:r>
      <w:proofErr w:type="spellStart"/>
      <w:r w:rsidR="00F370EE">
        <w:rPr>
          <w:rFonts w:cstheme="minorHAnsi"/>
          <w:bCs/>
          <w:szCs w:val="24"/>
        </w:rPr>
        <w:t>stabiliti</w:t>
      </w:r>
      <w:proofErr w:type="spellEnd"/>
      <w:r w:rsidR="00F370EE">
        <w:rPr>
          <w:rFonts w:cstheme="minorHAnsi"/>
          <w:bCs/>
          <w:szCs w:val="24"/>
        </w:rPr>
        <w:t xml:space="preserve"> </w:t>
      </w:r>
      <w:proofErr w:type="spellStart"/>
      <w:r w:rsidR="00F370EE">
        <w:rPr>
          <w:rFonts w:cstheme="minorHAnsi"/>
          <w:bCs/>
          <w:szCs w:val="24"/>
        </w:rPr>
        <w:t>nel</w:t>
      </w:r>
      <w:proofErr w:type="spellEnd"/>
      <w:r w:rsidR="00F370EE">
        <w:rPr>
          <w:rFonts w:cstheme="minorHAnsi"/>
          <w:bCs/>
          <w:szCs w:val="24"/>
        </w:rPr>
        <w:t xml:space="preserve"> </w:t>
      </w:r>
      <w:proofErr w:type="spellStart"/>
      <w:r w:rsidR="00F370EE">
        <w:rPr>
          <w:rFonts w:cstheme="minorHAnsi"/>
          <w:bCs/>
          <w:szCs w:val="24"/>
        </w:rPr>
        <w:t>protocollo</w:t>
      </w:r>
      <w:proofErr w:type="spellEnd"/>
      <w:r w:rsidR="00F370EE">
        <w:rPr>
          <w:rFonts w:cstheme="minorHAnsi"/>
          <w:bCs/>
          <w:szCs w:val="24"/>
        </w:rPr>
        <w:t xml:space="preserve">. </w:t>
      </w:r>
      <w:proofErr w:type="spellStart"/>
      <w:r w:rsidR="00F370EE">
        <w:rPr>
          <w:rFonts w:cstheme="minorHAnsi"/>
          <w:bCs/>
          <w:szCs w:val="24"/>
        </w:rPr>
        <w:t>Spiegazione</w:t>
      </w:r>
      <w:proofErr w:type="spellEnd"/>
      <w:r w:rsidR="00F370EE">
        <w:rPr>
          <w:rFonts w:cstheme="minorHAnsi"/>
          <w:bCs/>
          <w:szCs w:val="24"/>
        </w:rPr>
        <w:t xml:space="preserve"> del </w:t>
      </w:r>
      <w:proofErr w:type="spellStart"/>
      <w:r w:rsidR="00F370EE">
        <w:rPr>
          <w:rFonts w:cstheme="minorHAnsi"/>
          <w:bCs/>
          <w:szCs w:val="24"/>
        </w:rPr>
        <w:t>consenso</w:t>
      </w:r>
      <w:proofErr w:type="spellEnd"/>
      <w:r w:rsidR="00F370EE">
        <w:rPr>
          <w:rFonts w:cstheme="minorHAnsi"/>
          <w:bCs/>
          <w:szCs w:val="24"/>
        </w:rPr>
        <w:t xml:space="preserve"> </w:t>
      </w:r>
      <w:proofErr w:type="spellStart"/>
      <w:r w:rsidR="00F370EE">
        <w:rPr>
          <w:rFonts w:cstheme="minorHAnsi"/>
          <w:bCs/>
          <w:szCs w:val="24"/>
        </w:rPr>
        <w:t>informato</w:t>
      </w:r>
      <w:proofErr w:type="spellEnd"/>
      <w:r w:rsidR="00F370EE">
        <w:rPr>
          <w:rFonts w:cstheme="minorHAnsi"/>
          <w:bCs/>
          <w:szCs w:val="24"/>
        </w:rPr>
        <w:t xml:space="preserve"> e </w:t>
      </w:r>
      <w:proofErr w:type="spellStart"/>
      <w:r w:rsidR="00F370EE">
        <w:rPr>
          <w:rFonts w:cstheme="minorHAnsi"/>
          <w:bCs/>
          <w:szCs w:val="24"/>
        </w:rPr>
        <w:t>degli</w:t>
      </w:r>
      <w:proofErr w:type="spellEnd"/>
      <w:r w:rsidR="00F370EE">
        <w:rPr>
          <w:rFonts w:cstheme="minorHAnsi"/>
          <w:bCs/>
          <w:szCs w:val="24"/>
        </w:rPr>
        <w:t xml:space="preserve"> </w:t>
      </w:r>
      <w:proofErr w:type="spellStart"/>
      <w:r w:rsidR="00F370EE">
        <w:rPr>
          <w:rFonts w:cstheme="minorHAnsi"/>
          <w:bCs/>
          <w:szCs w:val="24"/>
        </w:rPr>
        <w:t>obiettivi</w:t>
      </w:r>
      <w:proofErr w:type="spellEnd"/>
      <w:r w:rsidR="00F370EE">
        <w:rPr>
          <w:rFonts w:cstheme="minorHAnsi"/>
          <w:bCs/>
          <w:szCs w:val="24"/>
        </w:rPr>
        <w:t xml:space="preserve"> </w:t>
      </w:r>
      <w:proofErr w:type="spellStart"/>
      <w:r w:rsidR="00F370EE">
        <w:rPr>
          <w:rFonts w:cstheme="minorHAnsi"/>
          <w:bCs/>
          <w:szCs w:val="24"/>
        </w:rPr>
        <w:t>dello</w:t>
      </w:r>
      <w:proofErr w:type="spellEnd"/>
      <w:r w:rsidR="00F370EE">
        <w:rPr>
          <w:rFonts w:cstheme="minorHAnsi"/>
          <w:bCs/>
          <w:szCs w:val="24"/>
        </w:rPr>
        <w:t xml:space="preserve"> studio. </w:t>
      </w:r>
      <w:proofErr w:type="spellStart"/>
      <w:r w:rsidR="00F370EE">
        <w:rPr>
          <w:rFonts w:cstheme="minorHAnsi"/>
          <w:bCs/>
          <w:szCs w:val="24"/>
        </w:rPr>
        <w:t>Spiegazione</w:t>
      </w:r>
      <w:proofErr w:type="spellEnd"/>
      <w:r w:rsidR="00F370EE">
        <w:rPr>
          <w:rFonts w:cstheme="minorHAnsi"/>
          <w:bCs/>
          <w:szCs w:val="24"/>
        </w:rPr>
        <w:t xml:space="preserve"> del piano </w:t>
      </w:r>
      <w:proofErr w:type="spellStart"/>
      <w:r w:rsidR="00F370EE">
        <w:rPr>
          <w:rFonts w:cstheme="minorHAnsi"/>
          <w:bCs/>
          <w:szCs w:val="24"/>
        </w:rPr>
        <w:t>terapeutico</w:t>
      </w:r>
      <w:proofErr w:type="spellEnd"/>
      <w:r w:rsidR="00F370EE">
        <w:rPr>
          <w:rFonts w:cstheme="minorHAnsi"/>
          <w:bCs/>
          <w:szCs w:val="24"/>
        </w:rPr>
        <w:t xml:space="preserve"> per la </w:t>
      </w:r>
      <w:proofErr w:type="spellStart"/>
      <w:r w:rsidR="00F370EE">
        <w:rPr>
          <w:rFonts w:cstheme="minorHAnsi"/>
          <w:bCs/>
          <w:szCs w:val="24"/>
        </w:rPr>
        <w:t>parodontite</w:t>
      </w:r>
      <w:proofErr w:type="spellEnd"/>
      <w:r w:rsidR="00F370EE">
        <w:rPr>
          <w:rFonts w:cstheme="minorHAnsi"/>
          <w:bCs/>
          <w:szCs w:val="24"/>
        </w:rPr>
        <w:t xml:space="preserve"> di stage 2 e 3. </w:t>
      </w:r>
      <w:proofErr w:type="spellStart"/>
      <w:r w:rsidR="00F370EE">
        <w:rPr>
          <w:rFonts w:cstheme="minorHAnsi"/>
          <w:bCs/>
          <w:szCs w:val="24"/>
        </w:rPr>
        <w:t>Reclutamento</w:t>
      </w:r>
      <w:proofErr w:type="spellEnd"/>
      <w:r w:rsidR="00F370EE">
        <w:rPr>
          <w:rFonts w:cstheme="minorHAnsi"/>
          <w:bCs/>
          <w:szCs w:val="24"/>
        </w:rPr>
        <w:t xml:space="preserve"> </w:t>
      </w:r>
      <w:proofErr w:type="spellStart"/>
      <w:r w:rsidR="00F370EE">
        <w:rPr>
          <w:rFonts w:cstheme="minorHAnsi"/>
          <w:bCs/>
          <w:szCs w:val="24"/>
        </w:rPr>
        <w:t>quindi</w:t>
      </w:r>
      <w:proofErr w:type="spellEnd"/>
      <w:r w:rsidR="00F370EE">
        <w:rPr>
          <w:rFonts w:cstheme="minorHAnsi"/>
          <w:bCs/>
          <w:szCs w:val="24"/>
        </w:rPr>
        <w:t xml:space="preserve"> di </w:t>
      </w:r>
      <w:proofErr w:type="spellStart"/>
      <w:r w:rsidR="00F370EE">
        <w:rPr>
          <w:rFonts w:cstheme="minorHAnsi"/>
          <w:bCs/>
          <w:szCs w:val="24"/>
        </w:rPr>
        <w:t>pazienti</w:t>
      </w:r>
      <w:proofErr w:type="spellEnd"/>
      <w:r w:rsidR="00F370EE">
        <w:rPr>
          <w:rFonts w:cstheme="minorHAnsi"/>
          <w:bCs/>
          <w:szCs w:val="24"/>
        </w:rPr>
        <w:t xml:space="preserve"> con </w:t>
      </w:r>
      <w:proofErr w:type="spellStart"/>
      <w:r w:rsidR="00F370EE">
        <w:rPr>
          <w:rFonts w:cstheme="minorHAnsi"/>
          <w:bCs/>
          <w:szCs w:val="24"/>
        </w:rPr>
        <w:t>Sindrome</w:t>
      </w:r>
      <w:proofErr w:type="spellEnd"/>
      <w:r w:rsidR="00F370EE">
        <w:rPr>
          <w:rFonts w:cstheme="minorHAnsi"/>
          <w:bCs/>
          <w:szCs w:val="24"/>
        </w:rPr>
        <w:t xml:space="preserve"> </w:t>
      </w:r>
      <w:proofErr w:type="spellStart"/>
      <w:r w:rsidR="00F370EE">
        <w:rPr>
          <w:rFonts w:cstheme="minorHAnsi"/>
          <w:bCs/>
          <w:szCs w:val="24"/>
        </w:rPr>
        <w:t>metabolica</w:t>
      </w:r>
      <w:proofErr w:type="spellEnd"/>
      <w:r w:rsidR="00F370EE">
        <w:rPr>
          <w:rFonts w:cstheme="minorHAnsi"/>
          <w:bCs/>
          <w:szCs w:val="24"/>
        </w:rPr>
        <w:t xml:space="preserve"> [Montero 2020] e </w:t>
      </w:r>
      <w:proofErr w:type="spellStart"/>
      <w:r w:rsidR="00F370EE">
        <w:rPr>
          <w:rFonts w:cstheme="minorHAnsi"/>
          <w:bCs/>
          <w:szCs w:val="24"/>
        </w:rPr>
        <w:t>parodontite</w:t>
      </w:r>
      <w:proofErr w:type="spellEnd"/>
      <w:r w:rsidR="00F370EE">
        <w:rPr>
          <w:rFonts w:cstheme="minorHAnsi"/>
          <w:bCs/>
          <w:szCs w:val="24"/>
        </w:rPr>
        <w:t xml:space="preserve"> stage 2 e 3 </w:t>
      </w:r>
      <w:proofErr w:type="spellStart"/>
      <w:r w:rsidR="00F370EE">
        <w:rPr>
          <w:rFonts w:cstheme="minorHAnsi"/>
          <w:bCs/>
          <w:szCs w:val="24"/>
        </w:rPr>
        <w:t>attraverso</w:t>
      </w:r>
      <w:proofErr w:type="spellEnd"/>
      <w:r w:rsidR="00F370EE">
        <w:rPr>
          <w:rFonts w:cstheme="minorHAnsi"/>
          <w:bCs/>
          <w:szCs w:val="24"/>
        </w:rPr>
        <w:t xml:space="preserve"> test </w:t>
      </w:r>
      <w:commentRangeStart w:id="17"/>
      <w:proofErr w:type="spellStart"/>
      <w:r w:rsidR="00F370EE">
        <w:rPr>
          <w:rFonts w:cstheme="minorHAnsi"/>
          <w:bCs/>
          <w:szCs w:val="24"/>
        </w:rPr>
        <w:t>visivo</w:t>
      </w:r>
      <w:proofErr w:type="spellEnd"/>
      <w:r w:rsidR="00F370EE">
        <w:rPr>
          <w:rFonts w:cstheme="minorHAnsi"/>
          <w:bCs/>
          <w:szCs w:val="24"/>
        </w:rPr>
        <w:t xml:space="preserve"> </w:t>
      </w:r>
      <w:proofErr w:type="spellStart"/>
      <w:r w:rsidR="00F370EE">
        <w:rPr>
          <w:rFonts w:cstheme="minorHAnsi"/>
          <w:bCs/>
          <w:szCs w:val="24"/>
        </w:rPr>
        <w:t>dello</w:t>
      </w:r>
      <w:proofErr w:type="spellEnd"/>
      <w:r w:rsidR="00F370EE">
        <w:rPr>
          <w:rFonts w:cstheme="minorHAnsi"/>
          <w:bCs/>
          <w:szCs w:val="24"/>
        </w:rPr>
        <w:t xml:space="preserve"> </w:t>
      </w:r>
      <w:proofErr w:type="spellStart"/>
      <w:r w:rsidR="00F370EE">
        <w:rPr>
          <w:rFonts w:cstheme="minorHAnsi"/>
          <w:bCs/>
          <w:szCs w:val="24"/>
        </w:rPr>
        <w:t>stato</w:t>
      </w:r>
      <w:proofErr w:type="spellEnd"/>
      <w:r w:rsidR="00F370EE">
        <w:rPr>
          <w:rFonts w:cstheme="minorHAnsi"/>
          <w:bCs/>
          <w:szCs w:val="24"/>
        </w:rPr>
        <w:t xml:space="preserve"> di salute </w:t>
      </w:r>
      <w:proofErr w:type="spellStart"/>
      <w:r w:rsidR="00F370EE">
        <w:rPr>
          <w:rFonts w:cstheme="minorHAnsi"/>
          <w:bCs/>
          <w:szCs w:val="24"/>
        </w:rPr>
        <w:t>parodontale</w:t>
      </w:r>
      <w:proofErr w:type="spellEnd"/>
      <w:r w:rsidR="00F370EE">
        <w:rPr>
          <w:rFonts w:cstheme="minorHAnsi"/>
          <w:bCs/>
          <w:szCs w:val="24"/>
        </w:rPr>
        <w:t xml:space="preserve"> (PSR).</w:t>
      </w:r>
      <w:commentRangeEnd w:id="17"/>
      <w:r w:rsidR="00F370EE">
        <w:rPr>
          <w:rStyle w:val="Rimandocommento"/>
        </w:rPr>
        <w:commentReference w:id="17"/>
      </w:r>
    </w:p>
    <w:p w14:paraId="34627705" w14:textId="7FABA6EE" w:rsidR="00F370EE" w:rsidRDefault="00F370EE" w:rsidP="00F370EE">
      <w:pPr>
        <w:pStyle w:val="Paragrafoelenco"/>
        <w:spacing w:line="259" w:lineRule="auto"/>
        <w:jc w:val="both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 xml:space="preserve">Questa </w:t>
      </w:r>
      <w:proofErr w:type="spellStart"/>
      <w:r>
        <w:rPr>
          <w:rFonts w:cstheme="minorHAnsi"/>
          <w:bCs/>
          <w:szCs w:val="24"/>
        </w:rPr>
        <w:t>fase</w:t>
      </w:r>
      <w:proofErr w:type="spellEnd"/>
      <w:r>
        <w:rPr>
          <w:rFonts w:cstheme="minorHAnsi"/>
          <w:bCs/>
          <w:szCs w:val="24"/>
        </w:rPr>
        <w:t xml:space="preserve"> include lo </w:t>
      </w:r>
      <w:r w:rsidRPr="00E27370">
        <w:rPr>
          <w:rFonts w:cstheme="minorHAnsi"/>
          <w:b/>
          <w:szCs w:val="24"/>
        </w:rPr>
        <w:t>STEP 1</w:t>
      </w:r>
      <w:r>
        <w:rPr>
          <w:rFonts w:cstheme="minorHAnsi"/>
          <w:bCs/>
          <w:szCs w:val="24"/>
        </w:rPr>
        <w:t xml:space="preserve"> </w:t>
      </w:r>
      <w:r w:rsidRPr="00F370EE">
        <w:rPr>
          <w:rFonts w:cstheme="minorHAnsi"/>
          <w:bCs/>
          <w:szCs w:val="24"/>
        </w:rPr>
        <w:t>(Treatment of stage I-III periodon66s - The EFP S3-level clinical guideline)</w:t>
      </w:r>
      <w:r>
        <w:rPr>
          <w:rFonts w:cstheme="minorHAnsi"/>
          <w:bCs/>
          <w:szCs w:val="24"/>
        </w:rPr>
        <w:t xml:space="preserve">. </w:t>
      </w:r>
    </w:p>
    <w:p w14:paraId="0809F093" w14:textId="28F8F4DA" w:rsidR="00F370EE" w:rsidRDefault="00F370EE" w:rsidP="00E27370">
      <w:pPr>
        <w:pStyle w:val="Paragrafoelenco"/>
        <w:spacing w:line="259" w:lineRule="auto"/>
        <w:ind w:left="1410"/>
        <w:jc w:val="both"/>
        <w:rPr>
          <w:rFonts w:cstheme="minorHAnsi"/>
          <w:bCs/>
          <w:szCs w:val="24"/>
        </w:rPr>
      </w:pPr>
      <w:proofErr w:type="spellStart"/>
      <w:r w:rsidRPr="00F370EE">
        <w:rPr>
          <w:rFonts w:cstheme="minorHAnsi"/>
          <w:b/>
          <w:szCs w:val="24"/>
        </w:rPr>
        <w:t>Obiettivo</w:t>
      </w:r>
      <w:proofErr w:type="spellEnd"/>
      <w:r>
        <w:rPr>
          <w:rFonts w:cstheme="minorHAnsi"/>
          <w:bCs/>
          <w:szCs w:val="24"/>
        </w:rPr>
        <w:t xml:space="preserve">: </w:t>
      </w:r>
      <w:proofErr w:type="spellStart"/>
      <w:r w:rsidRPr="00F370EE">
        <w:rPr>
          <w:rFonts w:cstheme="minorHAnsi"/>
          <w:bCs/>
          <w:szCs w:val="24"/>
        </w:rPr>
        <w:t>guidare</w:t>
      </w:r>
      <w:proofErr w:type="spellEnd"/>
      <w:r w:rsidRPr="00F370EE">
        <w:rPr>
          <w:rFonts w:cstheme="minorHAnsi"/>
          <w:bCs/>
          <w:szCs w:val="24"/>
        </w:rPr>
        <w:t xml:space="preserve"> il </w:t>
      </w:r>
      <w:proofErr w:type="spellStart"/>
      <w:r w:rsidRPr="00F370EE">
        <w:rPr>
          <w:rFonts w:cstheme="minorHAnsi"/>
          <w:bCs/>
          <w:szCs w:val="24"/>
        </w:rPr>
        <w:t>cambiamento</w:t>
      </w:r>
      <w:proofErr w:type="spellEnd"/>
      <w:r w:rsidRPr="00F370EE">
        <w:rPr>
          <w:rFonts w:cstheme="minorHAnsi"/>
          <w:bCs/>
          <w:szCs w:val="24"/>
        </w:rPr>
        <w:t xml:space="preserve"> del </w:t>
      </w:r>
      <w:proofErr w:type="spellStart"/>
      <w:r w:rsidRPr="00F370EE">
        <w:rPr>
          <w:rFonts w:cstheme="minorHAnsi"/>
          <w:bCs/>
          <w:szCs w:val="24"/>
        </w:rPr>
        <w:t>comportamento</w:t>
      </w:r>
      <w:proofErr w:type="spellEnd"/>
      <w:r w:rsidRPr="00F370EE">
        <w:rPr>
          <w:rFonts w:cstheme="minorHAnsi"/>
          <w:bCs/>
          <w:szCs w:val="24"/>
        </w:rPr>
        <w:t xml:space="preserve"> </w:t>
      </w:r>
      <w:proofErr w:type="spellStart"/>
      <w:r w:rsidRPr="00F370EE">
        <w:rPr>
          <w:rFonts w:cstheme="minorHAnsi"/>
          <w:bCs/>
          <w:szCs w:val="24"/>
        </w:rPr>
        <w:t>mo</w:t>
      </w:r>
      <w:r>
        <w:rPr>
          <w:rFonts w:cstheme="minorHAnsi"/>
          <w:bCs/>
          <w:szCs w:val="24"/>
        </w:rPr>
        <w:t>ti</w:t>
      </w:r>
      <w:r w:rsidRPr="00F370EE">
        <w:rPr>
          <w:rFonts w:cstheme="minorHAnsi"/>
          <w:bCs/>
          <w:szCs w:val="24"/>
        </w:rPr>
        <w:t>vando</w:t>
      </w:r>
      <w:proofErr w:type="spellEnd"/>
      <w:r w:rsidRPr="00F370EE">
        <w:rPr>
          <w:rFonts w:cstheme="minorHAnsi"/>
          <w:bCs/>
          <w:szCs w:val="24"/>
        </w:rPr>
        <w:t xml:space="preserve"> il </w:t>
      </w:r>
      <w:proofErr w:type="spellStart"/>
      <w:r w:rsidRPr="00F370EE">
        <w:rPr>
          <w:rFonts w:cstheme="minorHAnsi"/>
          <w:bCs/>
          <w:szCs w:val="24"/>
        </w:rPr>
        <w:t>paziente</w:t>
      </w:r>
      <w:proofErr w:type="spellEnd"/>
      <w:r w:rsidRPr="00F370EE">
        <w:rPr>
          <w:rFonts w:cstheme="minorHAnsi"/>
          <w:bCs/>
          <w:szCs w:val="24"/>
        </w:rPr>
        <w:t xml:space="preserve"> a </w:t>
      </w:r>
      <w:proofErr w:type="spellStart"/>
      <w:r>
        <w:rPr>
          <w:rFonts w:cstheme="minorHAnsi"/>
          <w:bCs/>
          <w:szCs w:val="24"/>
        </w:rPr>
        <w:t>I</w:t>
      </w:r>
      <w:r w:rsidRPr="00F370EE">
        <w:rPr>
          <w:rFonts w:cstheme="minorHAnsi"/>
          <w:bCs/>
          <w:szCs w:val="24"/>
        </w:rPr>
        <w:t>ntraprendere</w:t>
      </w:r>
      <w:proofErr w:type="spellEnd"/>
      <w:r w:rsidRPr="00F370EE">
        <w:rPr>
          <w:rFonts w:cstheme="minorHAnsi"/>
          <w:bCs/>
          <w:szCs w:val="24"/>
        </w:rPr>
        <w:t>:</w:t>
      </w:r>
    </w:p>
    <w:p w14:paraId="41A56B4B" w14:textId="77777777" w:rsidR="00F370EE" w:rsidRPr="00F370EE" w:rsidRDefault="00F370EE" w:rsidP="00F370EE">
      <w:pPr>
        <w:pStyle w:val="Paragrafoelenco"/>
        <w:numPr>
          <w:ilvl w:val="1"/>
          <w:numId w:val="14"/>
        </w:numPr>
        <w:spacing w:line="259" w:lineRule="auto"/>
        <w:jc w:val="both"/>
        <w:rPr>
          <w:rFonts w:cstheme="minorHAnsi"/>
          <w:bCs/>
          <w:szCs w:val="24"/>
        </w:rPr>
      </w:pPr>
      <w:proofErr w:type="spellStart"/>
      <w:r w:rsidRPr="00F370EE">
        <w:rPr>
          <w:rFonts w:cstheme="minorHAnsi"/>
          <w:bCs/>
          <w:szCs w:val="24"/>
        </w:rPr>
        <w:t>Rimozione</w:t>
      </w:r>
      <w:proofErr w:type="spellEnd"/>
      <w:r w:rsidRPr="00F370EE">
        <w:rPr>
          <w:rFonts w:cstheme="minorHAnsi"/>
          <w:bCs/>
          <w:szCs w:val="24"/>
        </w:rPr>
        <w:t xml:space="preserve"> </w:t>
      </w:r>
      <w:proofErr w:type="spellStart"/>
      <w:r w:rsidRPr="00F370EE">
        <w:rPr>
          <w:rFonts w:cstheme="minorHAnsi"/>
          <w:bCs/>
          <w:szCs w:val="24"/>
        </w:rPr>
        <w:t>eﬃcace</w:t>
      </w:r>
      <w:proofErr w:type="spellEnd"/>
      <w:r w:rsidRPr="00F370EE">
        <w:rPr>
          <w:rFonts w:cstheme="minorHAnsi"/>
          <w:bCs/>
          <w:szCs w:val="24"/>
        </w:rPr>
        <w:t xml:space="preserve"> del bioﬁlm </w:t>
      </w:r>
      <w:proofErr w:type="spellStart"/>
      <w:r w:rsidRPr="00F370EE">
        <w:rPr>
          <w:rFonts w:cstheme="minorHAnsi"/>
          <w:bCs/>
          <w:szCs w:val="24"/>
        </w:rPr>
        <w:t>dentale</w:t>
      </w:r>
      <w:proofErr w:type="spellEnd"/>
      <w:r w:rsidRPr="00F370EE">
        <w:rPr>
          <w:rFonts w:cstheme="minorHAnsi"/>
          <w:bCs/>
          <w:szCs w:val="24"/>
        </w:rPr>
        <w:t xml:space="preserve"> </w:t>
      </w:r>
      <w:proofErr w:type="spellStart"/>
      <w:r w:rsidRPr="00F370EE">
        <w:rPr>
          <w:rFonts w:cstheme="minorHAnsi"/>
          <w:bCs/>
          <w:szCs w:val="24"/>
        </w:rPr>
        <w:t>sopragengivale</w:t>
      </w:r>
      <w:proofErr w:type="spellEnd"/>
      <w:r w:rsidRPr="00F370EE">
        <w:rPr>
          <w:rFonts w:cstheme="minorHAnsi"/>
          <w:bCs/>
          <w:szCs w:val="24"/>
        </w:rPr>
        <w:t>.</w:t>
      </w:r>
    </w:p>
    <w:p w14:paraId="0211E0EC" w14:textId="67607A56" w:rsidR="00F370EE" w:rsidRPr="00F370EE" w:rsidRDefault="00F370EE" w:rsidP="00F370EE">
      <w:pPr>
        <w:pStyle w:val="Paragrafoelenco"/>
        <w:numPr>
          <w:ilvl w:val="1"/>
          <w:numId w:val="14"/>
        </w:numPr>
        <w:spacing w:line="259" w:lineRule="auto"/>
        <w:jc w:val="both"/>
        <w:rPr>
          <w:rFonts w:cstheme="minorHAnsi"/>
          <w:bCs/>
          <w:szCs w:val="24"/>
        </w:rPr>
      </w:pPr>
      <w:proofErr w:type="spellStart"/>
      <w:r w:rsidRPr="00F370EE">
        <w:rPr>
          <w:rFonts w:cstheme="minorHAnsi"/>
          <w:bCs/>
          <w:szCs w:val="24"/>
        </w:rPr>
        <w:t>Controllo</w:t>
      </w:r>
      <w:proofErr w:type="spellEnd"/>
      <w:r w:rsidRPr="00F370EE">
        <w:rPr>
          <w:rFonts w:cstheme="minorHAnsi"/>
          <w:bCs/>
          <w:szCs w:val="24"/>
        </w:rPr>
        <w:t xml:space="preserve"> </w:t>
      </w:r>
      <w:proofErr w:type="spellStart"/>
      <w:r w:rsidRPr="00F370EE">
        <w:rPr>
          <w:rFonts w:cstheme="minorHAnsi"/>
          <w:bCs/>
          <w:szCs w:val="24"/>
        </w:rPr>
        <w:t>dei</w:t>
      </w:r>
      <w:proofErr w:type="spellEnd"/>
      <w:r w:rsidRPr="00F370EE">
        <w:rPr>
          <w:rFonts w:cstheme="minorHAnsi"/>
          <w:bCs/>
          <w:szCs w:val="24"/>
        </w:rPr>
        <w:t xml:space="preserve"> </w:t>
      </w:r>
      <w:proofErr w:type="spellStart"/>
      <w:r w:rsidRPr="00F370EE">
        <w:rPr>
          <w:rFonts w:cstheme="minorHAnsi"/>
          <w:bCs/>
          <w:szCs w:val="24"/>
        </w:rPr>
        <w:t>fa</w:t>
      </w:r>
      <w:r>
        <w:rPr>
          <w:rFonts w:cstheme="minorHAnsi"/>
          <w:bCs/>
          <w:szCs w:val="24"/>
        </w:rPr>
        <w:t>tt</w:t>
      </w:r>
      <w:r w:rsidRPr="00F370EE">
        <w:rPr>
          <w:rFonts w:cstheme="minorHAnsi"/>
          <w:bCs/>
          <w:szCs w:val="24"/>
        </w:rPr>
        <w:t>ori</w:t>
      </w:r>
      <w:proofErr w:type="spellEnd"/>
      <w:r w:rsidRPr="00F370EE">
        <w:rPr>
          <w:rFonts w:cstheme="minorHAnsi"/>
          <w:bCs/>
          <w:szCs w:val="24"/>
        </w:rPr>
        <w:t xml:space="preserve"> di </w:t>
      </w:r>
      <w:proofErr w:type="spellStart"/>
      <w:r w:rsidRPr="00F370EE">
        <w:rPr>
          <w:rFonts w:cstheme="minorHAnsi"/>
          <w:bCs/>
          <w:szCs w:val="24"/>
        </w:rPr>
        <w:t>rischio</w:t>
      </w:r>
      <w:proofErr w:type="spellEnd"/>
      <w:r w:rsidRPr="00F370EE">
        <w:rPr>
          <w:rFonts w:cstheme="minorHAnsi"/>
          <w:bCs/>
          <w:szCs w:val="24"/>
        </w:rPr>
        <w:t xml:space="preserve">, </w:t>
      </w:r>
      <w:proofErr w:type="spellStart"/>
      <w:r w:rsidRPr="00F370EE">
        <w:rPr>
          <w:rFonts w:cstheme="minorHAnsi"/>
          <w:bCs/>
          <w:szCs w:val="24"/>
        </w:rPr>
        <w:t>della</w:t>
      </w:r>
      <w:proofErr w:type="spellEnd"/>
      <w:r w:rsidRPr="00F370EE">
        <w:rPr>
          <w:rFonts w:cstheme="minorHAnsi"/>
          <w:bCs/>
          <w:szCs w:val="24"/>
        </w:rPr>
        <w:t xml:space="preserve"> </w:t>
      </w:r>
      <w:proofErr w:type="spellStart"/>
      <w:r w:rsidRPr="00F370EE">
        <w:rPr>
          <w:rFonts w:cstheme="minorHAnsi"/>
          <w:bCs/>
          <w:szCs w:val="24"/>
        </w:rPr>
        <w:t>tecnica</w:t>
      </w:r>
      <w:proofErr w:type="spellEnd"/>
      <w:r w:rsidRPr="00F370EE">
        <w:rPr>
          <w:rFonts w:cstheme="minorHAnsi"/>
          <w:bCs/>
          <w:szCs w:val="24"/>
        </w:rPr>
        <w:t xml:space="preserve"> di </w:t>
      </w:r>
      <w:proofErr w:type="spellStart"/>
      <w:r w:rsidRPr="00F370EE">
        <w:rPr>
          <w:rFonts w:cstheme="minorHAnsi"/>
          <w:bCs/>
          <w:szCs w:val="24"/>
        </w:rPr>
        <w:t>spazzolamento</w:t>
      </w:r>
      <w:proofErr w:type="spellEnd"/>
      <w:r w:rsidRPr="00F370EE">
        <w:rPr>
          <w:rFonts w:cstheme="minorHAnsi"/>
          <w:bCs/>
          <w:szCs w:val="24"/>
        </w:rPr>
        <w:t xml:space="preserve"> e </w:t>
      </w:r>
      <w:proofErr w:type="spellStart"/>
      <w:r w:rsidRPr="00F370EE">
        <w:rPr>
          <w:rFonts w:cstheme="minorHAnsi"/>
          <w:bCs/>
          <w:szCs w:val="24"/>
        </w:rPr>
        <w:t>l’u</w:t>
      </w:r>
      <w:r>
        <w:rPr>
          <w:rFonts w:cstheme="minorHAnsi"/>
          <w:bCs/>
          <w:szCs w:val="24"/>
        </w:rPr>
        <w:t>ti</w:t>
      </w:r>
      <w:r w:rsidRPr="00F370EE">
        <w:rPr>
          <w:rFonts w:cstheme="minorHAnsi"/>
          <w:bCs/>
          <w:szCs w:val="24"/>
        </w:rPr>
        <w:t>lizzo</w:t>
      </w:r>
      <w:proofErr w:type="spellEnd"/>
      <w:r w:rsidRPr="00F370EE">
        <w:rPr>
          <w:rFonts w:cstheme="minorHAnsi"/>
          <w:bCs/>
          <w:szCs w:val="24"/>
        </w:rPr>
        <w:t xml:space="preserve"> </w:t>
      </w:r>
      <w:proofErr w:type="spellStart"/>
      <w:r w:rsidRPr="00F370EE">
        <w:rPr>
          <w:rFonts w:cstheme="minorHAnsi"/>
          <w:bCs/>
          <w:szCs w:val="24"/>
        </w:rPr>
        <w:t>dei</w:t>
      </w:r>
      <w:proofErr w:type="spellEnd"/>
      <w:r w:rsidRPr="00F370EE">
        <w:rPr>
          <w:rFonts w:cstheme="minorHAnsi"/>
          <w:bCs/>
          <w:szCs w:val="24"/>
        </w:rPr>
        <w:t xml:space="preserve"> </w:t>
      </w:r>
      <w:proofErr w:type="spellStart"/>
      <w:r w:rsidRPr="00F370EE">
        <w:rPr>
          <w:rFonts w:cstheme="minorHAnsi"/>
          <w:bCs/>
          <w:szCs w:val="24"/>
        </w:rPr>
        <w:t>presidi</w:t>
      </w:r>
      <w:proofErr w:type="spellEnd"/>
      <w:r w:rsidRPr="00F370EE">
        <w:rPr>
          <w:rFonts w:cstheme="minorHAnsi"/>
          <w:bCs/>
          <w:szCs w:val="24"/>
        </w:rPr>
        <w:t xml:space="preserve"> di </w:t>
      </w:r>
      <w:proofErr w:type="spellStart"/>
      <w:r w:rsidRPr="00F370EE">
        <w:rPr>
          <w:rFonts w:cstheme="minorHAnsi"/>
          <w:bCs/>
          <w:szCs w:val="24"/>
        </w:rPr>
        <w:t>igiene</w:t>
      </w:r>
      <w:proofErr w:type="spellEnd"/>
      <w:r w:rsidRPr="00F370EE">
        <w:rPr>
          <w:rFonts w:cstheme="minorHAnsi"/>
          <w:bCs/>
          <w:szCs w:val="24"/>
        </w:rPr>
        <w:t xml:space="preserve"> </w:t>
      </w:r>
      <w:proofErr w:type="spellStart"/>
      <w:r w:rsidRPr="00F370EE">
        <w:rPr>
          <w:rFonts w:cstheme="minorHAnsi"/>
          <w:bCs/>
          <w:szCs w:val="24"/>
        </w:rPr>
        <w:t>orale</w:t>
      </w:r>
      <w:proofErr w:type="spellEnd"/>
      <w:r w:rsidRPr="00F370EE">
        <w:rPr>
          <w:rFonts w:cstheme="minorHAnsi"/>
          <w:bCs/>
          <w:szCs w:val="24"/>
        </w:rPr>
        <w:t xml:space="preserve"> </w:t>
      </w:r>
      <w:proofErr w:type="spellStart"/>
      <w:r w:rsidRPr="00F370EE">
        <w:rPr>
          <w:rFonts w:cstheme="minorHAnsi"/>
          <w:bCs/>
          <w:szCs w:val="24"/>
        </w:rPr>
        <w:t>domiciliare</w:t>
      </w:r>
      <w:proofErr w:type="spellEnd"/>
      <w:r w:rsidRPr="00F370EE">
        <w:rPr>
          <w:rFonts w:cstheme="minorHAnsi"/>
          <w:bCs/>
          <w:szCs w:val="24"/>
        </w:rPr>
        <w:t>:</w:t>
      </w:r>
    </w:p>
    <w:p w14:paraId="23A47A33" w14:textId="77777777" w:rsidR="00E27370" w:rsidRPr="00E27370" w:rsidRDefault="00F370EE" w:rsidP="00E27370">
      <w:pPr>
        <w:pStyle w:val="Paragrafoelenco"/>
        <w:numPr>
          <w:ilvl w:val="1"/>
          <w:numId w:val="14"/>
        </w:numPr>
        <w:spacing w:line="259" w:lineRule="auto"/>
        <w:jc w:val="both"/>
        <w:rPr>
          <w:rFonts w:cstheme="minorHAnsi"/>
          <w:bCs/>
          <w:szCs w:val="24"/>
        </w:rPr>
      </w:pPr>
      <w:proofErr w:type="spellStart"/>
      <w:r w:rsidRPr="00CC086B">
        <w:rPr>
          <w:rFonts w:cstheme="minorHAnsi"/>
          <w:bCs/>
          <w:szCs w:val="24"/>
        </w:rPr>
        <w:t>Spazzolino</w:t>
      </w:r>
      <w:proofErr w:type="spellEnd"/>
      <w:r w:rsidRPr="00CC086B">
        <w:rPr>
          <w:rFonts w:cstheme="minorHAnsi"/>
          <w:bCs/>
          <w:szCs w:val="24"/>
        </w:rPr>
        <w:t xml:space="preserve"> </w:t>
      </w:r>
      <w:proofErr w:type="spellStart"/>
      <w:r w:rsidRPr="00CC086B">
        <w:rPr>
          <w:rFonts w:cstheme="minorHAnsi"/>
          <w:bCs/>
          <w:szCs w:val="24"/>
        </w:rPr>
        <w:t>manuale</w:t>
      </w:r>
      <w:proofErr w:type="spellEnd"/>
      <w:r w:rsidRPr="00CC086B">
        <w:rPr>
          <w:rFonts w:cstheme="minorHAnsi"/>
          <w:bCs/>
          <w:szCs w:val="24"/>
        </w:rPr>
        <w:t xml:space="preserve"> 3 volte al </w:t>
      </w:r>
      <w:proofErr w:type="spellStart"/>
      <w:r w:rsidRPr="00CC086B">
        <w:rPr>
          <w:rFonts w:cstheme="minorHAnsi"/>
          <w:bCs/>
          <w:szCs w:val="24"/>
        </w:rPr>
        <w:t>giorno</w:t>
      </w:r>
      <w:proofErr w:type="spellEnd"/>
      <w:r w:rsidRPr="00CC086B">
        <w:rPr>
          <w:rFonts w:cstheme="minorHAnsi"/>
          <w:bCs/>
          <w:szCs w:val="24"/>
        </w:rPr>
        <w:t xml:space="preserve"> (Tanaka, </w:t>
      </w:r>
      <w:proofErr w:type="spellStart"/>
      <w:r w:rsidRPr="00CC086B">
        <w:rPr>
          <w:rFonts w:cstheme="minorHAnsi"/>
          <w:bCs/>
          <w:szCs w:val="24"/>
        </w:rPr>
        <w:t>Akihikoa</w:t>
      </w:r>
      <w:proofErr w:type="spellEnd"/>
      <w:r w:rsidRPr="00CC086B">
        <w:rPr>
          <w:rFonts w:cstheme="minorHAnsi"/>
          <w:bCs/>
          <w:szCs w:val="24"/>
        </w:rPr>
        <w:t xml:space="preserve">; 2018) </w:t>
      </w:r>
      <w:r w:rsidRPr="00CC086B">
        <w:rPr>
          <w:rFonts w:cstheme="minorHAnsi"/>
          <w:bCs/>
          <w:szCs w:val="24"/>
          <w:highlight w:val="cyan"/>
        </w:rPr>
        <w:t>Curasept 0.1</w:t>
      </w:r>
      <w:r w:rsidR="00CC086B" w:rsidRPr="00CC086B">
        <w:rPr>
          <w:rFonts w:cstheme="minorHAnsi"/>
          <w:bCs/>
          <w:szCs w:val="24"/>
          <w:highlight w:val="cyan"/>
        </w:rPr>
        <w:t>2</w:t>
      </w:r>
      <w:r w:rsidRPr="00CC086B">
        <w:rPr>
          <w:rFonts w:cstheme="minorHAnsi"/>
          <w:bCs/>
          <w:szCs w:val="24"/>
        </w:rPr>
        <w:t>, con la</w:t>
      </w:r>
      <w:r w:rsidR="00CC086B" w:rsidRPr="00CC086B">
        <w:rPr>
          <w:rFonts w:cstheme="minorHAnsi"/>
          <w:bCs/>
          <w:szCs w:val="24"/>
        </w:rPr>
        <w:t xml:space="preserve"> </w:t>
      </w:r>
      <w:proofErr w:type="spellStart"/>
      <w:r w:rsidRPr="00CC086B">
        <w:rPr>
          <w:rFonts w:cstheme="minorHAnsi"/>
          <w:bCs/>
          <w:szCs w:val="24"/>
        </w:rPr>
        <w:t>tecnica</w:t>
      </w:r>
      <w:proofErr w:type="spellEnd"/>
      <w:r w:rsidRPr="00CC086B">
        <w:rPr>
          <w:rFonts w:cstheme="minorHAnsi"/>
          <w:bCs/>
          <w:szCs w:val="24"/>
        </w:rPr>
        <w:t xml:space="preserve"> da </w:t>
      </w:r>
      <w:proofErr w:type="spellStart"/>
      <w:r w:rsidRPr="00CC086B">
        <w:rPr>
          <w:rFonts w:cstheme="minorHAnsi"/>
          <w:bCs/>
          <w:szCs w:val="24"/>
        </w:rPr>
        <w:t>eseguire</w:t>
      </w:r>
      <w:proofErr w:type="spellEnd"/>
      <w:r w:rsidRPr="00CC086B">
        <w:rPr>
          <w:rFonts w:cstheme="minorHAnsi"/>
          <w:bCs/>
          <w:szCs w:val="24"/>
        </w:rPr>
        <w:t xml:space="preserve"> </w:t>
      </w:r>
      <w:proofErr w:type="spellStart"/>
      <w:r w:rsidRPr="00CC086B">
        <w:rPr>
          <w:rFonts w:cstheme="minorHAnsi"/>
          <w:bCs/>
          <w:szCs w:val="24"/>
        </w:rPr>
        <w:t>verrà</w:t>
      </w:r>
      <w:proofErr w:type="spellEnd"/>
      <w:r w:rsidRPr="00CC086B">
        <w:rPr>
          <w:rFonts w:cstheme="minorHAnsi"/>
          <w:bCs/>
          <w:szCs w:val="24"/>
        </w:rPr>
        <w:t xml:space="preserve"> </w:t>
      </w:r>
      <w:proofErr w:type="spellStart"/>
      <w:r w:rsidRPr="00CC086B">
        <w:rPr>
          <w:rFonts w:cstheme="minorHAnsi"/>
          <w:bCs/>
          <w:szCs w:val="24"/>
        </w:rPr>
        <w:t>comunicata</w:t>
      </w:r>
      <w:proofErr w:type="spellEnd"/>
      <w:r w:rsidRPr="00CC086B">
        <w:rPr>
          <w:rFonts w:cstheme="minorHAnsi"/>
          <w:bCs/>
          <w:szCs w:val="24"/>
        </w:rPr>
        <w:t xml:space="preserve"> e </w:t>
      </w:r>
      <w:proofErr w:type="spellStart"/>
      <w:r w:rsidRPr="00CC086B">
        <w:rPr>
          <w:rFonts w:cstheme="minorHAnsi"/>
          <w:bCs/>
          <w:szCs w:val="24"/>
        </w:rPr>
        <w:t>spiegata</w:t>
      </w:r>
      <w:proofErr w:type="spellEnd"/>
      <w:r w:rsidRPr="00CC086B">
        <w:rPr>
          <w:rFonts w:cstheme="minorHAnsi"/>
          <w:bCs/>
          <w:szCs w:val="24"/>
        </w:rPr>
        <w:t xml:space="preserve"> </w:t>
      </w:r>
      <w:proofErr w:type="spellStart"/>
      <w:r w:rsidRPr="00CC086B">
        <w:rPr>
          <w:rFonts w:cstheme="minorHAnsi"/>
          <w:bCs/>
          <w:szCs w:val="24"/>
        </w:rPr>
        <w:t>dall’operatore</w:t>
      </w:r>
      <w:proofErr w:type="spellEnd"/>
      <w:r w:rsidRPr="00CC086B">
        <w:rPr>
          <w:rFonts w:cstheme="minorHAnsi"/>
          <w:bCs/>
          <w:szCs w:val="24"/>
        </w:rPr>
        <w:t xml:space="preserve"> con </w:t>
      </w:r>
      <w:proofErr w:type="spellStart"/>
      <w:r w:rsidRPr="00CC086B">
        <w:rPr>
          <w:rFonts w:cstheme="minorHAnsi"/>
          <w:bCs/>
          <w:szCs w:val="24"/>
        </w:rPr>
        <w:t>supporto</w:t>
      </w:r>
      <w:proofErr w:type="spellEnd"/>
      <w:r w:rsidRPr="00CC086B">
        <w:rPr>
          <w:rFonts w:cstheme="minorHAnsi"/>
          <w:bCs/>
          <w:szCs w:val="24"/>
        </w:rPr>
        <w:t xml:space="preserve"> audio video (</w:t>
      </w:r>
      <w:proofErr w:type="spellStart"/>
      <w:r w:rsidRPr="00CC086B">
        <w:rPr>
          <w:rFonts w:cstheme="minorHAnsi"/>
          <w:bCs/>
          <w:szCs w:val="24"/>
        </w:rPr>
        <w:t>u</w:t>
      </w:r>
      <w:r w:rsidR="00CC086B">
        <w:rPr>
          <w:rFonts w:cstheme="minorHAnsi"/>
          <w:bCs/>
          <w:szCs w:val="24"/>
        </w:rPr>
        <w:t>ti</w:t>
      </w:r>
      <w:r w:rsidRPr="00CC086B">
        <w:rPr>
          <w:rFonts w:cstheme="minorHAnsi"/>
          <w:bCs/>
          <w:szCs w:val="24"/>
        </w:rPr>
        <w:t>lizzo</w:t>
      </w:r>
      <w:proofErr w:type="spellEnd"/>
      <w:r w:rsidRPr="00CC086B">
        <w:rPr>
          <w:rFonts w:cstheme="minorHAnsi"/>
          <w:bCs/>
          <w:szCs w:val="24"/>
        </w:rPr>
        <w:t xml:space="preserve"> di video </w:t>
      </w:r>
      <w:proofErr w:type="spellStart"/>
      <w:r w:rsidRPr="00CC086B">
        <w:rPr>
          <w:rFonts w:cstheme="minorHAnsi"/>
          <w:bCs/>
          <w:szCs w:val="24"/>
        </w:rPr>
        <w:t>aziendali</w:t>
      </w:r>
      <w:proofErr w:type="spellEnd"/>
      <w:r w:rsidRPr="00CC086B">
        <w:rPr>
          <w:rFonts w:cstheme="minorHAnsi"/>
          <w:bCs/>
          <w:szCs w:val="24"/>
        </w:rPr>
        <w:t xml:space="preserve"> dimostra7vi </w:t>
      </w:r>
      <w:proofErr w:type="spellStart"/>
      <w:r w:rsidRPr="00CC086B">
        <w:rPr>
          <w:rFonts w:cstheme="minorHAnsi"/>
          <w:bCs/>
          <w:szCs w:val="24"/>
        </w:rPr>
        <w:t>disponibili</w:t>
      </w:r>
      <w:proofErr w:type="spellEnd"/>
      <w:r w:rsidRPr="00CC086B">
        <w:rPr>
          <w:rFonts w:cstheme="minorHAnsi"/>
          <w:bCs/>
          <w:szCs w:val="24"/>
        </w:rPr>
        <w:t xml:space="preserve"> </w:t>
      </w:r>
      <w:proofErr w:type="spellStart"/>
      <w:r w:rsidRPr="00CC086B">
        <w:rPr>
          <w:rFonts w:cstheme="minorHAnsi"/>
          <w:bCs/>
          <w:szCs w:val="24"/>
        </w:rPr>
        <w:t>su</w:t>
      </w:r>
      <w:proofErr w:type="spellEnd"/>
      <w:r w:rsidRPr="00CC086B">
        <w:rPr>
          <w:rFonts w:cstheme="minorHAnsi"/>
          <w:bCs/>
          <w:szCs w:val="24"/>
        </w:rPr>
        <w:t xml:space="preserve"> YouTube).</w:t>
      </w:r>
      <w:r w:rsidR="00E27370" w:rsidRPr="00E27370">
        <w:t xml:space="preserve"> </w:t>
      </w:r>
    </w:p>
    <w:p w14:paraId="6F76FBDA" w14:textId="19843451" w:rsidR="00E27370" w:rsidRPr="00E27370" w:rsidRDefault="00E27370" w:rsidP="00E27370">
      <w:pPr>
        <w:pStyle w:val="Paragrafoelenco"/>
        <w:numPr>
          <w:ilvl w:val="1"/>
          <w:numId w:val="14"/>
        </w:numPr>
        <w:spacing w:line="259" w:lineRule="auto"/>
        <w:jc w:val="both"/>
        <w:rPr>
          <w:rFonts w:cstheme="minorHAnsi"/>
          <w:bCs/>
          <w:szCs w:val="24"/>
        </w:rPr>
      </w:pPr>
      <w:r w:rsidRPr="00E27370">
        <w:rPr>
          <w:rFonts w:cstheme="minorHAnsi"/>
          <w:bCs/>
          <w:szCs w:val="24"/>
        </w:rPr>
        <w:t xml:space="preserve">Device di </w:t>
      </w:r>
      <w:proofErr w:type="spellStart"/>
      <w:r w:rsidRPr="00E27370">
        <w:rPr>
          <w:rFonts w:cstheme="minorHAnsi"/>
          <w:bCs/>
          <w:szCs w:val="24"/>
        </w:rPr>
        <w:t>pulizia</w:t>
      </w:r>
      <w:proofErr w:type="spellEnd"/>
      <w:r w:rsidRPr="00E27370">
        <w:rPr>
          <w:rFonts w:cstheme="minorHAnsi"/>
          <w:bCs/>
          <w:szCs w:val="24"/>
        </w:rPr>
        <w:t xml:space="preserve"> </w:t>
      </w:r>
      <w:proofErr w:type="spellStart"/>
      <w:r w:rsidRPr="00E27370">
        <w:rPr>
          <w:rFonts w:cstheme="minorHAnsi"/>
          <w:bCs/>
          <w:szCs w:val="24"/>
        </w:rPr>
        <w:t>interdentale</w:t>
      </w:r>
      <w:proofErr w:type="spellEnd"/>
      <w:r w:rsidRPr="00E27370">
        <w:rPr>
          <w:rFonts w:cstheme="minorHAnsi"/>
          <w:bCs/>
          <w:szCs w:val="24"/>
        </w:rPr>
        <w:t xml:space="preserve">&gt; picks: la </w:t>
      </w:r>
      <w:proofErr w:type="spellStart"/>
      <w:r w:rsidRPr="00E27370">
        <w:rPr>
          <w:rFonts w:cstheme="minorHAnsi"/>
          <w:bCs/>
          <w:szCs w:val="24"/>
        </w:rPr>
        <w:t>tecnica</w:t>
      </w:r>
      <w:proofErr w:type="spellEnd"/>
      <w:r w:rsidRPr="00E27370">
        <w:rPr>
          <w:rFonts w:cstheme="minorHAnsi"/>
          <w:bCs/>
          <w:szCs w:val="24"/>
        </w:rPr>
        <w:t xml:space="preserve"> da </w:t>
      </w:r>
      <w:proofErr w:type="spellStart"/>
      <w:r w:rsidRPr="00E27370">
        <w:rPr>
          <w:rFonts w:cstheme="minorHAnsi"/>
          <w:bCs/>
          <w:szCs w:val="24"/>
        </w:rPr>
        <w:t>eseguire</w:t>
      </w:r>
      <w:proofErr w:type="spellEnd"/>
      <w:r w:rsidRPr="00E27370">
        <w:rPr>
          <w:rFonts w:cstheme="minorHAnsi"/>
          <w:bCs/>
          <w:szCs w:val="24"/>
        </w:rPr>
        <w:t xml:space="preserve"> </w:t>
      </w:r>
      <w:proofErr w:type="spellStart"/>
      <w:r w:rsidRPr="00E27370">
        <w:rPr>
          <w:rFonts w:cstheme="minorHAnsi"/>
          <w:bCs/>
          <w:szCs w:val="24"/>
        </w:rPr>
        <w:t>verrà</w:t>
      </w:r>
      <w:proofErr w:type="spellEnd"/>
      <w:r w:rsidRPr="00E27370">
        <w:rPr>
          <w:rFonts w:cstheme="minorHAnsi"/>
          <w:bCs/>
          <w:szCs w:val="24"/>
        </w:rPr>
        <w:t xml:space="preserve"> </w:t>
      </w:r>
      <w:proofErr w:type="spellStart"/>
      <w:r w:rsidRPr="00E27370">
        <w:rPr>
          <w:rFonts w:cstheme="minorHAnsi"/>
          <w:bCs/>
          <w:szCs w:val="24"/>
        </w:rPr>
        <w:t>comunicata</w:t>
      </w:r>
      <w:proofErr w:type="spellEnd"/>
      <w:r w:rsidRPr="00E27370">
        <w:rPr>
          <w:rFonts w:cstheme="minorHAnsi"/>
          <w:bCs/>
          <w:szCs w:val="24"/>
        </w:rPr>
        <w:t xml:space="preserve"> e </w:t>
      </w:r>
      <w:proofErr w:type="spellStart"/>
      <w:r w:rsidRPr="00E27370">
        <w:rPr>
          <w:rFonts w:cstheme="minorHAnsi"/>
          <w:bCs/>
          <w:szCs w:val="24"/>
        </w:rPr>
        <w:t>spiegata</w:t>
      </w:r>
      <w:proofErr w:type="spellEnd"/>
      <w:r w:rsidRPr="00E27370">
        <w:rPr>
          <w:rFonts w:cstheme="minorHAnsi"/>
          <w:bCs/>
          <w:szCs w:val="24"/>
        </w:rPr>
        <w:t xml:space="preserve"> </w:t>
      </w:r>
      <w:proofErr w:type="spellStart"/>
      <w:r w:rsidRPr="00E27370">
        <w:rPr>
          <w:rFonts w:cstheme="minorHAnsi"/>
          <w:bCs/>
          <w:szCs w:val="24"/>
        </w:rPr>
        <w:t>dall’operatore</w:t>
      </w:r>
      <w:proofErr w:type="spellEnd"/>
      <w:r w:rsidRPr="00E27370">
        <w:rPr>
          <w:rFonts w:cstheme="minorHAnsi"/>
          <w:bCs/>
          <w:szCs w:val="24"/>
        </w:rPr>
        <w:t xml:space="preserve"> con </w:t>
      </w:r>
      <w:proofErr w:type="spellStart"/>
      <w:r w:rsidRPr="00E27370">
        <w:rPr>
          <w:rFonts w:cstheme="minorHAnsi"/>
          <w:bCs/>
          <w:szCs w:val="24"/>
        </w:rPr>
        <w:t>supporto</w:t>
      </w:r>
      <w:proofErr w:type="spellEnd"/>
      <w:r w:rsidRPr="00E27370">
        <w:rPr>
          <w:rFonts w:cstheme="minorHAnsi"/>
          <w:bCs/>
          <w:szCs w:val="24"/>
        </w:rPr>
        <w:t xml:space="preserve"> audio video (</w:t>
      </w:r>
      <w:proofErr w:type="spellStart"/>
      <w:r w:rsidRPr="00E27370">
        <w:rPr>
          <w:rFonts w:cstheme="minorHAnsi"/>
          <w:bCs/>
          <w:szCs w:val="24"/>
        </w:rPr>
        <w:t>u</w:t>
      </w:r>
      <w:r>
        <w:rPr>
          <w:rFonts w:cstheme="minorHAnsi"/>
          <w:bCs/>
          <w:szCs w:val="24"/>
        </w:rPr>
        <w:t>ti</w:t>
      </w:r>
      <w:r w:rsidRPr="00E27370">
        <w:rPr>
          <w:rFonts w:cstheme="minorHAnsi"/>
          <w:bCs/>
          <w:szCs w:val="24"/>
        </w:rPr>
        <w:t>lizzo</w:t>
      </w:r>
      <w:proofErr w:type="spellEnd"/>
      <w:r w:rsidRPr="00E27370">
        <w:rPr>
          <w:rFonts w:cstheme="minorHAnsi"/>
          <w:bCs/>
          <w:szCs w:val="24"/>
        </w:rPr>
        <w:t xml:space="preserve"> di video </w:t>
      </w:r>
      <w:proofErr w:type="spellStart"/>
      <w:r w:rsidRPr="00E27370">
        <w:rPr>
          <w:rFonts w:cstheme="minorHAnsi"/>
          <w:bCs/>
          <w:szCs w:val="24"/>
        </w:rPr>
        <w:t>aziendali</w:t>
      </w:r>
      <w:proofErr w:type="spellEnd"/>
      <w:r w:rsidRPr="00E27370">
        <w:rPr>
          <w:rFonts w:cstheme="minorHAnsi"/>
          <w:bCs/>
          <w:szCs w:val="24"/>
        </w:rPr>
        <w:t xml:space="preserve"> </w:t>
      </w:r>
      <w:proofErr w:type="spellStart"/>
      <w:r w:rsidRPr="00E27370">
        <w:rPr>
          <w:rFonts w:cstheme="minorHAnsi"/>
          <w:bCs/>
          <w:szCs w:val="24"/>
        </w:rPr>
        <w:t>dimostra</w:t>
      </w:r>
      <w:r>
        <w:rPr>
          <w:rFonts w:cstheme="minorHAnsi"/>
          <w:bCs/>
          <w:szCs w:val="24"/>
        </w:rPr>
        <w:t>ti</w:t>
      </w:r>
      <w:r w:rsidRPr="00E27370">
        <w:rPr>
          <w:rFonts w:cstheme="minorHAnsi"/>
          <w:bCs/>
          <w:szCs w:val="24"/>
        </w:rPr>
        <w:t>vi</w:t>
      </w:r>
      <w:proofErr w:type="spellEnd"/>
      <w:r w:rsidRPr="00E27370">
        <w:rPr>
          <w:rFonts w:cstheme="minorHAnsi"/>
          <w:bCs/>
          <w:szCs w:val="24"/>
        </w:rPr>
        <w:t xml:space="preserve"> </w:t>
      </w:r>
      <w:proofErr w:type="spellStart"/>
      <w:r w:rsidRPr="00E27370">
        <w:rPr>
          <w:rFonts w:cstheme="minorHAnsi"/>
          <w:bCs/>
          <w:szCs w:val="24"/>
        </w:rPr>
        <w:t>disponibili</w:t>
      </w:r>
      <w:proofErr w:type="spellEnd"/>
      <w:r w:rsidRPr="00E27370">
        <w:rPr>
          <w:rFonts w:cstheme="minorHAnsi"/>
          <w:bCs/>
          <w:szCs w:val="24"/>
        </w:rPr>
        <w:t xml:space="preserve"> </w:t>
      </w:r>
      <w:proofErr w:type="spellStart"/>
      <w:r w:rsidRPr="00E27370">
        <w:rPr>
          <w:rFonts w:cstheme="minorHAnsi"/>
          <w:bCs/>
          <w:szCs w:val="24"/>
        </w:rPr>
        <w:t>su</w:t>
      </w:r>
      <w:proofErr w:type="spellEnd"/>
      <w:r w:rsidRPr="00E27370">
        <w:rPr>
          <w:rFonts w:cstheme="minorHAnsi"/>
          <w:bCs/>
          <w:szCs w:val="24"/>
        </w:rPr>
        <w:t xml:space="preserve"> YouTube).</w:t>
      </w:r>
    </w:p>
    <w:p w14:paraId="42A8BFF3" w14:textId="77777777" w:rsidR="00E27370" w:rsidRPr="00E27370" w:rsidRDefault="00E27370" w:rsidP="00E27370">
      <w:pPr>
        <w:pStyle w:val="Paragrafoelenco"/>
        <w:numPr>
          <w:ilvl w:val="1"/>
          <w:numId w:val="14"/>
        </w:numPr>
        <w:spacing w:line="259" w:lineRule="auto"/>
        <w:jc w:val="both"/>
        <w:rPr>
          <w:rFonts w:cstheme="minorHAnsi"/>
          <w:bCs/>
          <w:szCs w:val="24"/>
        </w:rPr>
      </w:pPr>
      <w:r w:rsidRPr="00E27370">
        <w:rPr>
          <w:rFonts w:cstheme="minorHAnsi"/>
          <w:bCs/>
          <w:szCs w:val="24"/>
        </w:rPr>
        <w:t xml:space="preserve">Fumo: </w:t>
      </w:r>
      <w:proofErr w:type="spellStart"/>
      <w:r w:rsidRPr="00E27370">
        <w:rPr>
          <w:rFonts w:cstheme="minorHAnsi"/>
          <w:bCs/>
          <w:szCs w:val="24"/>
        </w:rPr>
        <w:t>si</w:t>
      </w:r>
      <w:proofErr w:type="spellEnd"/>
      <w:r w:rsidRPr="00E27370">
        <w:rPr>
          <w:rFonts w:cstheme="minorHAnsi"/>
          <w:bCs/>
          <w:szCs w:val="24"/>
        </w:rPr>
        <w:t xml:space="preserve"> </w:t>
      </w:r>
      <w:proofErr w:type="spellStart"/>
      <w:r w:rsidRPr="00E27370">
        <w:rPr>
          <w:rFonts w:cstheme="minorHAnsi"/>
          <w:bCs/>
          <w:szCs w:val="24"/>
        </w:rPr>
        <w:t>raccomanderà</w:t>
      </w:r>
      <w:proofErr w:type="spellEnd"/>
      <w:r w:rsidRPr="00E27370">
        <w:rPr>
          <w:rFonts w:cstheme="minorHAnsi"/>
          <w:bCs/>
          <w:szCs w:val="24"/>
        </w:rPr>
        <w:t xml:space="preserve"> al </w:t>
      </w:r>
      <w:proofErr w:type="spellStart"/>
      <w:r w:rsidRPr="00E27370">
        <w:rPr>
          <w:rFonts w:cstheme="minorHAnsi"/>
          <w:bCs/>
          <w:szCs w:val="24"/>
        </w:rPr>
        <w:t>paziente</w:t>
      </w:r>
      <w:proofErr w:type="spellEnd"/>
      <w:r w:rsidRPr="00E27370">
        <w:rPr>
          <w:rFonts w:cstheme="minorHAnsi"/>
          <w:bCs/>
          <w:szCs w:val="24"/>
        </w:rPr>
        <w:t xml:space="preserve"> di </w:t>
      </w:r>
      <w:proofErr w:type="spellStart"/>
      <w:r w:rsidRPr="00E27370">
        <w:rPr>
          <w:rFonts w:cstheme="minorHAnsi"/>
          <w:bCs/>
          <w:szCs w:val="24"/>
        </w:rPr>
        <w:t>astenersi</w:t>
      </w:r>
      <w:proofErr w:type="spellEnd"/>
      <w:r w:rsidRPr="00E27370">
        <w:rPr>
          <w:rFonts w:cstheme="minorHAnsi"/>
          <w:bCs/>
          <w:szCs w:val="24"/>
        </w:rPr>
        <w:t xml:space="preserve"> dal </w:t>
      </w:r>
      <w:proofErr w:type="spellStart"/>
      <w:r w:rsidRPr="00E27370">
        <w:rPr>
          <w:rFonts w:cstheme="minorHAnsi"/>
          <w:bCs/>
          <w:szCs w:val="24"/>
        </w:rPr>
        <w:t>fumo</w:t>
      </w:r>
      <w:proofErr w:type="spellEnd"/>
      <w:r w:rsidRPr="00E27370">
        <w:rPr>
          <w:rFonts w:cstheme="minorHAnsi"/>
          <w:bCs/>
          <w:szCs w:val="24"/>
        </w:rPr>
        <w:t xml:space="preserve"> per le successive 48h </w:t>
      </w:r>
      <w:proofErr w:type="spellStart"/>
      <w:r w:rsidRPr="00E27370">
        <w:rPr>
          <w:rFonts w:cstheme="minorHAnsi"/>
          <w:bCs/>
          <w:szCs w:val="24"/>
        </w:rPr>
        <w:t>dall’intervento</w:t>
      </w:r>
      <w:proofErr w:type="spellEnd"/>
      <w:r w:rsidRPr="00E27370">
        <w:rPr>
          <w:rFonts w:cstheme="minorHAnsi"/>
          <w:bCs/>
          <w:szCs w:val="24"/>
        </w:rPr>
        <w:t>.</w:t>
      </w:r>
    </w:p>
    <w:p w14:paraId="5ED89A87" w14:textId="37579AA6" w:rsidR="00E27370" w:rsidRPr="00E27370" w:rsidRDefault="00E27370" w:rsidP="00E27370">
      <w:pPr>
        <w:pStyle w:val="Paragrafoelenco"/>
        <w:numPr>
          <w:ilvl w:val="1"/>
          <w:numId w:val="14"/>
        </w:numPr>
        <w:spacing w:line="259" w:lineRule="auto"/>
        <w:jc w:val="both"/>
        <w:rPr>
          <w:rFonts w:cstheme="minorHAnsi"/>
          <w:bCs/>
          <w:szCs w:val="24"/>
        </w:rPr>
      </w:pPr>
      <w:proofErr w:type="spellStart"/>
      <w:r w:rsidRPr="00E27370">
        <w:rPr>
          <w:rFonts w:cstheme="minorHAnsi"/>
          <w:bCs/>
          <w:szCs w:val="24"/>
        </w:rPr>
        <w:t>Intervento</w:t>
      </w:r>
      <w:proofErr w:type="spellEnd"/>
      <w:r w:rsidRPr="00E27370">
        <w:rPr>
          <w:rFonts w:cstheme="minorHAnsi"/>
          <w:bCs/>
          <w:szCs w:val="24"/>
        </w:rPr>
        <w:t xml:space="preserve"> </w:t>
      </w:r>
      <w:proofErr w:type="spellStart"/>
      <w:r w:rsidRPr="00E27370">
        <w:rPr>
          <w:rFonts w:cstheme="minorHAnsi"/>
          <w:bCs/>
          <w:szCs w:val="24"/>
        </w:rPr>
        <w:t>terapeu</w:t>
      </w:r>
      <w:r>
        <w:rPr>
          <w:rFonts w:cstheme="minorHAnsi"/>
          <w:bCs/>
          <w:szCs w:val="24"/>
        </w:rPr>
        <w:t>ti</w:t>
      </w:r>
      <w:r w:rsidRPr="00E27370">
        <w:rPr>
          <w:rFonts w:cstheme="minorHAnsi"/>
          <w:bCs/>
          <w:szCs w:val="24"/>
        </w:rPr>
        <w:t>co</w:t>
      </w:r>
      <w:proofErr w:type="spellEnd"/>
      <w:r w:rsidRPr="00E27370">
        <w:rPr>
          <w:rFonts w:cstheme="minorHAnsi"/>
          <w:bCs/>
          <w:szCs w:val="24"/>
        </w:rPr>
        <w:t xml:space="preserve">: </w:t>
      </w:r>
      <w:proofErr w:type="spellStart"/>
      <w:r w:rsidRPr="00E27370">
        <w:rPr>
          <w:rFonts w:cstheme="minorHAnsi"/>
          <w:bCs/>
          <w:szCs w:val="24"/>
        </w:rPr>
        <w:t>controllo</w:t>
      </w:r>
      <w:proofErr w:type="spellEnd"/>
      <w:r w:rsidRPr="00E27370">
        <w:rPr>
          <w:rFonts w:cstheme="minorHAnsi"/>
          <w:bCs/>
          <w:szCs w:val="24"/>
        </w:rPr>
        <w:t xml:space="preserve"> del bioﬁlm </w:t>
      </w:r>
      <w:proofErr w:type="spellStart"/>
      <w:r w:rsidRPr="00E27370">
        <w:rPr>
          <w:rFonts w:cstheme="minorHAnsi"/>
          <w:bCs/>
          <w:szCs w:val="24"/>
        </w:rPr>
        <w:t>dentale</w:t>
      </w:r>
      <w:proofErr w:type="spellEnd"/>
      <w:r w:rsidRPr="00E27370">
        <w:rPr>
          <w:rFonts w:cstheme="minorHAnsi"/>
          <w:bCs/>
          <w:szCs w:val="24"/>
        </w:rPr>
        <w:t xml:space="preserve"> </w:t>
      </w:r>
      <w:proofErr w:type="spellStart"/>
      <w:r w:rsidRPr="00E27370">
        <w:rPr>
          <w:rFonts w:cstheme="minorHAnsi"/>
          <w:bCs/>
          <w:szCs w:val="24"/>
        </w:rPr>
        <w:t>sopragengivale</w:t>
      </w:r>
      <w:proofErr w:type="spellEnd"/>
      <w:r w:rsidRPr="00E27370">
        <w:rPr>
          <w:rFonts w:cstheme="minorHAnsi"/>
          <w:bCs/>
          <w:szCs w:val="24"/>
        </w:rPr>
        <w:t xml:space="preserve"> </w:t>
      </w:r>
      <w:proofErr w:type="spellStart"/>
      <w:r w:rsidRPr="00E27370">
        <w:rPr>
          <w:rFonts w:cstheme="minorHAnsi"/>
          <w:bCs/>
          <w:szCs w:val="24"/>
        </w:rPr>
        <w:t>professionale</w:t>
      </w:r>
      <w:proofErr w:type="spellEnd"/>
      <w:r w:rsidRPr="00E27370">
        <w:rPr>
          <w:rFonts w:cstheme="minorHAnsi"/>
          <w:bCs/>
          <w:szCs w:val="24"/>
        </w:rPr>
        <w:t xml:space="preserve"> (Professional mechanical plaque removal, PMPR) e </w:t>
      </w:r>
      <w:proofErr w:type="spellStart"/>
      <w:r w:rsidRPr="00E27370">
        <w:rPr>
          <w:rFonts w:cstheme="minorHAnsi"/>
          <w:bCs/>
          <w:szCs w:val="24"/>
        </w:rPr>
        <w:t>controllo</w:t>
      </w:r>
      <w:proofErr w:type="spellEnd"/>
      <w:r w:rsidRPr="00E27370">
        <w:rPr>
          <w:rFonts w:cstheme="minorHAnsi"/>
          <w:bCs/>
          <w:szCs w:val="24"/>
        </w:rPr>
        <w:t xml:space="preserve"> </w:t>
      </w:r>
      <w:proofErr w:type="spellStart"/>
      <w:r w:rsidRPr="00E27370">
        <w:rPr>
          <w:rFonts w:cstheme="minorHAnsi"/>
          <w:bCs/>
          <w:szCs w:val="24"/>
        </w:rPr>
        <w:t>dei</w:t>
      </w:r>
      <w:proofErr w:type="spellEnd"/>
      <w:r w:rsidRPr="00E27370">
        <w:rPr>
          <w:rFonts w:cstheme="minorHAnsi"/>
          <w:bCs/>
          <w:szCs w:val="24"/>
        </w:rPr>
        <w:t xml:space="preserve"> </w:t>
      </w:r>
      <w:proofErr w:type="spellStart"/>
      <w:r w:rsidRPr="00E27370">
        <w:rPr>
          <w:rFonts w:cstheme="minorHAnsi"/>
          <w:bCs/>
          <w:szCs w:val="24"/>
        </w:rPr>
        <w:t>fa</w:t>
      </w:r>
      <w:r>
        <w:rPr>
          <w:rFonts w:cstheme="minorHAnsi"/>
          <w:bCs/>
          <w:szCs w:val="24"/>
        </w:rPr>
        <w:t>tt</w:t>
      </w:r>
      <w:r w:rsidRPr="00E27370">
        <w:rPr>
          <w:rFonts w:cstheme="minorHAnsi"/>
          <w:bCs/>
          <w:szCs w:val="24"/>
        </w:rPr>
        <w:t>ori</w:t>
      </w:r>
      <w:proofErr w:type="spellEnd"/>
      <w:r w:rsidRPr="00E27370">
        <w:rPr>
          <w:rFonts w:cstheme="minorHAnsi"/>
          <w:bCs/>
          <w:szCs w:val="24"/>
        </w:rPr>
        <w:t xml:space="preserve"> </w:t>
      </w:r>
      <w:proofErr w:type="spellStart"/>
      <w:r w:rsidRPr="00E27370">
        <w:rPr>
          <w:rFonts w:cstheme="minorHAnsi"/>
          <w:bCs/>
          <w:szCs w:val="24"/>
        </w:rPr>
        <w:t>riten</w:t>
      </w:r>
      <w:r>
        <w:rPr>
          <w:rFonts w:cstheme="minorHAnsi"/>
          <w:bCs/>
          <w:szCs w:val="24"/>
        </w:rPr>
        <w:t>ti</w:t>
      </w:r>
      <w:r w:rsidRPr="00E27370">
        <w:rPr>
          <w:rFonts w:cstheme="minorHAnsi"/>
          <w:bCs/>
          <w:szCs w:val="24"/>
        </w:rPr>
        <w:t>vi</w:t>
      </w:r>
      <w:proofErr w:type="spellEnd"/>
      <w:r w:rsidRPr="00E27370">
        <w:rPr>
          <w:rFonts w:cstheme="minorHAnsi"/>
          <w:bCs/>
          <w:szCs w:val="24"/>
        </w:rPr>
        <w:t xml:space="preserve"> di </w:t>
      </w:r>
      <w:proofErr w:type="spellStart"/>
      <w:r w:rsidRPr="00E27370">
        <w:rPr>
          <w:rFonts w:cstheme="minorHAnsi"/>
          <w:bCs/>
          <w:szCs w:val="24"/>
        </w:rPr>
        <w:t>placca</w:t>
      </w:r>
      <w:proofErr w:type="spellEnd"/>
      <w:r w:rsidRPr="00E27370">
        <w:rPr>
          <w:rFonts w:cstheme="minorHAnsi"/>
          <w:bCs/>
          <w:szCs w:val="24"/>
        </w:rPr>
        <w:t xml:space="preserve"> </w:t>
      </w:r>
      <w:proofErr w:type="spellStart"/>
      <w:r w:rsidRPr="00E27370">
        <w:rPr>
          <w:rFonts w:cstheme="minorHAnsi"/>
          <w:bCs/>
          <w:szCs w:val="24"/>
        </w:rPr>
        <w:t>ba</w:t>
      </w:r>
      <w:r>
        <w:rPr>
          <w:rFonts w:cstheme="minorHAnsi"/>
          <w:bCs/>
          <w:szCs w:val="24"/>
        </w:rPr>
        <w:t>tt</w:t>
      </w:r>
      <w:r w:rsidRPr="00E27370">
        <w:rPr>
          <w:rFonts w:cstheme="minorHAnsi"/>
          <w:bCs/>
          <w:szCs w:val="24"/>
        </w:rPr>
        <w:t>erica</w:t>
      </w:r>
      <w:proofErr w:type="spellEnd"/>
      <w:r w:rsidRPr="00E27370">
        <w:rPr>
          <w:rFonts w:cstheme="minorHAnsi"/>
          <w:bCs/>
          <w:szCs w:val="24"/>
        </w:rPr>
        <w:t>.</w:t>
      </w:r>
    </w:p>
    <w:p w14:paraId="159DD623" w14:textId="0629DD36" w:rsidR="00E27370" w:rsidRPr="00E27370" w:rsidRDefault="00E27370" w:rsidP="00E27370">
      <w:pPr>
        <w:pStyle w:val="Paragrafoelenco"/>
        <w:numPr>
          <w:ilvl w:val="1"/>
          <w:numId w:val="14"/>
        </w:numPr>
        <w:spacing w:line="259" w:lineRule="auto"/>
        <w:jc w:val="both"/>
        <w:rPr>
          <w:rFonts w:cstheme="minorHAnsi"/>
          <w:bCs/>
          <w:szCs w:val="24"/>
        </w:rPr>
      </w:pPr>
      <w:proofErr w:type="spellStart"/>
      <w:r w:rsidRPr="00E27370">
        <w:rPr>
          <w:rFonts w:cstheme="minorHAnsi"/>
          <w:bCs/>
          <w:szCs w:val="24"/>
        </w:rPr>
        <w:t>Somministrazione</w:t>
      </w:r>
      <w:proofErr w:type="spellEnd"/>
      <w:r w:rsidRPr="00E27370">
        <w:rPr>
          <w:rFonts w:cstheme="minorHAnsi"/>
          <w:bCs/>
          <w:szCs w:val="24"/>
        </w:rPr>
        <w:t xml:space="preserve"> di CHX 0.2% 2/die 1 </w:t>
      </w:r>
      <w:proofErr w:type="spellStart"/>
      <w:r w:rsidRPr="00E27370">
        <w:rPr>
          <w:rFonts w:cstheme="minorHAnsi"/>
          <w:bCs/>
          <w:szCs w:val="24"/>
        </w:rPr>
        <w:t>se</w:t>
      </w:r>
      <w:r>
        <w:rPr>
          <w:rFonts w:cstheme="minorHAnsi"/>
          <w:bCs/>
          <w:szCs w:val="24"/>
        </w:rPr>
        <w:t>tti</w:t>
      </w:r>
      <w:r w:rsidRPr="00E27370">
        <w:rPr>
          <w:rFonts w:cstheme="minorHAnsi"/>
          <w:bCs/>
          <w:szCs w:val="24"/>
        </w:rPr>
        <w:t>mana</w:t>
      </w:r>
      <w:proofErr w:type="spellEnd"/>
      <w:r w:rsidRPr="00E27370">
        <w:rPr>
          <w:rFonts w:cstheme="minorHAnsi"/>
          <w:bCs/>
          <w:szCs w:val="24"/>
        </w:rPr>
        <w:t xml:space="preserve">: il </w:t>
      </w:r>
      <w:proofErr w:type="spellStart"/>
      <w:r w:rsidRPr="00E27370">
        <w:rPr>
          <w:rFonts w:cstheme="minorHAnsi"/>
          <w:bCs/>
          <w:szCs w:val="24"/>
        </w:rPr>
        <w:t>paziente</w:t>
      </w:r>
      <w:proofErr w:type="spellEnd"/>
      <w:r w:rsidRPr="00E27370">
        <w:rPr>
          <w:rFonts w:cstheme="minorHAnsi"/>
          <w:bCs/>
          <w:szCs w:val="24"/>
        </w:rPr>
        <w:t xml:space="preserve"> </w:t>
      </w:r>
      <w:proofErr w:type="spellStart"/>
      <w:r w:rsidRPr="00E27370">
        <w:rPr>
          <w:rFonts w:cstheme="minorHAnsi"/>
          <w:bCs/>
          <w:szCs w:val="24"/>
        </w:rPr>
        <w:t>dovrà</w:t>
      </w:r>
      <w:proofErr w:type="spellEnd"/>
      <w:r w:rsidRPr="00E27370">
        <w:rPr>
          <w:rFonts w:cstheme="minorHAnsi"/>
          <w:bCs/>
          <w:szCs w:val="24"/>
        </w:rPr>
        <w:t xml:space="preserve"> </w:t>
      </w:r>
      <w:proofErr w:type="spellStart"/>
      <w:proofErr w:type="gramStart"/>
      <w:r w:rsidRPr="00E27370">
        <w:rPr>
          <w:rFonts w:cstheme="minorHAnsi"/>
          <w:bCs/>
          <w:szCs w:val="24"/>
        </w:rPr>
        <w:t>eseguire</w:t>
      </w:r>
      <w:proofErr w:type="spellEnd"/>
      <w:r w:rsidRPr="00E27370">
        <w:rPr>
          <w:rFonts w:cstheme="minorHAnsi"/>
          <w:bCs/>
          <w:szCs w:val="24"/>
        </w:rPr>
        <w:t xml:space="preserve">  </w:t>
      </w:r>
      <w:proofErr w:type="spellStart"/>
      <w:r w:rsidRPr="00E27370">
        <w:rPr>
          <w:rFonts w:cstheme="minorHAnsi"/>
          <w:bCs/>
          <w:szCs w:val="24"/>
        </w:rPr>
        <w:t>sciacqui</w:t>
      </w:r>
      <w:proofErr w:type="spellEnd"/>
      <w:proofErr w:type="gramEnd"/>
      <w:r w:rsidRPr="00E27370">
        <w:rPr>
          <w:rFonts w:cstheme="minorHAnsi"/>
          <w:bCs/>
          <w:szCs w:val="24"/>
        </w:rPr>
        <w:t xml:space="preserve"> puri da 1 </w:t>
      </w:r>
      <w:proofErr w:type="spellStart"/>
      <w:r w:rsidRPr="00E27370">
        <w:rPr>
          <w:rFonts w:cstheme="minorHAnsi"/>
          <w:bCs/>
          <w:szCs w:val="24"/>
        </w:rPr>
        <w:t>minuto</w:t>
      </w:r>
      <w:proofErr w:type="spellEnd"/>
      <w:r w:rsidRPr="00E27370">
        <w:rPr>
          <w:rFonts w:cstheme="minorHAnsi"/>
          <w:bCs/>
          <w:szCs w:val="24"/>
        </w:rPr>
        <w:t xml:space="preserve"> [Costa LF, 2017] </w:t>
      </w:r>
    </w:p>
    <w:p w14:paraId="632CA6BF" w14:textId="549B671C" w:rsidR="00E27370" w:rsidRDefault="00E27370" w:rsidP="00E27370">
      <w:pPr>
        <w:pStyle w:val="Paragrafoelenco"/>
        <w:numPr>
          <w:ilvl w:val="1"/>
          <w:numId w:val="14"/>
        </w:numPr>
        <w:spacing w:line="259" w:lineRule="auto"/>
        <w:jc w:val="both"/>
        <w:rPr>
          <w:rFonts w:cstheme="minorHAnsi"/>
          <w:bCs/>
          <w:szCs w:val="24"/>
        </w:rPr>
      </w:pPr>
      <w:r w:rsidRPr="00E27370">
        <w:rPr>
          <w:rFonts w:cstheme="minorHAnsi"/>
          <w:bCs/>
          <w:szCs w:val="24"/>
        </w:rPr>
        <w:t xml:space="preserve">Si </w:t>
      </w:r>
      <w:proofErr w:type="spellStart"/>
      <w:r w:rsidRPr="00E27370">
        <w:rPr>
          <w:rFonts w:cstheme="minorHAnsi"/>
          <w:bCs/>
          <w:szCs w:val="24"/>
        </w:rPr>
        <w:t>programma</w:t>
      </w:r>
      <w:proofErr w:type="spellEnd"/>
      <w:r w:rsidRPr="00E27370">
        <w:rPr>
          <w:rFonts w:cstheme="minorHAnsi"/>
          <w:bCs/>
          <w:szCs w:val="24"/>
        </w:rPr>
        <w:t xml:space="preserve"> un </w:t>
      </w:r>
      <w:proofErr w:type="spellStart"/>
      <w:r w:rsidRPr="00E27370">
        <w:rPr>
          <w:rFonts w:cstheme="minorHAnsi"/>
          <w:bCs/>
          <w:szCs w:val="24"/>
        </w:rPr>
        <w:t>controllo</w:t>
      </w:r>
      <w:proofErr w:type="spellEnd"/>
      <w:r w:rsidRPr="00E27370">
        <w:rPr>
          <w:rFonts w:cstheme="minorHAnsi"/>
          <w:bCs/>
          <w:szCs w:val="24"/>
        </w:rPr>
        <w:t xml:space="preserve"> a </w:t>
      </w:r>
      <w:commentRangeStart w:id="18"/>
      <w:r w:rsidRPr="00E27370">
        <w:rPr>
          <w:rFonts w:cstheme="minorHAnsi"/>
          <w:bCs/>
          <w:szCs w:val="24"/>
        </w:rPr>
        <w:t xml:space="preserve">1 </w:t>
      </w:r>
      <w:proofErr w:type="spellStart"/>
      <w:r w:rsidRPr="00E27370">
        <w:rPr>
          <w:rFonts w:cstheme="minorHAnsi"/>
          <w:bCs/>
          <w:szCs w:val="24"/>
        </w:rPr>
        <w:t>se</w:t>
      </w:r>
      <w:r>
        <w:rPr>
          <w:rFonts w:cstheme="minorHAnsi"/>
          <w:bCs/>
          <w:szCs w:val="24"/>
        </w:rPr>
        <w:t>tti</w:t>
      </w:r>
      <w:r w:rsidRPr="00E27370">
        <w:rPr>
          <w:rFonts w:cstheme="minorHAnsi"/>
          <w:bCs/>
          <w:szCs w:val="24"/>
        </w:rPr>
        <w:t>mana</w:t>
      </w:r>
      <w:proofErr w:type="spellEnd"/>
      <w:r>
        <w:rPr>
          <w:rFonts w:cstheme="minorHAnsi"/>
          <w:bCs/>
          <w:szCs w:val="24"/>
        </w:rPr>
        <w:t xml:space="preserve"> </w:t>
      </w:r>
      <w:commentRangeEnd w:id="18"/>
      <w:r>
        <w:rPr>
          <w:rStyle w:val="Rimandocommento"/>
        </w:rPr>
        <w:commentReference w:id="18"/>
      </w:r>
      <w:r>
        <w:rPr>
          <w:rFonts w:cstheme="minorHAnsi"/>
          <w:bCs/>
          <w:szCs w:val="24"/>
        </w:rPr>
        <w:t xml:space="preserve">e poi </w:t>
      </w:r>
      <w:proofErr w:type="spellStart"/>
      <w:r>
        <w:rPr>
          <w:rFonts w:cstheme="minorHAnsi"/>
          <w:bCs/>
          <w:szCs w:val="24"/>
        </w:rPr>
        <w:t>si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proseguirà</w:t>
      </w:r>
      <w:proofErr w:type="spellEnd"/>
      <w:r>
        <w:rPr>
          <w:rFonts w:cstheme="minorHAnsi"/>
          <w:bCs/>
          <w:szCs w:val="24"/>
        </w:rPr>
        <w:t xml:space="preserve"> con </w:t>
      </w:r>
      <w:proofErr w:type="spellStart"/>
      <w:r>
        <w:rPr>
          <w:rFonts w:cstheme="minorHAnsi"/>
          <w:bCs/>
          <w:szCs w:val="24"/>
        </w:rPr>
        <w:t>randomizzazione</w:t>
      </w:r>
      <w:proofErr w:type="spellEnd"/>
      <w:r>
        <w:rPr>
          <w:rFonts w:cstheme="minorHAnsi"/>
          <w:bCs/>
          <w:szCs w:val="24"/>
        </w:rPr>
        <w:t xml:space="preserve"> o con </w:t>
      </w:r>
      <w:proofErr w:type="spellStart"/>
      <w:r>
        <w:rPr>
          <w:rFonts w:cstheme="minorHAnsi"/>
          <w:bCs/>
          <w:szCs w:val="24"/>
        </w:rPr>
        <w:t>ulteriore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visita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opzionale</w:t>
      </w:r>
      <w:proofErr w:type="spellEnd"/>
      <w:r>
        <w:rPr>
          <w:rFonts w:cstheme="minorHAnsi"/>
          <w:bCs/>
          <w:szCs w:val="24"/>
        </w:rPr>
        <w:t xml:space="preserve"> se necessaria.</w:t>
      </w:r>
    </w:p>
    <w:p w14:paraId="7ADAFA06" w14:textId="77777777" w:rsidR="00F370EE" w:rsidRDefault="00F370EE" w:rsidP="00E27370">
      <w:pPr>
        <w:pStyle w:val="Paragrafoelenco"/>
        <w:spacing w:line="259" w:lineRule="auto"/>
        <w:jc w:val="both"/>
        <w:rPr>
          <w:rFonts w:cstheme="minorHAnsi"/>
          <w:bCs/>
          <w:szCs w:val="24"/>
        </w:rPr>
      </w:pPr>
    </w:p>
    <w:p w14:paraId="2FC2C0A9" w14:textId="42E47428" w:rsidR="00BE7218" w:rsidRDefault="00B72FD3" w:rsidP="00551D90">
      <w:pPr>
        <w:pStyle w:val="Paragrafoelenco"/>
        <w:numPr>
          <w:ilvl w:val="0"/>
          <w:numId w:val="14"/>
        </w:numPr>
        <w:spacing w:line="259" w:lineRule="auto"/>
        <w:jc w:val="both"/>
        <w:rPr>
          <w:rFonts w:cstheme="minorHAnsi"/>
          <w:bCs/>
          <w:szCs w:val="24"/>
        </w:rPr>
      </w:pPr>
      <w:r w:rsidRPr="00551D90">
        <w:rPr>
          <w:rFonts w:cstheme="minorHAnsi"/>
          <w:bCs/>
          <w:szCs w:val="24"/>
        </w:rPr>
        <w:t xml:space="preserve">T1: </w:t>
      </w:r>
      <w:proofErr w:type="spellStart"/>
      <w:r w:rsidR="00F70EED">
        <w:rPr>
          <w:rFonts w:cstheme="minorHAnsi"/>
          <w:bCs/>
          <w:szCs w:val="24"/>
        </w:rPr>
        <w:t>V</w:t>
      </w:r>
      <w:r w:rsidR="00BF6D5D">
        <w:rPr>
          <w:rFonts w:cstheme="minorHAnsi"/>
          <w:bCs/>
          <w:szCs w:val="24"/>
        </w:rPr>
        <w:t>erifica</w:t>
      </w:r>
      <w:proofErr w:type="spellEnd"/>
      <w:r w:rsidR="00BF6D5D">
        <w:rPr>
          <w:rFonts w:cstheme="minorHAnsi"/>
          <w:bCs/>
          <w:szCs w:val="24"/>
        </w:rPr>
        <w:t xml:space="preserve"> </w:t>
      </w:r>
      <w:proofErr w:type="spellStart"/>
      <w:r w:rsidR="00BF6D5D">
        <w:rPr>
          <w:rFonts w:cstheme="minorHAnsi"/>
          <w:bCs/>
          <w:szCs w:val="24"/>
        </w:rPr>
        <w:t>dell’aderenza</w:t>
      </w:r>
      <w:proofErr w:type="spellEnd"/>
      <w:r w:rsidR="00BF6D5D">
        <w:rPr>
          <w:rFonts w:cstheme="minorHAnsi"/>
          <w:bCs/>
          <w:szCs w:val="24"/>
        </w:rPr>
        <w:t xml:space="preserve"> al </w:t>
      </w:r>
      <w:proofErr w:type="spellStart"/>
      <w:r w:rsidR="00BF6D5D">
        <w:rPr>
          <w:rFonts w:cstheme="minorHAnsi"/>
          <w:bCs/>
          <w:szCs w:val="24"/>
        </w:rPr>
        <w:t>protocollo</w:t>
      </w:r>
      <w:proofErr w:type="spellEnd"/>
      <w:r w:rsidR="00BF6D5D">
        <w:rPr>
          <w:rFonts w:cstheme="minorHAnsi"/>
          <w:bCs/>
          <w:szCs w:val="24"/>
        </w:rPr>
        <w:t xml:space="preserve"> e </w:t>
      </w:r>
      <w:proofErr w:type="spellStart"/>
      <w:r w:rsidR="00BF6D5D">
        <w:rPr>
          <w:rFonts w:cstheme="minorHAnsi"/>
          <w:bCs/>
          <w:szCs w:val="24"/>
        </w:rPr>
        <w:t>firma</w:t>
      </w:r>
      <w:proofErr w:type="spellEnd"/>
      <w:r w:rsidR="00BF6D5D">
        <w:rPr>
          <w:rFonts w:cstheme="minorHAnsi"/>
          <w:bCs/>
          <w:szCs w:val="24"/>
        </w:rPr>
        <w:t xml:space="preserve"> del </w:t>
      </w:r>
      <w:proofErr w:type="spellStart"/>
      <w:r w:rsidR="00BF6D5D">
        <w:rPr>
          <w:rFonts w:cstheme="minorHAnsi"/>
          <w:bCs/>
          <w:szCs w:val="24"/>
        </w:rPr>
        <w:t>consenso</w:t>
      </w:r>
      <w:proofErr w:type="spellEnd"/>
      <w:r w:rsidR="00BF6D5D">
        <w:rPr>
          <w:rFonts w:cstheme="minorHAnsi"/>
          <w:bCs/>
          <w:szCs w:val="24"/>
        </w:rPr>
        <w:t xml:space="preserve"> </w:t>
      </w:r>
      <w:proofErr w:type="spellStart"/>
      <w:r w:rsidR="00BF6D5D">
        <w:rPr>
          <w:rFonts w:cstheme="minorHAnsi"/>
          <w:bCs/>
          <w:szCs w:val="24"/>
        </w:rPr>
        <w:t>informato</w:t>
      </w:r>
      <w:proofErr w:type="spellEnd"/>
      <w:r w:rsidR="00BF6D5D">
        <w:rPr>
          <w:rFonts w:cstheme="minorHAnsi"/>
          <w:bCs/>
          <w:szCs w:val="24"/>
        </w:rPr>
        <w:t xml:space="preserve"> </w:t>
      </w:r>
      <w:proofErr w:type="spellStart"/>
      <w:r w:rsidR="00BF6D5D">
        <w:rPr>
          <w:rFonts w:cstheme="minorHAnsi"/>
          <w:bCs/>
          <w:szCs w:val="24"/>
        </w:rPr>
        <w:t>previsto</w:t>
      </w:r>
      <w:proofErr w:type="spellEnd"/>
      <w:r w:rsidR="00BF6D5D">
        <w:rPr>
          <w:rFonts w:cstheme="minorHAnsi"/>
          <w:bCs/>
          <w:szCs w:val="24"/>
        </w:rPr>
        <w:t xml:space="preserve"> al T0.</w:t>
      </w:r>
      <w:r w:rsidRPr="00551D90">
        <w:rPr>
          <w:rFonts w:cstheme="minorHAnsi"/>
          <w:bCs/>
          <w:szCs w:val="24"/>
        </w:rPr>
        <w:t xml:space="preserve"> </w:t>
      </w:r>
    </w:p>
    <w:p w14:paraId="0F138DB4" w14:textId="73C99985" w:rsidR="00B72FD3" w:rsidRDefault="005032BF" w:rsidP="00BE7218">
      <w:pPr>
        <w:pStyle w:val="Paragrafoelenco"/>
        <w:spacing w:line="259" w:lineRule="auto"/>
        <w:jc w:val="both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 xml:space="preserve">I </w:t>
      </w:r>
      <w:proofErr w:type="spellStart"/>
      <w:r>
        <w:rPr>
          <w:rFonts w:cstheme="minorHAnsi"/>
          <w:bCs/>
          <w:szCs w:val="24"/>
        </w:rPr>
        <w:t>parametri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clinici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 w:rsidR="00C331C7">
        <w:rPr>
          <w:rFonts w:cstheme="minorHAnsi"/>
          <w:bCs/>
          <w:szCs w:val="24"/>
        </w:rPr>
        <w:t>vengono</w:t>
      </w:r>
      <w:proofErr w:type="spellEnd"/>
      <w:r w:rsidR="00C331C7">
        <w:rPr>
          <w:rFonts w:cstheme="minorHAnsi"/>
          <w:bCs/>
          <w:szCs w:val="24"/>
        </w:rPr>
        <w:t xml:space="preserve"> </w:t>
      </w:r>
      <w:proofErr w:type="spellStart"/>
      <w:r w:rsidR="00C331C7">
        <w:rPr>
          <w:rFonts w:cstheme="minorHAnsi"/>
          <w:bCs/>
          <w:szCs w:val="24"/>
        </w:rPr>
        <w:t>raccolti</w:t>
      </w:r>
      <w:proofErr w:type="spellEnd"/>
      <w:r w:rsidR="00C331C7">
        <w:rPr>
          <w:rFonts w:cstheme="minorHAnsi"/>
          <w:bCs/>
          <w:szCs w:val="24"/>
        </w:rPr>
        <w:t xml:space="preserve"> e dopo la </w:t>
      </w:r>
      <w:proofErr w:type="spellStart"/>
      <w:r w:rsidR="00C331C7">
        <w:rPr>
          <w:rFonts w:cstheme="minorHAnsi"/>
          <w:bCs/>
          <w:szCs w:val="24"/>
        </w:rPr>
        <w:t>fase</w:t>
      </w:r>
      <w:proofErr w:type="spellEnd"/>
      <w:r w:rsidR="00C331C7">
        <w:rPr>
          <w:rFonts w:cstheme="minorHAnsi"/>
          <w:bCs/>
          <w:szCs w:val="24"/>
        </w:rPr>
        <w:t xml:space="preserve"> </w:t>
      </w:r>
      <w:proofErr w:type="spellStart"/>
      <w:r w:rsidR="00C331C7">
        <w:rPr>
          <w:rFonts w:cstheme="minorHAnsi"/>
          <w:bCs/>
          <w:szCs w:val="24"/>
        </w:rPr>
        <w:t>attiva</w:t>
      </w:r>
      <w:proofErr w:type="spellEnd"/>
      <w:r w:rsidR="00C331C7">
        <w:rPr>
          <w:rFonts w:cstheme="minorHAnsi"/>
          <w:bCs/>
          <w:szCs w:val="24"/>
        </w:rPr>
        <w:t xml:space="preserve"> la </w:t>
      </w:r>
      <w:proofErr w:type="spellStart"/>
      <w:r w:rsidR="00C331C7">
        <w:rPr>
          <w:rFonts w:cstheme="minorHAnsi"/>
          <w:bCs/>
          <w:szCs w:val="24"/>
        </w:rPr>
        <w:t>lista</w:t>
      </w:r>
      <w:proofErr w:type="spellEnd"/>
      <w:r w:rsidR="00C331C7">
        <w:rPr>
          <w:rFonts w:cstheme="minorHAnsi"/>
          <w:bCs/>
          <w:szCs w:val="24"/>
        </w:rPr>
        <w:t xml:space="preserve"> di </w:t>
      </w:r>
      <w:proofErr w:type="spellStart"/>
      <w:r w:rsidR="00C331C7">
        <w:rPr>
          <w:rFonts w:cstheme="minorHAnsi"/>
          <w:bCs/>
          <w:szCs w:val="24"/>
        </w:rPr>
        <w:t>randomizzazione</w:t>
      </w:r>
      <w:proofErr w:type="spellEnd"/>
      <w:r w:rsidR="00C331C7">
        <w:rPr>
          <w:rFonts w:cstheme="minorHAnsi"/>
          <w:bCs/>
          <w:szCs w:val="24"/>
        </w:rPr>
        <w:t xml:space="preserve"> </w:t>
      </w:r>
      <w:proofErr w:type="spellStart"/>
      <w:r w:rsidR="00C331C7">
        <w:rPr>
          <w:rFonts w:cstheme="minorHAnsi"/>
          <w:bCs/>
          <w:szCs w:val="24"/>
        </w:rPr>
        <w:t>viene</w:t>
      </w:r>
      <w:proofErr w:type="spellEnd"/>
      <w:r w:rsidR="00C331C7">
        <w:rPr>
          <w:rFonts w:cstheme="minorHAnsi"/>
          <w:bCs/>
          <w:szCs w:val="24"/>
        </w:rPr>
        <w:t xml:space="preserve"> </w:t>
      </w:r>
      <w:proofErr w:type="spellStart"/>
      <w:r w:rsidR="00C331C7">
        <w:rPr>
          <w:rFonts w:cstheme="minorHAnsi"/>
          <w:bCs/>
          <w:szCs w:val="24"/>
        </w:rPr>
        <w:t>aperta</w:t>
      </w:r>
      <w:proofErr w:type="spellEnd"/>
      <w:r w:rsidR="00C331C7">
        <w:rPr>
          <w:rFonts w:cstheme="minorHAnsi"/>
          <w:bCs/>
          <w:szCs w:val="24"/>
        </w:rPr>
        <w:t xml:space="preserve"> e </w:t>
      </w:r>
      <w:r w:rsidR="00863659">
        <w:rPr>
          <w:rFonts w:cstheme="minorHAnsi"/>
          <w:bCs/>
          <w:szCs w:val="24"/>
        </w:rPr>
        <w:t xml:space="preserve">il </w:t>
      </w:r>
      <w:proofErr w:type="spellStart"/>
      <w:r w:rsidR="00863659">
        <w:rPr>
          <w:rFonts w:cstheme="minorHAnsi"/>
          <w:bCs/>
          <w:szCs w:val="24"/>
        </w:rPr>
        <w:t>soggetto</w:t>
      </w:r>
      <w:proofErr w:type="spellEnd"/>
      <w:r w:rsidR="00863659">
        <w:rPr>
          <w:rFonts w:cstheme="minorHAnsi"/>
          <w:bCs/>
          <w:szCs w:val="24"/>
        </w:rPr>
        <w:t xml:space="preserve"> </w:t>
      </w:r>
      <w:proofErr w:type="spellStart"/>
      <w:r w:rsidR="00863659">
        <w:rPr>
          <w:rFonts w:cstheme="minorHAnsi"/>
          <w:bCs/>
          <w:szCs w:val="24"/>
        </w:rPr>
        <w:t>assegnato</w:t>
      </w:r>
      <w:proofErr w:type="spellEnd"/>
      <w:r w:rsidR="00863659">
        <w:rPr>
          <w:rFonts w:cstheme="minorHAnsi"/>
          <w:bCs/>
          <w:szCs w:val="24"/>
        </w:rPr>
        <w:t xml:space="preserve"> al relative </w:t>
      </w:r>
      <w:proofErr w:type="spellStart"/>
      <w:r w:rsidR="00863659">
        <w:rPr>
          <w:rFonts w:cstheme="minorHAnsi"/>
          <w:bCs/>
          <w:szCs w:val="24"/>
        </w:rPr>
        <w:t>gruppo</w:t>
      </w:r>
      <w:proofErr w:type="spellEnd"/>
      <w:r w:rsidR="00863659">
        <w:rPr>
          <w:rFonts w:cstheme="minorHAnsi"/>
          <w:bCs/>
          <w:szCs w:val="24"/>
        </w:rPr>
        <w:t xml:space="preserve">. A </w:t>
      </w:r>
      <w:proofErr w:type="spellStart"/>
      <w:r w:rsidR="00863659">
        <w:rPr>
          <w:rFonts w:cstheme="minorHAnsi"/>
          <w:bCs/>
          <w:szCs w:val="24"/>
        </w:rPr>
        <w:t>questo</w:t>
      </w:r>
      <w:proofErr w:type="spellEnd"/>
      <w:r w:rsidR="00863659">
        <w:rPr>
          <w:rFonts w:cstheme="minorHAnsi"/>
          <w:bCs/>
          <w:szCs w:val="24"/>
        </w:rPr>
        <w:t xml:space="preserve"> punto </w:t>
      </w:r>
      <w:proofErr w:type="spellStart"/>
      <w:r w:rsidR="00863659">
        <w:rPr>
          <w:rFonts w:cstheme="minorHAnsi"/>
          <w:bCs/>
          <w:szCs w:val="24"/>
        </w:rPr>
        <w:t>quindi</w:t>
      </w:r>
      <w:proofErr w:type="spellEnd"/>
      <w:r w:rsidR="00863659">
        <w:rPr>
          <w:rFonts w:cstheme="minorHAnsi"/>
          <w:bCs/>
          <w:szCs w:val="24"/>
        </w:rPr>
        <w:t xml:space="preserve"> se non </w:t>
      </w:r>
      <w:proofErr w:type="spellStart"/>
      <w:r w:rsidR="00863659">
        <w:rPr>
          <w:rFonts w:cstheme="minorHAnsi"/>
          <w:bCs/>
          <w:szCs w:val="24"/>
        </w:rPr>
        <w:t>deve</w:t>
      </w:r>
      <w:proofErr w:type="spellEnd"/>
      <w:r w:rsidR="00863659">
        <w:rPr>
          <w:rFonts w:cstheme="minorHAnsi"/>
          <w:bCs/>
          <w:szCs w:val="24"/>
        </w:rPr>
        <w:t xml:space="preserve"> procedure con </w:t>
      </w:r>
      <w:proofErr w:type="spellStart"/>
      <w:r w:rsidR="00863659">
        <w:rPr>
          <w:rFonts w:cstheme="minorHAnsi"/>
          <w:bCs/>
          <w:szCs w:val="24"/>
        </w:rPr>
        <w:t>una</w:t>
      </w:r>
      <w:proofErr w:type="spellEnd"/>
      <w:r w:rsidR="00863659">
        <w:rPr>
          <w:rFonts w:cstheme="minorHAnsi"/>
          <w:bCs/>
          <w:szCs w:val="24"/>
        </w:rPr>
        <w:t xml:space="preserve"> </w:t>
      </w:r>
      <w:proofErr w:type="spellStart"/>
      <w:r w:rsidR="00863659">
        <w:rPr>
          <w:rFonts w:cstheme="minorHAnsi"/>
          <w:bCs/>
          <w:szCs w:val="24"/>
        </w:rPr>
        <w:t>altra</w:t>
      </w:r>
      <w:proofErr w:type="spellEnd"/>
      <w:r w:rsidR="00863659">
        <w:rPr>
          <w:rFonts w:cstheme="minorHAnsi"/>
          <w:bCs/>
          <w:szCs w:val="24"/>
        </w:rPr>
        <w:t xml:space="preserve"> Settimana di </w:t>
      </w:r>
      <w:proofErr w:type="spellStart"/>
      <w:r w:rsidR="00863659">
        <w:rPr>
          <w:rFonts w:cstheme="minorHAnsi"/>
          <w:bCs/>
          <w:szCs w:val="24"/>
        </w:rPr>
        <w:t>somministrazione</w:t>
      </w:r>
      <w:proofErr w:type="spellEnd"/>
      <w:r w:rsidR="00863659">
        <w:rPr>
          <w:rFonts w:cstheme="minorHAnsi"/>
          <w:bCs/>
          <w:szCs w:val="24"/>
        </w:rPr>
        <w:t xml:space="preserve"> </w:t>
      </w:r>
      <w:proofErr w:type="spellStart"/>
      <w:r w:rsidR="00863659">
        <w:rPr>
          <w:rFonts w:cstheme="minorHAnsi"/>
          <w:bCs/>
          <w:szCs w:val="24"/>
        </w:rPr>
        <w:t>si</w:t>
      </w:r>
      <w:proofErr w:type="spellEnd"/>
      <w:r w:rsidR="00863659">
        <w:rPr>
          <w:rFonts w:cstheme="minorHAnsi"/>
          <w:bCs/>
          <w:szCs w:val="24"/>
        </w:rPr>
        <w:t xml:space="preserve"> </w:t>
      </w:r>
      <w:proofErr w:type="spellStart"/>
      <w:r w:rsidR="00863659">
        <w:rPr>
          <w:rFonts w:cstheme="minorHAnsi"/>
          <w:bCs/>
          <w:szCs w:val="24"/>
        </w:rPr>
        <w:t>procede</w:t>
      </w:r>
      <w:proofErr w:type="spellEnd"/>
      <w:r w:rsidR="00863659">
        <w:rPr>
          <w:rFonts w:cstheme="minorHAnsi"/>
          <w:bCs/>
          <w:szCs w:val="24"/>
        </w:rPr>
        <w:t xml:space="preserve"> con la </w:t>
      </w:r>
      <w:proofErr w:type="spellStart"/>
      <w:r w:rsidR="00863659">
        <w:rPr>
          <w:rFonts w:cstheme="minorHAnsi"/>
          <w:bCs/>
          <w:szCs w:val="24"/>
        </w:rPr>
        <w:t>distribuzione</w:t>
      </w:r>
      <w:proofErr w:type="spellEnd"/>
      <w:r w:rsidR="00863659">
        <w:rPr>
          <w:rFonts w:cstheme="minorHAnsi"/>
          <w:bCs/>
          <w:szCs w:val="24"/>
        </w:rPr>
        <w:t xml:space="preserve"> </w:t>
      </w:r>
      <w:proofErr w:type="spellStart"/>
      <w:r w:rsidR="00863659">
        <w:rPr>
          <w:rFonts w:cstheme="minorHAnsi"/>
          <w:bCs/>
          <w:szCs w:val="24"/>
        </w:rPr>
        <w:t>dei</w:t>
      </w:r>
      <w:proofErr w:type="spellEnd"/>
      <w:r w:rsidR="00863659">
        <w:rPr>
          <w:rFonts w:cstheme="minorHAnsi"/>
          <w:bCs/>
          <w:szCs w:val="24"/>
        </w:rPr>
        <w:t xml:space="preserve"> </w:t>
      </w:r>
      <w:proofErr w:type="spellStart"/>
      <w:r w:rsidR="00863659">
        <w:rPr>
          <w:rFonts w:cstheme="minorHAnsi"/>
          <w:bCs/>
          <w:szCs w:val="24"/>
        </w:rPr>
        <w:t>prodotti</w:t>
      </w:r>
      <w:proofErr w:type="spellEnd"/>
      <w:r w:rsidR="00863659">
        <w:rPr>
          <w:rFonts w:cstheme="minorHAnsi"/>
          <w:bCs/>
          <w:szCs w:val="24"/>
        </w:rPr>
        <w:t xml:space="preserve"> A o B</w:t>
      </w:r>
      <w:r w:rsidR="000B7891">
        <w:rPr>
          <w:rFonts w:cstheme="minorHAnsi"/>
          <w:bCs/>
          <w:szCs w:val="24"/>
        </w:rPr>
        <w:t xml:space="preserve"> e </w:t>
      </w:r>
      <w:commentRangeStart w:id="19"/>
      <w:proofErr w:type="spellStart"/>
      <w:r w:rsidR="000B7891">
        <w:rPr>
          <w:rFonts w:cstheme="minorHAnsi"/>
          <w:bCs/>
          <w:szCs w:val="24"/>
        </w:rPr>
        <w:t>verranno</w:t>
      </w:r>
      <w:proofErr w:type="spellEnd"/>
      <w:r w:rsidR="000B7891">
        <w:rPr>
          <w:rFonts w:cstheme="minorHAnsi"/>
          <w:bCs/>
          <w:szCs w:val="24"/>
        </w:rPr>
        <w:t xml:space="preserve"> </w:t>
      </w:r>
      <w:proofErr w:type="spellStart"/>
      <w:r w:rsidR="000B7891">
        <w:rPr>
          <w:rFonts w:cstheme="minorHAnsi"/>
          <w:bCs/>
          <w:szCs w:val="24"/>
        </w:rPr>
        <w:t>anche</w:t>
      </w:r>
      <w:proofErr w:type="spellEnd"/>
      <w:r w:rsidR="000B7891">
        <w:rPr>
          <w:rFonts w:cstheme="minorHAnsi"/>
          <w:bCs/>
          <w:szCs w:val="24"/>
        </w:rPr>
        <w:t xml:space="preserve"> </w:t>
      </w:r>
      <w:proofErr w:type="spellStart"/>
      <w:r w:rsidR="000B7891">
        <w:rPr>
          <w:rFonts w:cstheme="minorHAnsi"/>
          <w:bCs/>
          <w:szCs w:val="24"/>
        </w:rPr>
        <w:t>effettuate</w:t>
      </w:r>
      <w:proofErr w:type="spellEnd"/>
      <w:r w:rsidR="000B7891">
        <w:rPr>
          <w:rFonts w:cstheme="minorHAnsi"/>
          <w:bCs/>
          <w:szCs w:val="24"/>
        </w:rPr>
        <w:t xml:space="preserve"> le </w:t>
      </w:r>
      <w:proofErr w:type="spellStart"/>
      <w:r w:rsidR="000B7891">
        <w:rPr>
          <w:rFonts w:cstheme="minorHAnsi"/>
          <w:bCs/>
          <w:szCs w:val="24"/>
        </w:rPr>
        <w:t>fotografie</w:t>
      </w:r>
      <w:proofErr w:type="spellEnd"/>
      <w:r w:rsidR="000B7891">
        <w:rPr>
          <w:rFonts w:cstheme="minorHAnsi"/>
          <w:bCs/>
          <w:szCs w:val="24"/>
        </w:rPr>
        <w:t xml:space="preserve"> </w:t>
      </w:r>
      <w:proofErr w:type="spellStart"/>
      <w:r w:rsidR="000B7891">
        <w:rPr>
          <w:rFonts w:cstheme="minorHAnsi"/>
          <w:bCs/>
          <w:szCs w:val="24"/>
        </w:rPr>
        <w:t>stabilite</w:t>
      </w:r>
      <w:proofErr w:type="spellEnd"/>
      <w:r w:rsidR="000B7891">
        <w:rPr>
          <w:rFonts w:cstheme="minorHAnsi"/>
          <w:bCs/>
          <w:szCs w:val="24"/>
        </w:rPr>
        <w:t>.</w:t>
      </w:r>
      <w:commentRangeEnd w:id="19"/>
      <w:r w:rsidR="00B01CCB">
        <w:rPr>
          <w:rStyle w:val="Rimandocommento"/>
        </w:rPr>
        <w:commentReference w:id="19"/>
      </w:r>
    </w:p>
    <w:p w14:paraId="0CB5D107" w14:textId="320FF982" w:rsidR="00BE7218" w:rsidRDefault="000B7891" w:rsidP="000B7891">
      <w:pPr>
        <w:pStyle w:val="Paragrafoelenco"/>
        <w:spacing w:line="259" w:lineRule="auto"/>
        <w:jc w:val="both"/>
        <w:rPr>
          <w:i/>
          <w:sz w:val="28"/>
        </w:rPr>
      </w:pPr>
      <w:r>
        <w:rPr>
          <w:rFonts w:cstheme="minorHAnsi"/>
          <w:bCs/>
          <w:szCs w:val="24"/>
        </w:rPr>
        <w:t xml:space="preserve">Nel </w:t>
      </w:r>
      <w:proofErr w:type="spellStart"/>
      <w:r>
        <w:rPr>
          <w:rFonts w:cstheme="minorHAnsi"/>
          <w:bCs/>
          <w:szCs w:val="24"/>
        </w:rPr>
        <w:t>dettaglio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questa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fase</w:t>
      </w:r>
      <w:proofErr w:type="spellEnd"/>
      <w:r>
        <w:rPr>
          <w:rFonts w:cstheme="minorHAnsi"/>
          <w:bCs/>
          <w:szCs w:val="24"/>
        </w:rPr>
        <w:t xml:space="preserve"> include lo </w:t>
      </w:r>
      <w:r w:rsidR="00BE7218" w:rsidRPr="00B01CCB">
        <w:rPr>
          <w:b/>
          <w:szCs w:val="20"/>
        </w:rPr>
        <w:t>STEP</w:t>
      </w:r>
      <w:r w:rsidR="00BE7218" w:rsidRPr="00B01CCB">
        <w:rPr>
          <w:b/>
          <w:spacing w:val="-4"/>
          <w:szCs w:val="20"/>
        </w:rPr>
        <w:t xml:space="preserve"> </w:t>
      </w:r>
      <w:r w:rsidR="00BE7218" w:rsidRPr="00B01CCB">
        <w:rPr>
          <w:b/>
          <w:szCs w:val="20"/>
        </w:rPr>
        <w:t>2</w:t>
      </w:r>
      <w:r w:rsidR="00BE7218" w:rsidRPr="00B01CCB">
        <w:rPr>
          <w:b/>
          <w:spacing w:val="-3"/>
          <w:szCs w:val="20"/>
        </w:rPr>
        <w:t xml:space="preserve"> </w:t>
      </w:r>
      <w:r w:rsidR="00BE7218" w:rsidRPr="00B01CCB">
        <w:rPr>
          <w:i/>
          <w:szCs w:val="20"/>
        </w:rPr>
        <w:t>(Treatment</w:t>
      </w:r>
      <w:r w:rsidR="00BE7218" w:rsidRPr="00B01CCB">
        <w:rPr>
          <w:i/>
          <w:spacing w:val="-3"/>
          <w:szCs w:val="20"/>
        </w:rPr>
        <w:t xml:space="preserve"> </w:t>
      </w:r>
      <w:r w:rsidR="00BE7218" w:rsidRPr="00B01CCB">
        <w:rPr>
          <w:i/>
          <w:szCs w:val="20"/>
        </w:rPr>
        <w:t>of</w:t>
      </w:r>
      <w:r w:rsidR="00BE7218" w:rsidRPr="00B01CCB">
        <w:rPr>
          <w:i/>
          <w:spacing w:val="-3"/>
          <w:szCs w:val="20"/>
        </w:rPr>
        <w:t xml:space="preserve"> </w:t>
      </w:r>
      <w:r w:rsidR="00BE7218" w:rsidRPr="00B01CCB">
        <w:rPr>
          <w:i/>
          <w:szCs w:val="20"/>
        </w:rPr>
        <w:t>stage</w:t>
      </w:r>
      <w:r w:rsidR="00BE7218" w:rsidRPr="00B01CCB">
        <w:rPr>
          <w:i/>
          <w:spacing w:val="-3"/>
          <w:szCs w:val="20"/>
        </w:rPr>
        <w:t xml:space="preserve"> </w:t>
      </w:r>
      <w:r w:rsidR="00BE7218" w:rsidRPr="00B01CCB">
        <w:rPr>
          <w:i/>
          <w:szCs w:val="20"/>
        </w:rPr>
        <w:t>I-III</w:t>
      </w:r>
      <w:r w:rsidR="00BE7218" w:rsidRPr="00B01CCB">
        <w:rPr>
          <w:i/>
          <w:spacing w:val="-3"/>
          <w:szCs w:val="20"/>
        </w:rPr>
        <w:t xml:space="preserve"> </w:t>
      </w:r>
      <w:r w:rsidR="00BE7218" w:rsidRPr="00B01CCB">
        <w:rPr>
          <w:i/>
          <w:szCs w:val="20"/>
        </w:rPr>
        <w:t>periodon66s</w:t>
      </w:r>
      <w:r w:rsidR="00BE7218" w:rsidRPr="00B01CCB">
        <w:rPr>
          <w:i/>
          <w:spacing w:val="-3"/>
          <w:szCs w:val="20"/>
        </w:rPr>
        <w:t xml:space="preserve"> </w:t>
      </w:r>
      <w:r w:rsidR="00BE7218" w:rsidRPr="00B01CCB">
        <w:rPr>
          <w:i/>
          <w:szCs w:val="20"/>
        </w:rPr>
        <w:t>-</w:t>
      </w:r>
      <w:r w:rsidR="00BE7218" w:rsidRPr="00B01CCB">
        <w:rPr>
          <w:i/>
          <w:spacing w:val="-3"/>
          <w:szCs w:val="20"/>
        </w:rPr>
        <w:t xml:space="preserve"> </w:t>
      </w:r>
      <w:r w:rsidR="00BE7218" w:rsidRPr="00B01CCB">
        <w:rPr>
          <w:i/>
          <w:szCs w:val="20"/>
        </w:rPr>
        <w:t>The</w:t>
      </w:r>
      <w:r w:rsidR="00BE7218" w:rsidRPr="00B01CCB">
        <w:rPr>
          <w:i/>
          <w:spacing w:val="-3"/>
          <w:szCs w:val="20"/>
        </w:rPr>
        <w:t xml:space="preserve"> </w:t>
      </w:r>
      <w:r w:rsidR="00BE7218" w:rsidRPr="00B01CCB">
        <w:rPr>
          <w:i/>
          <w:szCs w:val="20"/>
        </w:rPr>
        <w:t>EFP</w:t>
      </w:r>
      <w:r w:rsidR="00BE7218" w:rsidRPr="00B01CCB">
        <w:rPr>
          <w:i/>
          <w:spacing w:val="-3"/>
          <w:szCs w:val="20"/>
        </w:rPr>
        <w:t xml:space="preserve"> </w:t>
      </w:r>
      <w:r w:rsidR="00BE7218" w:rsidRPr="00B01CCB">
        <w:rPr>
          <w:i/>
          <w:szCs w:val="20"/>
        </w:rPr>
        <w:t>S3-level</w:t>
      </w:r>
      <w:r w:rsidR="00BE7218" w:rsidRPr="00B01CCB">
        <w:rPr>
          <w:i/>
          <w:spacing w:val="-3"/>
          <w:szCs w:val="20"/>
        </w:rPr>
        <w:t xml:space="preserve"> </w:t>
      </w:r>
      <w:r w:rsidR="00BE7218" w:rsidRPr="00B01CCB">
        <w:rPr>
          <w:i/>
          <w:szCs w:val="20"/>
        </w:rPr>
        <w:t xml:space="preserve">clinical </w:t>
      </w:r>
      <w:r w:rsidR="00BE7218" w:rsidRPr="00B01CCB">
        <w:rPr>
          <w:i/>
          <w:spacing w:val="-2"/>
          <w:szCs w:val="20"/>
        </w:rPr>
        <w:t>guideline)</w:t>
      </w:r>
    </w:p>
    <w:p w14:paraId="54601429" w14:textId="77777777" w:rsidR="002C7742" w:rsidRDefault="00BE7218" w:rsidP="002C7742">
      <w:pPr>
        <w:pStyle w:val="Paragrafoelenco"/>
        <w:widowControl w:val="0"/>
        <w:tabs>
          <w:tab w:val="left" w:pos="903"/>
          <w:tab w:val="left" w:pos="905"/>
        </w:tabs>
        <w:autoSpaceDE w:val="0"/>
        <w:autoSpaceDN w:val="0"/>
        <w:spacing w:after="0" w:line="240" w:lineRule="auto"/>
        <w:ind w:left="1416"/>
        <w:contextualSpacing w:val="0"/>
        <w:rPr>
          <w:rFonts w:cs="Times New Roman"/>
          <w:szCs w:val="24"/>
        </w:rPr>
      </w:pPr>
      <w:proofErr w:type="spellStart"/>
      <w:r w:rsidRPr="00B01CCB">
        <w:rPr>
          <w:rFonts w:cs="Times New Roman"/>
          <w:b/>
          <w:szCs w:val="24"/>
        </w:rPr>
        <w:t>Obie</w:t>
      </w:r>
      <w:r w:rsidR="00B01CCB" w:rsidRPr="00B01CCB">
        <w:rPr>
          <w:rFonts w:cs="Times New Roman"/>
          <w:b/>
          <w:szCs w:val="24"/>
        </w:rPr>
        <w:t>tt</w:t>
      </w:r>
      <w:r w:rsidRPr="00B01CCB">
        <w:rPr>
          <w:rFonts w:cs="Times New Roman"/>
          <w:b/>
          <w:szCs w:val="24"/>
        </w:rPr>
        <w:t>vo</w:t>
      </w:r>
      <w:proofErr w:type="spellEnd"/>
      <w:r w:rsidRPr="00B01CCB">
        <w:rPr>
          <w:rFonts w:cs="Times New Roman"/>
          <w:bCs/>
          <w:szCs w:val="24"/>
        </w:rPr>
        <w:t xml:space="preserve">: </w:t>
      </w:r>
      <w:proofErr w:type="spellStart"/>
      <w:r w:rsidRPr="00B01CCB">
        <w:rPr>
          <w:rFonts w:cs="Times New Roman"/>
          <w:bCs/>
          <w:szCs w:val="24"/>
        </w:rPr>
        <w:t>Controllo</w:t>
      </w:r>
      <w:proofErr w:type="spellEnd"/>
      <w:r w:rsidRPr="00B01CCB">
        <w:rPr>
          <w:rFonts w:cs="Times New Roman"/>
          <w:bCs/>
          <w:szCs w:val="24"/>
        </w:rPr>
        <w:t xml:space="preserve"> (</w:t>
      </w:r>
      <w:proofErr w:type="spellStart"/>
      <w:r w:rsidRPr="00B01CCB">
        <w:rPr>
          <w:rFonts w:cs="Times New Roman"/>
          <w:bCs/>
          <w:szCs w:val="24"/>
        </w:rPr>
        <w:t>riduzione</w:t>
      </w:r>
      <w:proofErr w:type="spellEnd"/>
      <w:r w:rsidRPr="00B01CCB">
        <w:rPr>
          <w:rFonts w:cs="Times New Roman"/>
          <w:bCs/>
          <w:szCs w:val="24"/>
        </w:rPr>
        <w:t>/</w:t>
      </w:r>
      <w:proofErr w:type="spellStart"/>
      <w:r w:rsidRPr="00B01CCB">
        <w:rPr>
          <w:rFonts w:cs="Times New Roman"/>
          <w:bCs/>
          <w:szCs w:val="24"/>
        </w:rPr>
        <w:t>eliminazione</w:t>
      </w:r>
      <w:proofErr w:type="spellEnd"/>
      <w:r w:rsidRPr="00B01CCB">
        <w:rPr>
          <w:rFonts w:cs="Times New Roman"/>
          <w:bCs/>
          <w:szCs w:val="24"/>
        </w:rPr>
        <w:t>) del bioﬁlm</w:t>
      </w:r>
      <w:r w:rsidR="00B01CCB" w:rsidRPr="00B01CCB">
        <w:rPr>
          <w:rFonts w:cs="Times New Roman"/>
          <w:bCs/>
          <w:szCs w:val="24"/>
        </w:rPr>
        <w:t xml:space="preserve"> </w:t>
      </w:r>
      <w:proofErr w:type="spellStart"/>
      <w:r w:rsidRPr="00B01CCB">
        <w:rPr>
          <w:rFonts w:cs="Times New Roman"/>
          <w:bCs/>
          <w:szCs w:val="24"/>
        </w:rPr>
        <w:t>sottogengivale</w:t>
      </w:r>
      <w:proofErr w:type="spellEnd"/>
      <w:r w:rsidRPr="00B01CCB">
        <w:rPr>
          <w:rFonts w:cs="Times New Roman"/>
          <w:bCs/>
          <w:szCs w:val="24"/>
        </w:rPr>
        <w:t xml:space="preserve"> e del </w:t>
      </w:r>
      <w:proofErr w:type="spellStart"/>
      <w:r w:rsidRPr="00B01CCB">
        <w:rPr>
          <w:rFonts w:cs="Times New Roman"/>
          <w:bCs/>
          <w:szCs w:val="24"/>
        </w:rPr>
        <w:t>tartaro</w:t>
      </w:r>
      <w:proofErr w:type="spellEnd"/>
      <w:r w:rsidRPr="00B01CCB">
        <w:rPr>
          <w:rFonts w:cs="Times New Roman"/>
          <w:bCs/>
          <w:szCs w:val="24"/>
        </w:rPr>
        <w:t xml:space="preserve"> (</w:t>
      </w:r>
      <w:proofErr w:type="spellStart"/>
      <w:r w:rsidRPr="00B01CCB">
        <w:rPr>
          <w:rFonts w:cs="Times New Roman"/>
          <w:bCs/>
          <w:szCs w:val="24"/>
        </w:rPr>
        <w:t>strumentazione</w:t>
      </w:r>
      <w:proofErr w:type="spellEnd"/>
      <w:r w:rsidR="00B01CCB" w:rsidRPr="00B01CCB">
        <w:rPr>
          <w:rFonts w:cs="Times New Roman"/>
          <w:bCs/>
          <w:szCs w:val="24"/>
        </w:rPr>
        <w:t xml:space="preserve"> </w:t>
      </w:r>
      <w:proofErr w:type="spellStart"/>
      <w:r w:rsidR="00B01CCB" w:rsidRPr="00B01CCB">
        <w:rPr>
          <w:rFonts w:cs="Times New Roman"/>
          <w:bCs/>
          <w:szCs w:val="24"/>
        </w:rPr>
        <w:t>s</w:t>
      </w:r>
      <w:r w:rsidRPr="00B01CCB">
        <w:rPr>
          <w:rFonts w:cs="Times New Roman"/>
          <w:bCs/>
          <w:szCs w:val="24"/>
        </w:rPr>
        <w:t>ottogengivale</w:t>
      </w:r>
      <w:proofErr w:type="spellEnd"/>
      <w:r w:rsidRPr="00B01CCB">
        <w:rPr>
          <w:rFonts w:cs="Times New Roman"/>
          <w:bCs/>
          <w:szCs w:val="24"/>
        </w:rPr>
        <w:t xml:space="preserve">). La </w:t>
      </w:r>
      <w:proofErr w:type="spellStart"/>
      <w:r w:rsidRPr="00B01CCB">
        <w:rPr>
          <w:rFonts w:cs="Times New Roman"/>
          <w:bCs/>
          <w:szCs w:val="24"/>
        </w:rPr>
        <w:t>strumentazione</w:t>
      </w:r>
      <w:proofErr w:type="spellEnd"/>
      <w:r w:rsidRPr="00B01CCB">
        <w:rPr>
          <w:rFonts w:cs="Times New Roman"/>
          <w:bCs/>
          <w:szCs w:val="24"/>
        </w:rPr>
        <w:t xml:space="preserve"> </w:t>
      </w:r>
      <w:proofErr w:type="spellStart"/>
      <w:r w:rsidRPr="00B01CCB">
        <w:rPr>
          <w:rFonts w:cs="Times New Roman"/>
          <w:bCs/>
          <w:szCs w:val="24"/>
        </w:rPr>
        <w:t>subgengivale</w:t>
      </w:r>
      <w:proofErr w:type="spellEnd"/>
      <w:r w:rsidRPr="00B01CCB">
        <w:rPr>
          <w:rFonts w:cs="Times New Roman"/>
          <w:bCs/>
          <w:szCs w:val="24"/>
        </w:rPr>
        <w:t xml:space="preserve"> </w:t>
      </w:r>
      <w:proofErr w:type="spellStart"/>
      <w:r w:rsidRPr="00B01CCB">
        <w:rPr>
          <w:rFonts w:cs="Times New Roman"/>
          <w:bCs/>
          <w:szCs w:val="24"/>
        </w:rPr>
        <w:t>può</w:t>
      </w:r>
      <w:proofErr w:type="spellEnd"/>
      <w:r w:rsidRPr="00B01CCB">
        <w:rPr>
          <w:rFonts w:cs="Times New Roman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essere</w:t>
      </w:r>
      <w:proofErr w:type="spellEnd"/>
      <w:r w:rsidRPr="00B01CCB">
        <w:rPr>
          <w:rFonts w:cs="Times New Roman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integrata</w:t>
      </w:r>
      <w:proofErr w:type="spellEnd"/>
      <w:r w:rsidRPr="00B01CCB">
        <w:rPr>
          <w:rFonts w:cs="Times New Roman"/>
          <w:szCs w:val="24"/>
        </w:rPr>
        <w:t xml:space="preserve"> con </w:t>
      </w:r>
      <w:proofErr w:type="spellStart"/>
      <w:r w:rsidRPr="00B01CCB">
        <w:rPr>
          <w:rFonts w:cs="Times New Roman"/>
          <w:szCs w:val="24"/>
        </w:rPr>
        <w:t>agenti</w:t>
      </w:r>
      <w:proofErr w:type="spellEnd"/>
      <w:r w:rsidRPr="00B01CCB">
        <w:rPr>
          <w:rFonts w:cs="Times New Roman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ﬁsici</w:t>
      </w:r>
      <w:proofErr w:type="spellEnd"/>
      <w:r w:rsidRPr="00B01CCB">
        <w:rPr>
          <w:rFonts w:cs="Times New Roman"/>
          <w:szCs w:val="24"/>
        </w:rPr>
        <w:t xml:space="preserve"> o </w:t>
      </w:r>
      <w:proofErr w:type="spellStart"/>
      <w:r w:rsidRPr="00B01CCB">
        <w:rPr>
          <w:rFonts w:cs="Times New Roman"/>
          <w:szCs w:val="24"/>
        </w:rPr>
        <w:t>chimici</w:t>
      </w:r>
      <w:proofErr w:type="spellEnd"/>
      <w:r w:rsidRPr="00B01CCB">
        <w:rPr>
          <w:rFonts w:cs="Times New Roman"/>
          <w:szCs w:val="24"/>
        </w:rPr>
        <w:t>.</w:t>
      </w:r>
    </w:p>
    <w:p w14:paraId="1D4CF97E" w14:textId="7210944B" w:rsidR="00BE7218" w:rsidRDefault="00BE7218" w:rsidP="002C7742">
      <w:pPr>
        <w:pStyle w:val="Paragrafoelenco"/>
        <w:widowControl w:val="0"/>
        <w:tabs>
          <w:tab w:val="left" w:pos="903"/>
          <w:tab w:val="left" w:pos="905"/>
        </w:tabs>
        <w:autoSpaceDE w:val="0"/>
        <w:autoSpaceDN w:val="0"/>
        <w:spacing w:after="0" w:line="240" w:lineRule="auto"/>
        <w:ind w:left="1416"/>
        <w:contextualSpacing w:val="0"/>
        <w:rPr>
          <w:rFonts w:cs="Times New Roman"/>
          <w:szCs w:val="24"/>
        </w:rPr>
      </w:pPr>
      <w:proofErr w:type="spellStart"/>
      <w:r w:rsidRPr="00B01CCB">
        <w:rPr>
          <w:rFonts w:cs="Times New Roman"/>
          <w:szCs w:val="24"/>
        </w:rPr>
        <w:t>Verrà</w:t>
      </w:r>
      <w:proofErr w:type="spellEnd"/>
      <w:r w:rsidRPr="00B01CCB">
        <w:rPr>
          <w:rFonts w:cs="Times New Roman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eﬀettuato</w:t>
      </w:r>
      <w:proofErr w:type="spellEnd"/>
      <w:r w:rsidRPr="00B01CCB">
        <w:rPr>
          <w:rFonts w:cs="Times New Roman"/>
          <w:szCs w:val="24"/>
        </w:rPr>
        <w:t xml:space="preserve"> il </w:t>
      </w:r>
      <w:proofErr w:type="spellStart"/>
      <w:r w:rsidRPr="00B01CCB">
        <w:rPr>
          <w:rFonts w:cs="Times New Roman"/>
          <w:szCs w:val="24"/>
        </w:rPr>
        <w:t>check up</w:t>
      </w:r>
      <w:proofErr w:type="spellEnd"/>
      <w:r w:rsidRPr="00B01CCB">
        <w:rPr>
          <w:rFonts w:cs="Times New Roman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parodontale</w:t>
      </w:r>
      <w:proofErr w:type="spellEnd"/>
      <w:r w:rsidRPr="00B01CCB">
        <w:rPr>
          <w:rFonts w:cs="Times New Roman"/>
          <w:szCs w:val="24"/>
        </w:rPr>
        <w:t xml:space="preserve">** dove </w:t>
      </w:r>
      <w:proofErr w:type="spellStart"/>
      <w:r w:rsidRPr="00B01CCB">
        <w:rPr>
          <w:rFonts w:cs="Times New Roman"/>
          <w:szCs w:val="24"/>
        </w:rPr>
        <w:t>oltre</w:t>
      </w:r>
      <w:proofErr w:type="spellEnd"/>
      <w:r w:rsidRPr="00B01CCB">
        <w:rPr>
          <w:rFonts w:cs="Times New Roman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che</w:t>
      </w:r>
      <w:proofErr w:type="spellEnd"/>
      <w:r w:rsidRPr="00B01CCB">
        <w:rPr>
          <w:rFonts w:cs="Times New Roman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allo</w:t>
      </w:r>
      <w:proofErr w:type="spellEnd"/>
      <w:r w:rsidRPr="00B01CCB">
        <w:rPr>
          <w:rFonts w:cs="Times New Roman"/>
          <w:szCs w:val="24"/>
        </w:rPr>
        <w:t xml:space="preserve"> status </w:t>
      </w:r>
      <w:proofErr w:type="spellStart"/>
      <w:r w:rsidRPr="00B01CCB">
        <w:rPr>
          <w:rFonts w:cs="Times New Roman"/>
          <w:szCs w:val="24"/>
        </w:rPr>
        <w:t>radiograﬁco</w:t>
      </w:r>
      <w:proofErr w:type="spellEnd"/>
      <w:r w:rsidRPr="00B01CCB">
        <w:rPr>
          <w:rFonts w:cs="Times New Roman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delle</w:t>
      </w:r>
      <w:proofErr w:type="spellEnd"/>
      <w:r w:rsidRPr="00B01CCB">
        <w:rPr>
          <w:rFonts w:cs="Times New Roman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arcate</w:t>
      </w:r>
      <w:proofErr w:type="spellEnd"/>
      <w:r w:rsidRPr="00B01CCB">
        <w:rPr>
          <w:rFonts w:cs="Times New Roman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dentarie</w:t>
      </w:r>
      <w:proofErr w:type="spellEnd"/>
      <w:r w:rsidRPr="00B01CCB">
        <w:rPr>
          <w:rFonts w:cs="Times New Roman"/>
          <w:szCs w:val="24"/>
        </w:rPr>
        <w:t xml:space="preserve"> del </w:t>
      </w:r>
      <w:proofErr w:type="spellStart"/>
      <w:r w:rsidRPr="00B01CCB">
        <w:rPr>
          <w:rFonts w:cs="Times New Roman"/>
          <w:szCs w:val="24"/>
        </w:rPr>
        <w:t>paziente</w:t>
      </w:r>
      <w:proofErr w:type="spellEnd"/>
      <w:r w:rsidRPr="00B01CCB">
        <w:rPr>
          <w:rFonts w:cs="Times New Roman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rileveremo</w:t>
      </w:r>
      <w:proofErr w:type="spellEnd"/>
      <w:r w:rsidRPr="00B01CCB">
        <w:rPr>
          <w:rFonts w:cs="Times New Roman"/>
          <w:szCs w:val="24"/>
        </w:rPr>
        <w:t xml:space="preserve"> tutti </w:t>
      </w:r>
      <w:proofErr w:type="spellStart"/>
      <w:r w:rsidRPr="00B01CCB">
        <w:rPr>
          <w:rFonts w:cs="Times New Roman"/>
          <w:szCs w:val="24"/>
        </w:rPr>
        <w:t>gli</w:t>
      </w:r>
      <w:proofErr w:type="spellEnd"/>
      <w:r w:rsidRPr="00B01CCB">
        <w:rPr>
          <w:rFonts w:cs="Times New Roman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indici</w:t>
      </w:r>
      <w:proofErr w:type="spellEnd"/>
      <w:r w:rsidRPr="00B01CCB">
        <w:rPr>
          <w:rFonts w:cs="Times New Roman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necessari</w:t>
      </w:r>
      <w:proofErr w:type="spellEnd"/>
      <w:r w:rsidRPr="00B01CCB">
        <w:rPr>
          <w:rFonts w:cs="Times New Roman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alla</w:t>
      </w:r>
      <w:proofErr w:type="spellEnd"/>
      <w:r w:rsidRPr="00B01CCB">
        <w:rPr>
          <w:rFonts w:cs="Times New Roman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valutazione</w:t>
      </w:r>
      <w:proofErr w:type="spellEnd"/>
      <w:r w:rsidRPr="00B01CCB">
        <w:rPr>
          <w:rFonts w:cs="Times New Roman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dello</w:t>
      </w:r>
      <w:proofErr w:type="spellEnd"/>
      <w:r w:rsidRPr="00B01CCB">
        <w:rPr>
          <w:rFonts w:cs="Times New Roman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stato</w:t>
      </w:r>
      <w:proofErr w:type="spellEnd"/>
      <w:r w:rsidRPr="00B01CCB">
        <w:rPr>
          <w:rFonts w:cs="Times New Roman"/>
          <w:szCs w:val="24"/>
        </w:rPr>
        <w:t xml:space="preserve"> di salute del </w:t>
      </w:r>
      <w:proofErr w:type="spellStart"/>
      <w:r w:rsidRPr="00B01CCB">
        <w:rPr>
          <w:rFonts w:cs="Times New Roman"/>
          <w:szCs w:val="24"/>
        </w:rPr>
        <w:t>cavo</w:t>
      </w:r>
      <w:proofErr w:type="spellEnd"/>
      <w:r w:rsidRPr="00B01CCB">
        <w:rPr>
          <w:rFonts w:cs="Times New Roman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orale</w:t>
      </w:r>
      <w:proofErr w:type="spellEnd"/>
      <w:r w:rsidRPr="00B01CCB">
        <w:rPr>
          <w:rFonts w:cs="Times New Roman"/>
          <w:szCs w:val="24"/>
        </w:rPr>
        <w:t xml:space="preserve"> del </w:t>
      </w:r>
      <w:proofErr w:type="spellStart"/>
      <w:r w:rsidRPr="00B01CCB">
        <w:rPr>
          <w:rFonts w:cs="Times New Roman"/>
          <w:szCs w:val="24"/>
        </w:rPr>
        <w:t>paziente</w:t>
      </w:r>
      <w:proofErr w:type="spellEnd"/>
      <w:r w:rsidR="002C7742">
        <w:rPr>
          <w:rFonts w:cs="Times New Roman"/>
          <w:szCs w:val="24"/>
        </w:rPr>
        <w:t xml:space="preserve"> </w:t>
      </w:r>
      <w:r w:rsidRPr="00B01CCB">
        <w:rPr>
          <w:rFonts w:cs="Times New Roman"/>
          <w:szCs w:val="24"/>
        </w:rPr>
        <w:t>(</w:t>
      </w:r>
      <w:proofErr w:type="spellStart"/>
      <w:r w:rsidRPr="00B01CCB">
        <w:rPr>
          <w:rFonts w:cs="Times New Roman"/>
          <w:szCs w:val="24"/>
        </w:rPr>
        <w:t>recessioni</w:t>
      </w:r>
      <w:proofErr w:type="spellEnd"/>
      <w:r w:rsidRPr="00B01CCB">
        <w:rPr>
          <w:rFonts w:cs="Times New Roman"/>
          <w:szCs w:val="24"/>
        </w:rPr>
        <w:t xml:space="preserve">, </w:t>
      </w:r>
      <w:proofErr w:type="spellStart"/>
      <w:r w:rsidRPr="00B01CCB">
        <w:rPr>
          <w:rFonts w:cs="Times New Roman"/>
          <w:szCs w:val="24"/>
        </w:rPr>
        <w:t>suppurazione</w:t>
      </w:r>
      <w:proofErr w:type="spellEnd"/>
      <w:r w:rsidRPr="00B01CCB">
        <w:rPr>
          <w:rFonts w:cs="Times New Roman"/>
          <w:szCs w:val="24"/>
        </w:rPr>
        <w:t xml:space="preserve">, </w:t>
      </w:r>
      <w:proofErr w:type="spellStart"/>
      <w:r w:rsidRPr="00B01CCB">
        <w:rPr>
          <w:rFonts w:cs="Times New Roman"/>
          <w:szCs w:val="24"/>
        </w:rPr>
        <w:t>sanguinamento</w:t>
      </w:r>
      <w:proofErr w:type="spellEnd"/>
      <w:r w:rsidRPr="00B01CCB">
        <w:rPr>
          <w:rFonts w:cs="Times New Roman"/>
          <w:szCs w:val="24"/>
        </w:rPr>
        <w:t xml:space="preserve"> al </w:t>
      </w:r>
      <w:proofErr w:type="spellStart"/>
      <w:r w:rsidRPr="00B01CCB">
        <w:rPr>
          <w:rFonts w:cs="Times New Roman"/>
          <w:szCs w:val="24"/>
        </w:rPr>
        <w:t>sondaggio</w:t>
      </w:r>
      <w:proofErr w:type="spellEnd"/>
      <w:r w:rsidRPr="00B01CCB">
        <w:rPr>
          <w:rFonts w:cs="Times New Roman"/>
          <w:szCs w:val="24"/>
        </w:rPr>
        <w:t xml:space="preserve">, </w:t>
      </w:r>
      <w:proofErr w:type="spellStart"/>
      <w:r w:rsidRPr="00B01CCB">
        <w:rPr>
          <w:rFonts w:cs="Times New Roman"/>
          <w:szCs w:val="24"/>
        </w:rPr>
        <w:t>mobilità</w:t>
      </w:r>
      <w:proofErr w:type="spellEnd"/>
      <w:r w:rsidRPr="00B01CCB">
        <w:rPr>
          <w:rFonts w:cs="Times New Roman"/>
          <w:szCs w:val="24"/>
        </w:rPr>
        <w:t xml:space="preserve">, </w:t>
      </w:r>
      <w:proofErr w:type="spellStart"/>
      <w:r w:rsidRPr="00B01CCB">
        <w:rPr>
          <w:rFonts w:cs="Times New Roman"/>
          <w:szCs w:val="24"/>
        </w:rPr>
        <w:t>coinvolgimento</w:t>
      </w:r>
      <w:proofErr w:type="spellEnd"/>
      <w:r w:rsidRPr="00B01CCB">
        <w:rPr>
          <w:rFonts w:cs="Times New Roman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delle</w:t>
      </w:r>
      <w:proofErr w:type="spellEnd"/>
      <w:r w:rsidRPr="00B01CCB">
        <w:rPr>
          <w:rFonts w:cs="Times New Roman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forcazioni</w:t>
      </w:r>
      <w:proofErr w:type="spellEnd"/>
      <w:r w:rsidRPr="00B01CCB">
        <w:rPr>
          <w:rFonts w:cs="Times New Roman"/>
          <w:szCs w:val="24"/>
        </w:rPr>
        <w:t>,</w:t>
      </w:r>
      <w:r w:rsidRPr="00B01CCB">
        <w:rPr>
          <w:rFonts w:cs="Times New Roman"/>
          <w:spacing w:val="-6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placca</w:t>
      </w:r>
      <w:proofErr w:type="spellEnd"/>
      <w:r w:rsidRPr="00B01CCB">
        <w:rPr>
          <w:rFonts w:cs="Times New Roman"/>
          <w:szCs w:val="24"/>
        </w:rPr>
        <w:t>).</w:t>
      </w:r>
      <w:r w:rsidRPr="00B01CCB">
        <w:rPr>
          <w:rFonts w:cs="Times New Roman"/>
          <w:spacing w:val="-6"/>
          <w:szCs w:val="24"/>
        </w:rPr>
        <w:t xml:space="preserve"> </w:t>
      </w:r>
      <w:r w:rsidRPr="00B01CCB">
        <w:rPr>
          <w:rFonts w:cs="Times New Roman"/>
          <w:szCs w:val="24"/>
        </w:rPr>
        <w:t>Si</w:t>
      </w:r>
      <w:r w:rsidRPr="00B01CCB">
        <w:rPr>
          <w:rFonts w:cs="Times New Roman"/>
          <w:spacing w:val="-6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procederà</w:t>
      </w:r>
      <w:proofErr w:type="spellEnd"/>
      <w:r w:rsidRPr="00B01CCB">
        <w:rPr>
          <w:rFonts w:cs="Times New Roman"/>
          <w:spacing w:val="-6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quindi</w:t>
      </w:r>
      <w:proofErr w:type="spellEnd"/>
      <w:r w:rsidRPr="00B01CCB">
        <w:rPr>
          <w:rFonts w:cs="Times New Roman"/>
          <w:spacing w:val="-6"/>
          <w:szCs w:val="24"/>
        </w:rPr>
        <w:t xml:space="preserve"> </w:t>
      </w:r>
      <w:r w:rsidRPr="00B01CCB">
        <w:rPr>
          <w:rFonts w:cs="Times New Roman"/>
          <w:szCs w:val="24"/>
        </w:rPr>
        <w:t>con</w:t>
      </w:r>
      <w:r w:rsidRPr="00B01CCB">
        <w:rPr>
          <w:rFonts w:cs="Times New Roman"/>
          <w:spacing w:val="-6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strumentazione</w:t>
      </w:r>
      <w:proofErr w:type="spellEnd"/>
      <w:r w:rsidRPr="00B01CCB">
        <w:rPr>
          <w:rFonts w:cs="Times New Roman"/>
          <w:spacing w:val="-6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so</w:t>
      </w:r>
      <w:r w:rsidR="002C7742">
        <w:rPr>
          <w:rFonts w:cs="Times New Roman"/>
          <w:szCs w:val="24"/>
        </w:rPr>
        <w:t>tt</w:t>
      </w:r>
      <w:r w:rsidRPr="00B01CCB">
        <w:rPr>
          <w:rFonts w:cs="Times New Roman"/>
          <w:szCs w:val="24"/>
        </w:rPr>
        <w:t>ogengivale</w:t>
      </w:r>
      <w:proofErr w:type="spellEnd"/>
      <w:r w:rsidRPr="00B01CCB">
        <w:rPr>
          <w:rFonts w:cs="Times New Roman"/>
          <w:spacing w:val="-6"/>
          <w:szCs w:val="24"/>
        </w:rPr>
        <w:t xml:space="preserve"> </w:t>
      </w:r>
      <w:r w:rsidRPr="00B01CCB">
        <w:rPr>
          <w:rFonts w:cs="Times New Roman"/>
          <w:szCs w:val="24"/>
        </w:rPr>
        <w:t xml:space="preserve">secondo le </w:t>
      </w:r>
      <w:proofErr w:type="spellStart"/>
      <w:r w:rsidRPr="00B01CCB">
        <w:rPr>
          <w:rFonts w:cs="Times New Roman"/>
          <w:szCs w:val="24"/>
        </w:rPr>
        <w:t>informazioni</w:t>
      </w:r>
      <w:proofErr w:type="spellEnd"/>
      <w:r w:rsidRPr="00B01CCB">
        <w:rPr>
          <w:rFonts w:cs="Times New Roman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cliniche</w:t>
      </w:r>
      <w:proofErr w:type="spellEnd"/>
      <w:r w:rsidRPr="00B01CCB">
        <w:rPr>
          <w:rFonts w:cs="Times New Roman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rilevate</w:t>
      </w:r>
      <w:proofErr w:type="spellEnd"/>
      <w:r w:rsidRPr="00B01CCB">
        <w:rPr>
          <w:rFonts w:cs="Times New Roman"/>
          <w:szCs w:val="24"/>
        </w:rPr>
        <w:t xml:space="preserve"> con </w:t>
      </w:r>
      <w:proofErr w:type="spellStart"/>
      <w:r w:rsidRPr="00B01CCB">
        <w:rPr>
          <w:rFonts w:cs="Times New Roman"/>
          <w:szCs w:val="24"/>
        </w:rPr>
        <w:t>gli</w:t>
      </w:r>
      <w:proofErr w:type="spellEnd"/>
      <w:r w:rsidRPr="00B01CCB">
        <w:rPr>
          <w:rFonts w:cs="Times New Roman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esami</w:t>
      </w:r>
      <w:proofErr w:type="spellEnd"/>
      <w:r w:rsidRPr="00B01CCB">
        <w:rPr>
          <w:rFonts w:cs="Times New Roman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descri</w:t>
      </w:r>
      <w:r w:rsidR="002C7742">
        <w:rPr>
          <w:rFonts w:cs="Times New Roman"/>
          <w:szCs w:val="24"/>
        </w:rPr>
        <w:t>tti</w:t>
      </w:r>
      <w:proofErr w:type="spellEnd"/>
      <w:r w:rsidR="002C7742">
        <w:rPr>
          <w:rFonts w:cs="Times New Roman"/>
          <w:szCs w:val="24"/>
        </w:rPr>
        <w:t xml:space="preserve"> </w:t>
      </w:r>
      <w:r w:rsidRPr="00B01CCB">
        <w:rPr>
          <w:rFonts w:cs="Times New Roman"/>
          <w:szCs w:val="24"/>
        </w:rPr>
        <w:t>sopra.</w:t>
      </w:r>
      <w:r w:rsidR="002C7742">
        <w:rPr>
          <w:rFonts w:cs="Times New Roman"/>
          <w:szCs w:val="24"/>
        </w:rPr>
        <w:t xml:space="preserve"> </w:t>
      </w:r>
      <w:proofErr w:type="spellStart"/>
      <w:r w:rsidR="002C7742">
        <w:rPr>
          <w:rFonts w:cs="Times New Roman"/>
          <w:szCs w:val="24"/>
        </w:rPr>
        <w:t>Inoltre</w:t>
      </w:r>
      <w:proofErr w:type="spellEnd"/>
      <w:r w:rsidR="002C7742">
        <w:rPr>
          <w:rFonts w:cs="Times New Roman"/>
          <w:szCs w:val="24"/>
        </w:rPr>
        <w:t xml:space="preserve"> </w:t>
      </w:r>
      <w:proofErr w:type="spellStart"/>
      <w:r w:rsidR="002C7742">
        <w:rPr>
          <w:rFonts w:cs="Times New Roman"/>
          <w:szCs w:val="24"/>
        </w:rPr>
        <w:t>verrano</w:t>
      </w:r>
      <w:proofErr w:type="spellEnd"/>
      <w:r w:rsidR="002C7742">
        <w:rPr>
          <w:rFonts w:cs="Times New Roman"/>
          <w:szCs w:val="24"/>
        </w:rPr>
        <w:t xml:space="preserve"> </w:t>
      </w:r>
      <w:proofErr w:type="spellStart"/>
      <w:r w:rsidR="002C7742">
        <w:rPr>
          <w:rFonts w:cs="Times New Roman"/>
          <w:szCs w:val="24"/>
        </w:rPr>
        <w:t>rilevati</w:t>
      </w:r>
      <w:proofErr w:type="spellEnd"/>
      <w:r w:rsidR="002C7742">
        <w:rPr>
          <w:rFonts w:cs="Times New Roman"/>
          <w:szCs w:val="24"/>
        </w:rPr>
        <w:t xml:space="preserve"> I </w:t>
      </w:r>
      <w:proofErr w:type="spellStart"/>
      <w:r w:rsidR="002C7742">
        <w:rPr>
          <w:rFonts w:cs="Times New Roman"/>
          <w:szCs w:val="24"/>
        </w:rPr>
        <w:t>seguenti</w:t>
      </w:r>
      <w:proofErr w:type="spellEnd"/>
      <w:r w:rsidR="002C7742">
        <w:rPr>
          <w:rFonts w:cs="Times New Roman"/>
          <w:szCs w:val="24"/>
        </w:rPr>
        <w:t xml:space="preserve"> </w:t>
      </w:r>
      <w:proofErr w:type="spellStart"/>
      <w:r w:rsidR="002C7742">
        <w:rPr>
          <w:rFonts w:cs="Times New Roman"/>
          <w:szCs w:val="24"/>
        </w:rPr>
        <w:t>indici</w:t>
      </w:r>
      <w:proofErr w:type="spellEnd"/>
      <w:r w:rsidR="002C7742">
        <w:rPr>
          <w:rFonts w:cs="Times New Roman"/>
          <w:szCs w:val="24"/>
        </w:rPr>
        <w:t>:</w:t>
      </w:r>
    </w:p>
    <w:p w14:paraId="43B2B0FE" w14:textId="77777777" w:rsidR="002C7742" w:rsidRPr="00B01CCB" w:rsidRDefault="002C7742" w:rsidP="002C7742">
      <w:pPr>
        <w:pStyle w:val="Paragrafoelenco"/>
        <w:widowControl w:val="0"/>
        <w:tabs>
          <w:tab w:val="left" w:pos="903"/>
          <w:tab w:val="left" w:pos="905"/>
        </w:tabs>
        <w:autoSpaceDE w:val="0"/>
        <w:autoSpaceDN w:val="0"/>
        <w:spacing w:after="0" w:line="240" w:lineRule="auto"/>
        <w:ind w:left="1416"/>
        <w:contextualSpacing w:val="0"/>
        <w:rPr>
          <w:rFonts w:cs="Times New Roman"/>
          <w:szCs w:val="24"/>
        </w:rPr>
      </w:pPr>
    </w:p>
    <w:p w14:paraId="2D0C1B7C" w14:textId="1E415A32" w:rsidR="00BE7218" w:rsidRPr="00B01CCB" w:rsidRDefault="00BE7218" w:rsidP="002C7742">
      <w:pPr>
        <w:pStyle w:val="Paragrafoelenco"/>
        <w:widowControl w:val="0"/>
        <w:numPr>
          <w:ilvl w:val="0"/>
          <w:numId w:val="40"/>
        </w:numPr>
        <w:tabs>
          <w:tab w:val="left" w:pos="903"/>
        </w:tabs>
        <w:autoSpaceDE w:val="0"/>
        <w:autoSpaceDN w:val="0"/>
        <w:spacing w:after="0" w:line="240" w:lineRule="auto"/>
        <w:contextualSpacing w:val="0"/>
        <w:rPr>
          <w:rFonts w:cs="Times New Roman"/>
          <w:szCs w:val="24"/>
        </w:rPr>
      </w:pPr>
      <w:r w:rsidRPr="00B01CCB">
        <w:rPr>
          <w:rFonts w:cs="Times New Roman"/>
          <w:szCs w:val="24"/>
        </w:rPr>
        <w:t>FMPS:</w:t>
      </w:r>
      <w:r w:rsidRPr="00B01CCB">
        <w:rPr>
          <w:rFonts w:cs="Times New Roman"/>
          <w:spacing w:val="-1"/>
          <w:szCs w:val="24"/>
        </w:rPr>
        <w:t xml:space="preserve"> </w:t>
      </w:r>
      <w:r w:rsidRPr="00B01CCB">
        <w:rPr>
          <w:rFonts w:cs="Times New Roman"/>
          <w:szCs w:val="24"/>
        </w:rPr>
        <w:t>Full</w:t>
      </w:r>
      <w:r w:rsidRPr="00B01CCB">
        <w:rPr>
          <w:rFonts w:cs="Times New Roman"/>
          <w:spacing w:val="-1"/>
          <w:szCs w:val="24"/>
        </w:rPr>
        <w:t xml:space="preserve"> </w:t>
      </w:r>
      <w:r w:rsidRPr="00B01CCB">
        <w:rPr>
          <w:rFonts w:cs="Times New Roman"/>
          <w:szCs w:val="24"/>
        </w:rPr>
        <w:t>mouth</w:t>
      </w:r>
      <w:r w:rsidRPr="00B01CCB">
        <w:rPr>
          <w:rFonts w:cs="Times New Roman"/>
          <w:spacing w:val="-1"/>
          <w:szCs w:val="24"/>
        </w:rPr>
        <w:t xml:space="preserve"> </w:t>
      </w:r>
      <w:r w:rsidRPr="00B01CCB">
        <w:rPr>
          <w:rFonts w:cs="Times New Roman"/>
          <w:szCs w:val="24"/>
        </w:rPr>
        <w:t xml:space="preserve">plaque </w:t>
      </w:r>
      <w:r w:rsidRPr="00B01CCB">
        <w:rPr>
          <w:rFonts w:cs="Times New Roman"/>
          <w:spacing w:val="-4"/>
          <w:szCs w:val="24"/>
        </w:rPr>
        <w:t>score</w:t>
      </w:r>
    </w:p>
    <w:p w14:paraId="20DDB9C5" w14:textId="77777777" w:rsidR="002C7742" w:rsidRDefault="00BE7218" w:rsidP="002C7742">
      <w:pPr>
        <w:pStyle w:val="Paragrafoelenco"/>
        <w:widowControl w:val="0"/>
        <w:numPr>
          <w:ilvl w:val="0"/>
          <w:numId w:val="40"/>
        </w:numPr>
        <w:tabs>
          <w:tab w:val="left" w:pos="903"/>
          <w:tab w:val="left" w:pos="905"/>
        </w:tabs>
        <w:autoSpaceDE w:val="0"/>
        <w:autoSpaceDN w:val="0"/>
        <w:spacing w:after="0" w:line="240" w:lineRule="auto"/>
        <w:contextualSpacing w:val="0"/>
        <w:rPr>
          <w:rFonts w:cs="Times New Roman"/>
          <w:szCs w:val="24"/>
        </w:rPr>
      </w:pPr>
      <w:proofErr w:type="spellStart"/>
      <w:r w:rsidRPr="00B01CCB">
        <w:rPr>
          <w:rFonts w:cs="Times New Roman"/>
          <w:szCs w:val="24"/>
        </w:rPr>
        <w:t>Indice</w:t>
      </w:r>
      <w:proofErr w:type="spellEnd"/>
      <w:r w:rsidRPr="00B01CCB">
        <w:rPr>
          <w:rFonts w:cs="Times New Roman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dicotomico</w:t>
      </w:r>
      <w:proofErr w:type="spellEnd"/>
      <w:r w:rsidRPr="00B01CCB">
        <w:rPr>
          <w:rFonts w:cs="Times New Roman"/>
          <w:szCs w:val="24"/>
        </w:rPr>
        <w:t xml:space="preserve"> (SI/NO) di </w:t>
      </w:r>
      <w:proofErr w:type="spellStart"/>
      <w:r w:rsidRPr="00B01CCB">
        <w:rPr>
          <w:rFonts w:cs="Times New Roman"/>
          <w:szCs w:val="24"/>
        </w:rPr>
        <w:t>presenza</w:t>
      </w:r>
      <w:proofErr w:type="spellEnd"/>
      <w:r w:rsidRPr="00B01CCB">
        <w:rPr>
          <w:rFonts w:cs="Times New Roman"/>
          <w:szCs w:val="24"/>
        </w:rPr>
        <w:t xml:space="preserve"> di </w:t>
      </w:r>
      <w:proofErr w:type="spellStart"/>
      <w:r w:rsidRPr="00B01CCB">
        <w:rPr>
          <w:rFonts w:cs="Times New Roman"/>
          <w:szCs w:val="24"/>
        </w:rPr>
        <w:t>placca</w:t>
      </w:r>
      <w:proofErr w:type="spellEnd"/>
      <w:r w:rsidRPr="00B01CCB">
        <w:rPr>
          <w:rFonts w:cs="Times New Roman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sulle</w:t>
      </w:r>
      <w:proofErr w:type="spellEnd"/>
      <w:r w:rsidRPr="00B01CCB">
        <w:rPr>
          <w:rFonts w:cs="Times New Roman"/>
          <w:szCs w:val="24"/>
        </w:rPr>
        <w:t xml:space="preserve"> 4 </w:t>
      </w:r>
      <w:proofErr w:type="spellStart"/>
      <w:r w:rsidRPr="00B01CCB">
        <w:rPr>
          <w:rFonts w:cs="Times New Roman"/>
          <w:szCs w:val="24"/>
        </w:rPr>
        <w:t>superﬁci</w:t>
      </w:r>
      <w:proofErr w:type="spellEnd"/>
      <w:r w:rsidRPr="00B01CCB">
        <w:rPr>
          <w:rFonts w:cs="Times New Roman"/>
          <w:szCs w:val="24"/>
        </w:rPr>
        <w:t xml:space="preserve"> di ogni dente (</w:t>
      </w:r>
      <w:proofErr w:type="gramStart"/>
      <w:r w:rsidRPr="00B01CCB">
        <w:rPr>
          <w:rFonts w:cs="Times New Roman"/>
          <w:szCs w:val="24"/>
        </w:rPr>
        <w:t>M,V</w:t>
      </w:r>
      <w:proofErr w:type="gramEnd"/>
      <w:r w:rsidRPr="00B01CCB">
        <w:rPr>
          <w:rFonts w:cs="Times New Roman"/>
          <w:szCs w:val="24"/>
        </w:rPr>
        <w:t>,</w:t>
      </w:r>
      <w:proofErr w:type="gramStart"/>
      <w:r w:rsidRPr="00B01CCB">
        <w:rPr>
          <w:rFonts w:cs="Times New Roman"/>
          <w:szCs w:val="24"/>
        </w:rPr>
        <w:t>D,L</w:t>
      </w:r>
      <w:proofErr w:type="gramEnd"/>
      <w:r w:rsidRPr="00B01CCB">
        <w:rPr>
          <w:rFonts w:cs="Times New Roman"/>
          <w:szCs w:val="24"/>
        </w:rPr>
        <w:t>/P)</w:t>
      </w:r>
      <w:r w:rsidRPr="00B01CCB">
        <w:rPr>
          <w:rFonts w:cs="Times New Roman"/>
          <w:spacing w:val="-9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presente</w:t>
      </w:r>
      <w:proofErr w:type="spellEnd"/>
      <w:r w:rsidRPr="00B01CCB">
        <w:rPr>
          <w:rFonts w:cs="Times New Roman"/>
          <w:spacing w:val="-9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esclusi</w:t>
      </w:r>
      <w:proofErr w:type="spellEnd"/>
      <w:r w:rsidRPr="00B01CCB">
        <w:rPr>
          <w:rFonts w:cs="Times New Roman"/>
          <w:spacing w:val="-9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i</w:t>
      </w:r>
      <w:proofErr w:type="spellEnd"/>
      <w:r w:rsidRPr="00B01CCB">
        <w:rPr>
          <w:rFonts w:cs="Times New Roman"/>
          <w:spacing w:val="-9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den</w:t>
      </w:r>
      <w:r w:rsidR="002C7742">
        <w:rPr>
          <w:rFonts w:cs="Times New Roman"/>
          <w:szCs w:val="24"/>
        </w:rPr>
        <w:t>ti</w:t>
      </w:r>
      <w:proofErr w:type="spellEnd"/>
      <w:r w:rsidRPr="00B01CCB">
        <w:rPr>
          <w:rFonts w:cs="Times New Roman"/>
          <w:spacing w:val="-9"/>
          <w:szCs w:val="24"/>
        </w:rPr>
        <w:t xml:space="preserve"> </w:t>
      </w:r>
      <w:r w:rsidRPr="00B01CCB">
        <w:rPr>
          <w:rFonts w:cs="Times New Roman"/>
          <w:szCs w:val="24"/>
        </w:rPr>
        <w:t>del</w:t>
      </w:r>
      <w:r w:rsidRPr="00B01CCB">
        <w:rPr>
          <w:rFonts w:cs="Times New Roman"/>
          <w:spacing w:val="-9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giudizio</w:t>
      </w:r>
      <w:proofErr w:type="spellEnd"/>
      <w:r w:rsidRPr="00B01CCB">
        <w:rPr>
          <w:rFonts w:cs="Times New Roman"/>
          <w:szCs w:val="24"/>
        </w:rPr>
        <w:t>.</w:t>
      </w:r>
      <w:r w:rsidRPr="00B01CCB">
        <w:rPr>
          <w:rFonts w:cs="Times New Roman"/>
          <w:spacing w:val="-9"/>
          <w:szCs w:val="24"/>
        </w:rPr>
        <w:t xml:space="preserve"> </w:t>
      </w:r>
      <w:r w:rsidRPr="00B01CCB">
        <w:rPr>
          <w:rFonts w:cs="Times New Roman"/>
          <w:szCs w:val="24"/>
        </w:rPr>
        <w:t>Il</w:t>
      </w:r>
      <w:r w:rsidRPr="00B01CCB">
        <w:rPr>
          <w:rFonts w:cs="Times New Roman"/>
          <w:spacing w:val="-9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valore</w:t>
      </w:r>
      <w:proofErr w:type="spellEnd"/>
      <w:r w:rsidRPr="00B01CCB">
        <w:rPr>
          <w:rFonts w:cs="Times New Roman"/>
          <w:spacing w:val="-9"/>
          <w:szCs w:val="24"/>
        </w:rPr>
        <w:t xml:space="preserve"> </w:t>
      </w:r>
      <w:r w:rsidRPr="00B01CCB">
        <w:rPr>
          <w:rFonts w:cs="Times New Roman"/>
          <w:szCs w:val="24"/>
        </w:rPr>
        <w:t>da</w:t>
      </w:r>
      <w:r w:rsidRPr="00B01CCB">
        <w:rPr>
          <w:rFonts w:cs="Times New Roman"/>
          <w:spacing w:val="-9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calcolare</w:t>
      </w:r>
      <w:proofErr w:type="spellEnd"/>
      <w:r w:rsidRPr="00B01CCB">
        <w:rPr>
          <w:rFonts w:cs="Times New Roman"/>
          <w:spacing w:val="-9"/>
          <w:szCs w:val="24"/>
        </w:rPr>
        <w:t xml:space="preserve"> </w:t>
      </w:r>
      <w:r w:rsidRPr="00B01CCB">
        <w:rPr>
          <w:rFonts w:cs="Times New Roman"/>
          <w:szCs w:val="24"/>
        </w:rPr>
        <w:t>è</w:t>
      </w:r>
      <w:r w:rsidRPr="00B01CCB">
        <w:rPr>
          <w:rFonts w:cs="Times New Roman"/>
          <w:spacing w:val="-9"/>
          <w:szCs w:val="24"/>
        </w:rPr>
        <w:t xml:space="preserve"> </w:t>
      </w:r>
      <w:r w:rsidRPr="00B01CCB">
        <w:rPr>
          <w:rFonts w:cs="Times New Roman"/>
          <w:szCs w:val="24"/>
        </w:rPr>
        <w:t>il</w:t>
      </w:r>
      <w:r w:rsidRPr="00B01CCB">
        <w:rPr>
          <w:rFonts w:cs="Times New Roman"/>
          <w:spacing w:val="-9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rapporto</w:t>
      </w:r>
      <w:proofErr w:type="spellEnd"/>
      <w:r w:rsidRPr="00B01CCB">
        <w:rPr>
          <w:rFonts w:cs="Times New Roman"/>
          <w:szCs w:val="24"/>
        </w:rPr>
        <w:t xml:space="preserve"> in % </w:t>
      </w:r>
      <w:proofErr w:type="spellStart"/>
      <w:r w:rsidRPr="00B01CCB">
        <w:rPr>
          <w:rFonts w:cs="Times New Roman"/>
          <w:szCs w:val="24"/>
        </w:rPr>
        <w:t>fra</w:t>
      </w:r>
      <w:proofErr w:type="spellEnd"/>
      <w:r w:rsidRPr="00B01CCB">
        <w:rPr>
          <w:rFonts w:cs="Times New Roman"/>
          <w:szCs w:val="24"/>
        </w:rPr>
        <w:t xml:space="preserve"> le </w:t>
      </w:r>
      <w:proofErr w:type="spellStart"/>
      <w:r w:rsidRPr="00B01CCB">
        <w:rPr>
          <w:rFonts w:cs="Times New Roman"/>
          <w:szCs w:val="24"/>
        </w:rPr>
        <w:t>superﬁci</w:t>
      </w:r>
      <w:proofErr w:type="spellEnd"/>
      <w:r w:rsidRPr="00B01CCB">
        <w:rPr>
          <w:rFonts w:cs="Times New Roman"/>
          <w:szCs w:val="24"/>
        </w:rPr>
        <w:t xml:space="preserve"> con </w:t>
      </w:r>
      <w:proofErr w:type="spellStart"/>
      <w:r w:rsidRPr="00B01CCB">
        <w:rPr>
          <w:rFonts w:cs="Times New Roman"/>
          <w:szCs w:val="24"/>
        </w:rPr>
        <w:t>placca</w:t>
      </w:r>
      <w:proofErr w:type="spellEnd"/>
      <w:r w:rsidRPr="00B01CCB">
        <w:rPr>
          <w:rFonts w:cs="Times New Roman"/>
          <w:szCs w:val="24"/>
        </w:rPr>
        <w:t xml:space="preserve"> e il </w:t>
      </w:r>
      <w:proofErr w:type="spellStart"/>
      <w:r w:rsidRPr="00B01CCB">
        <w:rPr>
          <w:rFonts w:cs="Times New Roman"/>
          <w:szCs w:val="24"/>
        </w:rPr>
        <w:t>totale</w:t>
      </w:r>
      <w:proofErr w:type="spellEnd"/>
      <w:r w:rsidRPr="00B01CCB">
        <w:rPr>
          <w:rFonts w:cs="Times New Roman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delle</w:t>
      </w:r>
      <w:proofErr w:type="spellEnd"/>
      <w:r w:rsidRPr="00B01CCB">
        <w:rPr>
          <w:rFonts w:cs="Times New Roman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superﬁci</w:t>
      </w:r>
      <w:proofErr w:type="spellEnd"/>
    </w:p>
    <w:p w14:paraId="2121CC40" w14:textId="77777777" w:rsidR="002C7742" w:rsidRDefault="00BE7218" w:rsidP="002C7742">
      <w:pPr>
        <w:pStyle w:val="Paragrafoelenco"/>
        <w:widowControl w:val="0"/>
        <w:numPr>
          <w:ilvl w:val="0"/>
          <w:numId w:val="40"/>
        </w:numPr>
        <w:tabs>
          <w:tab w:val="left" w:pos="903"/>
          <w:tab w:val="left" w:pos="905"/>
        </w:tabs>
        <w:autoSpaceDE w:val="0"/>
        <w:autoSpaceDN w:val="0"/>
        <w:spacing w:after="0" w:line="240" w:lineRule="auto"/>
        <w:contextualSpacing w:val="0"/>
        <w:rPr>
          <w:rFonts w:cs="Times New Roman"/>
          <w:szCs w:val="24"/>
        </w:rPr>
      </w:pPr>
      <w:r w:rsidRPr="002C7742">
        <w:rPr>
          <w:rFonts w:cs="Times New Roman"/>
          <w:szCs w:val="24"/>
        </w:rPr>
        <w:t>FMBS:</w:t>
      </w:r>
      <w:r w:rsidRPr="002C7742">
        <w:rPr>
          <w:rFonts w:cs="Times New Roman"/>
          <w:spacing w:val="-1"/>
          <w:szCs w:val="24"/>
        </w:rPr>
        <w:t xml:space="preserve"> </w:t>
      </w:r>
      <w:r w:rsidRPr="002C7742">
        <w:rPr>
          <w:rFonts w:cs="Times New Roman"/>
          <w:szCs w:val="24"/>
        </w:rPr>
        <w:t>Full</w:t>
      </w:r>
      <w:r w:rsidRPr="002C7742">
        <w:rPr>
          <w:rFonts w:cs="Times New Roman"/>
          <w:spacing w:val="-1"/>
          <w:szCs w:val="24"/>
        </w:rPr>
        <w:t xml:space="preserve"> </w:t>
      </w:r>
      <w:r w:rsidRPr="002C7742">
        <w:rPr>
          <w:rFonts w:cs="Times New Roman"/>
          <w:szCs w:val="24"/>
        </w:rPr>
        <w:t>mouth</w:t>
      </w:r>
      <w:r w:rsidRPr="002C7742">
        <w:rPr>
          <w:rFonts w:cs="Times New Roman"/>
          <w:spacing w:val="-1"/>
          <w:szCs w:val="24"/>
        </w:rPr>
        <w:t xml:space="preserve"> </w:t>
      </w:r>
      <w:r w:rsidRPr="002C7742">
        <w:rPr>
          <w:rFonts w:cs="Times New Roman"/>
          <w:szCs w:val="24"/>
        </w:rPr>
        <w:t xml:space="preserve">bleeding </w:t>
      </w:r>
      <w:r w:rsidRPr="002C7742">
        <w:rPr>
          <w:rFonts w:cs="Times New Roman"/>
          <w:spacing w:val="-4"/>
          <w:szCs w:val="24"/>
        </w:rPr>
        <w:t>score</w:t>
      </w:r>
    </w:p>
    <w:p w14:paraId="53936296" w14:textId="77777777" w:rsidR="00E733DD" w:rsidRDefault="00BE7218" w:rsidP="00E733DD">
      <w:pPr>
        <w:pStyle w:val="Paragrafoelenco"/>
        <w:widowControl w:val="0"/>
        <w:numPr>
          <w:ilvl w:val="0"/>
          <w:numId w:val="40"/>
        </w:numPr>
        <w:tabs>
          <w:tab w:val="left" w:pos="903"/>
          <w:tab w:val="left" w:pos="905"/>
        </w:tabs>
        <w:autoSpaceDE w:val="0"/>
        <w:autoSpaceDN w:val="0"/>
        <w:spacing w:after="0" w:line="240" w:lineRule="auto"/>
        <w:contextualSpacing w:val="0"/>
        <w:rPr>
          <w:rFonts w:cs="Times New Roman"/>
          <w:szCs w:val="24"/>
        </w:rPr>
      </w:pPr>
      <w:proofErr w:type="spellStart"/>
      <w:r w:rsidRPr="00E733DD">
        <w:rPr>
          <w:rFonts w:cs="Times New Roman"/>
          <w:szCs w:val="24"/>
        </w:rPr>
        <w:t>Indice</w:t>
      </w:r>
      <w:proofErr w:type="spellEnd"/>
      <w:r w:rsidRPr="00E733DD">
        <w:rPr>
          <w:rFonts w:cs="Times New Roman"/>
          <w:spacing w:val="-5"/>
          <w:szCs w:val="24"/>
        </w:rPr>
        <w:t xml:space="preserve"> </w:t>
      </w:r>
      <w:proofErr w:type="spellStart"/>
      <w:r w:rsidRPr="00E733DD">
        <w:rPr>
          <w:rFonts w:cs="Times New Roman"/>
          <w:szCs w:val="24"/>
        </w:rPr>
        <w:t>dicotomico</w:t>
      </w:r>
      <w:proofErr w:type="spellEnd"/>
      <w:r w:rsidRPr="00E733DD">
        <w:rPr>
          <w:rFonts w:cs="Times New Roman"/>
          <w:spacing w:val="-5"/>
          <w:szCs w:val="24"/>
        </w:rPr>
        <w:t xml:space="preserve"> </w:t>
      </w:r>
      <w:r w:rsidRPr="00E733DD">
        <w:rPr>
          <w:rFonts w:cs="Times New Roman"/>
          <w:szCs w:val="24"/>
        </w:rPr>
        <w:t>(SI/NO)</w:t>
      </w:r>
      <w:r w:rsidRPr="00E733DD">
        <w:rPr>
          <w:rFonts w:cs="Times New Roman"/>
          <w:spacing w:val="-5"/>
          <w:szCs w:val="24"/>
        </w:rPr>
        <w:t xml:space="preserve"> </w:t>
      </w:r>
      <w:r w:rsidRPr="00E733DD">
        <w:rPr>
          <w:rFonts w:cs="Times New Roman"/>
          <w:szCs w:val="24"/>
        </w:rPr>
        <w:t>di</w:t>
      </w:r>
      <w:r w:rsidRPr="00E733DD">
        <w:rPr>
          <w:rFonts w:cs="Times New Roman"/>
          <w:spacing w:val="-5"/>
          <w:szCs w:val="24"/>
        </w:rPr>
        <w:t xml:space="preserve"> </w:t>
      </w:r>
      <w:proofErr w:type="spellStart"/>
      <w:r w:rsidRPr="00E733DD">
        <w:rPr>
          <w:rFonts w:cs="Times New Roman"/>
          <w:szCs w:val="24"/>
        </w:rPr>
        <w:t>presenza</w:t>
      </w:r>
      <w:proofErr w:type="spellEnd"/>
      <w:r w:rsidRPr="00E733DD">
        <w:rPr>
          <w:rFonts w:cs="Times New Roman"/>
          <w:spacing w:val="-5"/>
          <w:szCs w:val="24"/>
        </w:rPr>
        <w:t xml:space="preserve"> </w:t>
      </w:r>
      <w:r w:rsidRPr="00E733DD">
        <w:rPr>
          <w:rFonts w:cs="Times New Roman"/>
          <w:szCs w:val="24"/>
        </w:rPr>
        <w:t>di</w:t>
      </w:r>
      <w:r w:rsidRPr="00E733DD">
        <w:rPr>
          <w:rFonts w:cs="Times New Roman"/>
          <w:spacing w:val="-5"/>
          <w:szCs w:val="24"/>
        </w:rPr>
        <w:t xml:space="preserve"> </w:t>
      </w:r>
      <w:proofErr w:type="spellStart"/>
      <w:r w:rsidRPr="00E733DD">
        <w:rPr>
          <w:rFonts w:cs="Times New Roman"/>
          <w:szCs w:val="24"/>
        </w:rPr>
        <w:t>sanguinamento</w:t>
      </w:r>
      <w:proofErr w:type="spellEnd"/>
      <w:r w:rsidRPr="00E733DD">
        <w:rPr>
          <w:rFonts w:cs="Times New Roman"/>
          <w:spacing w:val="-5"/>
          <w:szCs w:val="24"/>
        </w:rPr>
        <w:t xml:space="preserve"> </w:t>
      </w:r>
      <w:r w:rsidRPr="00E733DD">
        <w:rPr>
          <w:rFonts w:cs="Times New Roman"/>
          <w:szCs w:val="24"/>
        </w:rPr>
        <w:t>al</w:t>
      </w:r>
      <w:r w:rsidRPr="00E733DD">
        <w:rPr>
          <w:rFonts w:cs="Times New Roman"/>
          <w:spacing w:val="-5"/>
          <w:szCs w:val="24"/>
        </w:rPr>
        <w:t xml:space="preserve"> </w:t>
      </w:r>
      <w:proofErr w:type="spellStart"/>
      <w:r w:rsidRPr="00E733DD">
        <w:rPr>
          <w:rFonts w:cs="Times New Roman"/>
          <w:szCs w:val="24"/>
        </w:rPr>
        <w:t>sondaggio</w:t>
      </w:r>
      <w:proofErr w:type="spellEnd"/>
      <w:r w:rsidRPr="00E733DD">
        <w:rPr>
          <w:rFonts w:cs="Times New Roman"/>
          <w:spacing w:val="-5"/>
          <w:szCs w:val="24"/>
        </w:rPr>
        <w:t xml:space="preserve"> </w:t>
      </w:r>
      <w:proofErr w:type="spellStart"/>
      <w:r w:rsidRPr="00E733DD">
        <w:rPr>
          <w:rFonts w:cs="Times New Roman"/>
          <w:szCs w:val="24"/>
        </w:rPr>
        <w:t>sulle</w:t>
      </w:r>
      <w:proofErr w:type="spellEnd"/>
      <w:r w:rsidRPr="00E733DD">
        <w:rPr>
          <w:rFonts w:cs="Times New Roman"/>
          <w:spacing w:val="-5"/>
          <w:szCs w:val="24"/>
        </w:rPr>
        <w:t xml:space="preserve"> </w:t>
      </w:r>
      <w:r w:rsidRPr="00E733DD">
        <w:rPr>
          <w:rFonts w:cs="Times New Roman"/>
          <w:szCs w:val="24"/>
        </w:rPr>
        <w:t xml:space="preserve">4 </w:t>
      </w:r>
      <w:proofErr w:type="spellStart"/>
      <w:r w:rsidRPr="00E733DD">
        <w:rPr>
          <w:rFonts w:cs="Times New Roman"/>
          <w:szCs w:val="24"/>
        </w:rPr>
        <w:t>superﬁci</w:t>
      </w:r>
      <w:proofErr w:type="spellEnd"/>
      <w:r w:rsidRPr="00E733DD">
        <w:rPr>
          <w:rFonts w:cs="Times New Roman"/>
          <w:szCs w:val="24"/>
        </w:rPr>
        <w:t xml:space="preserve"> di ogni dente</w:t>
      </w:r>
      <w:r w:rsidR="00E733DD" w:rsidRPr="00E733DD">
        <w:rPr>
          <w:rFonts w:cs="Times New Roman"/>
          <w:szCs w:val="24"/>
        </w:rPr>
        <w:t xml:space="preserve"> </w:t>
      </w:r>
      <w:r w:rsidRPr="00E733DD">
        <w:rPr>
          <w:rFonts w:cs="Times New Roman"/>
          <w:szCs w:val="24"/>
        </w:rPr>
        <w:t>(</w:t>
      </w:r>
      <w:proofErr w:type="gramStart"/>
      <w:r w:rsidRPr="00E733DD">
        <w:rPr>
          <w:rFonts w:cs="Times New Roman"/>
          <w:szCs w:val="24"/>
        </w:rPr>
        <w:t>M,V</w:t>
      </w:r>
      <w:proofErr w:type="gramEnd"/>
      <w:r w:rsidRPr="00E733DD">
        <w:rPr>
          <w:rFonts w:cs="Times New Roman"/>
          <w:szCs w:val="24"/>
        </w:rPr>
        <w:t>,</w:t>
      </w:r>
      <w:proofErr w:type="gramStart"/>
      <w:r w:rsidRPr="00E733DD">
        <w:rPr>
          <w:rFonts w:cs="Times New Roman"/>
          <w:szCs w:val="24"/>
        </w:rPr>
        <w:t>D,L</w:t>
      </w:r>
      <w:proofErr w:type="gramEnd"/>
      <w:r w:rsidRPr="00E733DD">
        <w:rPr>
          <w:rFonts w:cs="Times New Roman"/>
          <w:szCs w:val="24"/>
        </w:rPr>
        <w:t>/P)</w:t>
      </w:r>
      <w:r w:rsidRPr="00E733DD">
        <w:rPr>
          <w:rFonts w:cs="Times New Roman"/>
          <w:spacing w:val="-8"/>
          <w:szCs w:val="24"/>
        </w:rPr>
        <w:t xml:space="preserve"> </w:t>
      </w:r>
      <w:proofErr w:type="spellStart"/>
      <w:r w:rsidRPr="00E733DD">
        <w:rPr>
          <w:rFonts w:cs="Times New Roman"/>
          <w:szCs w:val="24"/>
        </w:rPr>
        <w:t>presente</w:t>
      </w:r>
      <w:proofErr w:type="spellEnd"/>
      <w:r w:rsidRPr="00E733DD">
        <w:rPr>
          <w:rFonts w:cs="Times New Roman"/>
          <w:spacing w:val="-8"/>
          <w:szCs w:val="24"/>
        </w:rPr>
        <w:t xml:space="preserve"> </w:t>
      </w:r>
      <w:proofErr w:type="spellStart"/>
      <w:r w:rsidRPr="00E733DD">
        <w:rPr>
          <w:rFonts w:cs="Times New Roman"/>
          <w:szCs w:val="24"/>
        </w:rPr>
        <w:t>esclusi</w:t>
      </w:r>
      <w:proofErr w:type="spellEnd"/>
      <w:r w:rsidRPr="00E733DD">
        <w:rPr>
          <w:rFonts w:cs="Times New Roman"/>
          <w:spacing w:val="-8"/>
          <w:szCs w:val="24"/>
        </w:rPr>
        <w:t xml:space="preserve"> </w:t>
      </w:r>
      <w:proofErr w:type="spellStart"/>
      <w:r w:rsidRPr="00E733DD">
        <w:rPr>
          <w:rFonts w:cs="Times New Roman"/>
          <w:szCs w:val="24"/>
        </w:rPr>
        <w:t>i</w:t>
      </w:r>
      <w:proofErr w:type="spellEnd"/>
      <w:r w:rsidRPr="00E733DD">
        <w:rPr>
          <w:rFonts w:cs="Times New Roman"/>
          <w:spacing w:val="-8"/>
          <w:szCs w:val="24"/>
        </w:rPr>
        <w:t xml:space="preserve"> </w:t>
      </w:r>
      <w:proofErr w:type="spellStart"/>
      <w:r w:rsidRPr="00E733DD">
        <w:rPr>
          <w:rFonts w:cs="Times New Roman"/>
          <w:szCs w:val="24"/>
        </w:rPr>
        <w:t>den</w:t>
      </w:r>
      <w:r w:rsidR="00E733DD">
        <w:rPr>
          <w:rFonts w:cs="Times New Roman"/>
          <w:szCs w:val="24"/>
        </w:rPr>
        <w:t>ti</w:t>
      </w:r>
      <w:proofErr w:type="spellEnd"/>
      <w:r w:rsidRPr="00E733DD">
        <w:rPr>
          <w:rFonts w:cs="Times New Roman"/>
          <w:spacing w:val="-8"/>
          <w:szCs w:val="24"/>
        </w:rPr>
        <w:t xml:space="preserve"> </w:t>
      </w:r>
      <w:r w:rsidRPr="00E733DD">
        <w:rPr>
          <w:rFonts w:cs="Times New Roman"/>
          <w:szCs w:val="24"/>
        </w:rPr>
        <w:t>del</w:t>
      </w:r>
      <w:r w:rsidRPr="00E733DD">
        <w:rPr>
          <w:rFonts w:cs="Times New Roman"/>
          <w:spacing w:val="-8"/>
          <w:szCs w:val="24"/>
        </w:rPr>
        <w:t xml:space="preserve"> </w:t>
      </w:r>
      <w:proofErr w:type="spellStart"/>
      <w:r w:rsidRPr="00E733DD">
        <w:rPr>
          <w:rFonts w:cs="Times New Roman"/>
          <w:szCs w:val="24"/>
        </w:rPr>
        <w:t>giudizio</w:t>
      </w:r>
      <w:proofErr w:type="spellEnd"/>
      <w:r w:rsidRPr="00E733DD">
        <w:rPr>
          <w:rFonts w:cs="Times New Roman"/>
          <w:szCs w:val="24"/>
        </w:rPr>
        <w:t>.</w:t>
      </w:r>
      <w:r w:rsidRPr="00E733DD">
        <w:rPr>
          <w:rFonts w:cs="Times New Roman"/>
          <w:spacing w:val="-8"/>
          <w:szCs w:val="24"/>
        </w:rPr>
        <w:t xml:space="preserve"> </w:t>
      </w:r>
      <w:r w:rsidRPr="00E733DD">
        <w:rPr>
          <w:rFonts w:cs="Times New Roman"/>
          <w:szCs w:val="24"/>
        </w:rPr>
        <w:t>Il</w:t>
      </w:r>
      <w:r w:rsidRPr="00E733DD">
        <w:rPr>
          <w:rFonts w:cs="Times New Roman"/>
          <w:spacing w:val="-8"/>
          <w:szCs w:val="24"/>
        </w:rPr>
        <w:t xml:space="preserve"> </w:t>
      </w:r>
      <w:proofErr w:type="spellStart"/>
      <w:r w:rsidRPr="00E733DD">
        <w:rPr>
          <w:rFonts w:cs="Times New Roman"/>
          <w:szCs w:val="24"/>
        </w:rPr>
        <w:t>valore</w:t>
      </w:r>
      <w:proofErr w:type="spellEnd"/>
      <w:r w:rsidRPr="00E733DD">
        <w:rPr>
          <w:rFonts w:cs="Times New Roman"/>
          <w:spacing w:val="-8"/>
          <w:szCs w:val="24"/>
        </w:rPr>
        <w:t xml:space="preserve"> </w:t>
      </w:r>
      <w:r w:rsidRPr="00E733DD">
        <w:rPr>
          <w:rFonts w:cs="Times New Roman"/>
          <w:szCs w:val="24"/>
        </w:rPr>
        <w:t>da</w:t>
      </w:r>
      <w:r w:rsidRPr="00E733DD">
        <w:rPr>
          <w:rFonts w:cs="Times New Roman"/>
          <w:spacing w:val="-8"/>
          <w:szCs w:val="24"/>
        </w:rPr>
        <w:t xml:space="preserve"> </w:t>
      </w:r>
      <w:proofErr w:type="spellStart"/>
      <w:r w:rsidRPr="00E733DD">
        <w:rPr>
          <w:rFonts w:cs="Times New Roman"/>
          <w:szCs w:val="24"/>
        </w:rPr>
        <w:t>calcolare</w:t>
      </w:r>
      <w:proofErr w:type="spellEnd"/>
      <w:r w:rsidRPr="00E733DD">
        <w:rPr>
          <w:rFonts w:cs="Times New Roman"/>
          <w:spacing w:val="-8"/>
          <w:szCs w:val="24"/>
        </w:rPr>
        <w:t xml:space="preserve"> </w:t>
      </w:r>
      <w:r w:rsidRPr="00E733DD">
        <w:rPr>
          <w:rFonts w:cs="Times New Roman"/>
          <w:szCs w:val="24"/>
        </w:rPr>
        <w:t>è</w:t>
      </w:r>
      <w:r w:rsidRPr="00E733DD">
        <w:rPr>
          <w:rFonts w:cs="Times New Roman"/>
          <w:spacing w:val="-8"/>
          <w:szCs w:val="24"/>
        </w:rPr>
        <w:t xml:space="preserve"> </w:t>
      </w:r>
      <w:r w:rsidRPr="00E733DD">
        <w:rPr>
          <w:rFonts w:cs="Times New Roman"/>
          <w:szCs w:val="24"/>
        </w:rPr>
        <w:t>il</w:t>
      </w:r>
      <w:r w:rsidRPr="00E733DD">
        <w:rPr>
          <w:rFonts w:cs="Times New Roman"/>
          <w:spacing w:val="-8"/>
          <w:szCs w:val="24"/>
        </w:rPr>
        <w:t xml:space="preserve"> </w:t>
      </w:r>
      <w:proofErr w:type="spellStart"/>
      <w:r w:rsidRPr="00E733DD">
        <w:rPr>
          <w:rFonts w:cs="Times New Roman"/>
          <w:szCs w:val="24"/>
        </w:rPr>
        <w:t>rapporto</w:t>
      </w:r>
      <w:proofErr w:type="spellEnd"/>
      <w:r w:rsidRPr="00E733DD">
        <w:rPr>
          <w:rFonts w:cs="Times New Roman"/>
          <w:szCs w:val="24"/>
        </w:rPr>
        <w:t xml:space="preserve"> in % </w:t>
      </w:r>
      <w:proofErr w:type="spellStart"/>
      <w:r w:rsidRPr="00E733DD">
        <w:rPr>
          <w:rFonts w:cs="Times New Roman"/>
          <w:szCs w:val="24"/>
        </w:rPr>
        <w:t>fra</w:t>
      </w:r>
      <w:proofErr w:type="spellEnd"/>
      <w:r w:rsidRPr="00E733DD">
        <w:rPr>
          <w:rFonts w:cs="Times New Roman"/>
          <w:szCs w:val="24"/>
        </w:rPr>
        <w:t xml:space="preserve"> le </w:t>
      </w:r>
      <w:proofErr w:type="spellStart"/>
      <w:r w:rsidRPr="00E733DD">
        <w:rPr>
          <w:rFonts w:cs="Times New Roman"/>
          <w:szCs w:val="24"/>
        </w:rPr>
        <w:t>superﬁci</w:t>
      </w:r>
      <w:proofErr w:type="spellEnd"/>
      <w:r w:rsidRPr="00E733DD">
        <w:rPr>
          <w:rFonts w:cs="Times New Roman"/>
          <w:szCs w:val="24"/>
        </w:rPr>
        <w:t xml:space="preserve"> con </w:t>
      </w:r>
      <w:proofErr w:type="spellStart"/>
      <w:r w:rsidRPr="00E733DD">
        <w:rPr>
          <w:rFonts w:cs="Times New Roman"/>
          <w:szCs w:val="24"/>
        </w:rPr>
        <w:t>placca</w:t>
      </w:r>
      <w:proofErr w:type="spellEnd"/>
      <w:r w:rsidRPr="00E733DD">
        <w:rPr>
          <w:rFonts w:cs="Times New Roman"/>
          <w:szCs w:val="24"/>
        </w:rPr>
        <w:t xml:space="preserve"> e il </w:t>
      </w:r>
      <w:proofErr w:type="spellStart"/>
      <w:r w:rsidRPr="00E733DD">
        <w:rPr>
          <w:rFonts w:cs="Times New Roman"/>
          <w:szCs w:val="24"/>
        </w:rPr>
        <w:t>totale</w:t>
      </w:r>
      <w:proofErr w:type="spellEnd"/>
      <w:r w:rsidRPr="00E733DD">
        <w:rPr>
          <w:rFonts w:cs="Times New Roman"/>
          <w:szCs w:val="24"/>
        </w:rPr>
        <w:t xml:space="preserve"> </w:t>
      </w:r>
      <w:proofErr w:type="spellStart"/>
      <w:r w:rsidRPr="00E733DD">
        <w:rPr>
          <w:rFonts w:cs="Times New Roman"/>
          <w:szCs w:val="24"/>
        </w:rPr>
        <w:t>delle</w:t>
      </w:r>
      <w:proofErr w:type="spellEnd"/>
      <w:r w:rsidRPr="00E733DD">
        <w:rPr>
          <w:rFonts w:cs="Times New Roman"/>
          <w:szCs w:val="24"/>
        </w:rPr>
        <w:t xml:space="preserve"> superﬁci.</w:t>
      </w:r>
    </w:p>
    <w:p w14:paraId="2DC638EC" w14:textId="3A675197" w:rsidR="00BE7218" w:rsidRPr="00E733DD" w:rsidRDefault="00BE7218" w:rsidP="00E733DD">
      <w:pPr>
        <w:pStyle w:val="Paragrafoelenco"/>
        <w:widowControl w:val="0"/>
        <w:numPr>
          <w:ilvl w:val="0"/>
          <w:numId w:val="40"/>
        </w:numPr>
        <w:tabs>
          <w:tab w:val="left" w:pos="903"/>
          <w:tab w:val="left" w:pos="905"/>
        </w:tabs>
        <w:autoSpaceDE w:val="0"/>
        <w:autoSpaceDN w:val="0"/>
        <w:spacing w:after="0" w:line="240" w:lineRule="auto"/>
        <w:contextualSpacing w:val="0"/>
        <w:rPr>
          <w:rFonts w:cs="Times New Roman"/>
          <w:szCs w:val="24"/>
        </w:rPr>
      </w:pPr>
      <w:r w:rsidRPr="00E733DD">
        <w:rPr>
          <w:rFonts w:cs="Times New Roman"/>
          <w:szCs w:val="24"/>
        </w:rPr>
        <w:t>GI: Gingival Index (</w:t>
      </w:r>
      <w:proofErr w:type="spellStart"/>
      <w:r w:rsidRPr="00E733DD">
        <w:rPr>
          <w:rFonts w:cs="Times New Roman"/>
          <w:szCs w:val="24"/>
        </w:rPr>
        <w:t>Löe</w:t>
      </w:r>
      <w:proofErr w:type="spellEnd"/>
      <w:r w:rsidRPr="00E733DD">
        <w:rPr>
          <w:rFonts w:cs="Times New Roman"/>
          <w:szCs w:val="24"/>
        </w:rPr>
        <w:t xml:space="preserve"> and </w:t>
      </w:r>
      <w:proofErr w:type="spellStart"/>
      <w:r w:rsidRPr="00E733DD">
        <w:rPr>
          <w:rFonts w:cs="Times New Roman"/>
          <w:szCs w:val="24"/>
        </w:rPr>
        <w:t>Silness</w:t>
      </w:r>
      <w:proofErr w:type="spellEnd"/>
      <w:r w:rsidRPr="00E733DD">
        <w:rPr>
          <w:rFonts w:cs="Times New Roman"/>
          <w:szCs w:val="24"/>
        </w:rPr>
        <w:t xml:space="preserve">, 1963) </w:t>
      </w:r>
      <w:proofErr w:type="spellStart"/>
      <w:r w:rsidRPr="00E733DD">
        <w:rPr>
          <w:rFonts w:cs="Times New Roman"/>
          <w:szCs w:val="24"/>
        </w:rPr>
        <w:t>registra</w:t>
      </w:r>
      <w:proofErr w:type="spellEnd"/>
      <w:r w:rsidRPr="00E733DD">
        <w:rPr>
          <w:rFonts w:cs="Times New Roman"/>
          <w:szCs w:val="24"/>
        </w:rPr>
        <w:t xml:space="preserve"> le </w:t>
      </w:r>
      <w:proofErr w:type="spellStart"/>
      <w:r w:rsidRPr="00E733DD">
        <w:rPr>
          <w:rFonts w:cs="Times New Roman"/>
          <w:szCs w:val="24"/>
        </w:rPr>
        <w:t>variabili</w:t>
      </w:r>
      <w:proofErr w:type="spellEnd"/>
      <w:r w:rsidRPr="00E733DD">
        <w:rPr>
          <w:rFonts w:cs="Times New Roman"/>
          <w:szCs w:val="24"/>
        </w:rPr>
        <w:t xml:space="preserve"> qualita</w:t>
      </w:r>
      <w:r w:rsidR="00E733DD">
        <w:rPr>
          <w:rFonts w:cs="Times New Roman"/>
          <w:szCs w:val="24"/>
        </w:rPr>
        <w:t>ti</w:t>
      </w:r>
      <w:r w:rsidRPr="00E733DD">
        <w:rPr>
          <w:rFonts w:cs="Times New Roman"/>
          <w:szCs w:val="24"/>
        </w:rPr>
        <w:t xml:space="preserve">ve </w:t>
      </w:r>
      <w:proofErr w:type="spellStart"/>
      <w:r w:rsidRPr="00E733DD">
        <w:rPr>
          <w:rFonts w:cs="Times New Roman"/>
          <w:szCs w:val="24"/>
        </w:rPr>
        <w:t>della</w:t>
      </w:r>
      <w:proofErr w:type="spellEnd"/>
      <w:r w:rsidRPr="00E733DD">
        <w:rPr>
          <w:rFonts w:cs="Times New Roman"/>
          <w:szCs w:val="24"/>
        </w:rPr>
        <w:t xml:space="preserve"> </w:t>
      </w:r>
      <w:proofErr w:type="spellStart"/>
      <w:r w:rsidRPr="00E733DD">
        <w:rPr>
          <w:rFonts w:cs="Times New Roman"/>
          <w:szCs w:val="24"/>
        </w:rPr>
        <w:t>condizione</w:t>
      </w:r>
      <w:proofErr w:type="spellEnd"/>
      <w:r w:rsidRPr="00E733DD">
        <w:rPr>
          <w:rFonts w:cs="Times New Roman"/>
          <w:szCs w:val="24"/>
        </w:rPr>
        <w:t xml:space="preserve"> </w:t>
      </w:r>
      <w:proofErr w:type="spellStart"/>
      <w:r w:rsidRPr="00E733DD">
        <w:rPr>
          <w:rFonts w:cs="Times New Roman"/>
          <w:szCs w:val="24"/>
        </w:rPr>
        <w:t>gengivale</w:t>
      </w:r>
      <w:proofErr w:type="spellEnd"/>
      <w:r w:rsidRPr="00E733DD">
        <w:rPr>
          <w:rFonts w:cs="Times New Roman"/>
          <w:szCs w:val="24"/>
        </w:rPr>
        <w:t xml:space="preserve">. Le </w:t>
      </w:r>
      <w:proofErr w:type="spellStart"/>
      <w:r w:rsidRPr="00E733DD">
        <w:rPr>
          <w:rFonts w:cs="Times New Roman"/>
          <w:szCs w:val="24"/>
        </w:rPr>
        <w:t>variabili</w:t>
      </w:r>
      <w:proofErr w:type="spellEnd"/>
      <w:r w:rsidRPr="00E733DD">
        <w:rPr>
          <w:rFonts w:cs="Times New Roman"/>
          <w:szCs w:val="24"/>
        </w:rPr>
        <w:t xml:space="preserve">, da </w:t>
      </w:r>
      <w:proofErr w:type="spellStart"/>
      <w:r w:rsidRPr="00E733DD">
        <w:rPr>
          <w:rFonts w:cs="Times New Roman"/>
          <w:szCs w:val="24"/>
        </w:rPr>
        <w:t>registrare</w:t>
      </w:r>
      <w:proofErr w:type="spellEnd"/>
      <w:r w:rsidRPr="00E733DD">
        <w:rPr>
          <w:rFonts w:cs="Times New Roman"/>
          <w:szCs w:val="24"/>
        </w:rPr>
        <w:t xml:space="preserve"> per tu</w:t>
      </w:r>
      <w:r w:rsidR="00E733DD">
        <w:rPr>
          <w:rFonts w:cs="Times New Roman"/>
          <w:szCs w:val="24"/>
        </w:rPr>
        <w:t>tte</w:t>
      </w:r>
      <w:r w:rsidRPr="00E733DD">
        <w:rPr>
          <w:rFonts w:cs="Times New Roman"/>
          <w:szCs w:val="24"/>
        </w:rPr>
        <w:t xml:space="preserve"> e qua</w:t>
      </w:r>
      <w:r w:rsidR="00E733DD">
        <w:rPr>
          <w:rFonts w:cs="Times New Roman"/>
          <w:szCs w:val="24"/>
        </w:rPr>
        <w:t>tt</w:t>
      </w:r>
      <w:r w:rsidRPr="00E733DD">
        <w:rPr>
          <w:rFonts w:cs="Times New Roman"/>
          <w:szCs w:val="24"/>
        </w:rPr>
        <w:t xml:space="preserve">ro le </w:t>
      </w:r>
      <w:proofErr w:type="spellStart"/>
      <w:r w:rsidRPr="00E733DD">
        <w:rPr>
          <w:rFonts w:cs="Times New Roman"/>
          <w:szCs w:val="24"/>
        </w:rPr>
        <w:t>superﬁci</w:t>
      </w:r>
      <w:proofErr w:type="spellEnd"/>
      <w:r w:rsidRPr="00E733DD">
        <w:rPr>
          <w:rFonts w:cs="Times New Roman"/>
          <w:szCs w:val="24"/>
        </w:rPr>
        <w:t xml:space="preserve"> di ogni dente </w:t>
      </w:r>
      <w:proofErr w:type="spellStart"/>
      <w:r w:rsidRPr="00E733DD">
        <w:rPr>
          <w:rFonts w:cs="Times New Roman"/>
          <w:szCs w:val="24"/>
        </w:rPr>
        <w:t>sono</w:t>
      </w:r>
      <w:proofErr w:type="spellEnd"/>
      <w:r w:rsidRPr="00E733DD">
        <w:rPr>
          <w:rFonts w:cs="Times New Roman"/>
          <w:szCs w:val="24"/>
        </w:rPr>
        <w:t>:</w:t>
      </w:r>
    </w:p>
    <w:p w14:paraId="288288E8" w14:textId="68088459" w:rsidR="00BE7218" w:rsidRPr="00B01CCB" w:rsidRDefault="00BE7218" w:rsidP="00810C3F">
      <w:pPr>
        <w:pStyle w:val="Paragrafoelenco"/>
        <w:widowControl w:val="0"/>
        <w:numPr>
          <w:ilvl w:val="1"/>
          <w:numId w:val="40"/>
        </w:numPr>
        <w:tabs>
          <w:tab w:val="left" w:pos="903"/>
        </w:tabs>
        <w:autoSpaceDE w:val="0"/>
        <w:autoSpaceDN w:val="0"/>
        <w:spacing w:after="0" w:line="240" w:lineRule="auto"/>
        <w:contextualSpacing w:val="0"/>
        <w:rPr>
          <w:rFonts w:cs="Times New Roman"/>
          <w:szCs w:val="24"/>
        </w:rPr>
      </w:pPr>
      <w:r w:rsidRPr="00B01CCB">
        <w:rPr>
          <w:rFonts w:cs="Times New Roman"/>
          <w:szCs w:val="24"/>
        </w:rPr>
        <w:t>0=</w:t>
      </w:r>
      <w:r w:rsidRPr="00B01CCB">
        <w:rPr>
          <w:rFonts w:cs="Times New Roman"/>
          <w:spacing w:val="-3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Gengiva</w:t>
      </w:r>
      <w:proofErr w:type="spellEnd"/>
      <w:r w:rsidRPr="00B01CCB">
        <w:rPr>
          <w:rFonts w:cs="Times New Roman"/>
          <w:spacing w:val="-3"/>
          <w:szCs w:val="24"/>
        </w:rPr>
        <w:t xml:space="preserve"> </w:t>
      </w:r>
      <w:proofErr w:type="spellStart"/>
      <w:proofErr w:type="gramStart"/>
      <w:r w:rsidRPr="00B01CCB">
        <w:rPr>
          <w:rFonts w:cs="Times New Roman"/>
          <w:spacing w:val="-2"/>
          <w:szCs w:val="24"/>
        </w:rPr>
        <w:t>normale</w:t>
      </w:r>
      <w:proofErr w:type="spellEnd"/>
      <w:r w:rsidRPr="00B01CCB">
        <w:rPr>
          <w:rFonts w:cs="Times New Roman"/>
          <w:spacing w:val="-2"/>
          <w:szCs w:val="24"/>
        </w:rPr>
        <w:t>;</w:t>
      </w:r>
      <w:proofErr w:type="gramEnd"/>
    </w:p>
    <w:p w14:paraId="32CAF796" w14:textId="77777777" w:rsidR="00BE7218" w:rsidRPr="00B01CCB" w:rsidRDefault="00BE7218" w:rsidP="00810C3F">
      <w:pPr>
        <w:pStyle w:val="Paragrafoelenco"/>
        <w:widowControl w:val="0"/>
        <w:numPr>
          <w:ilvl w:val="1"/>
          <w:numId w:val="40"/>
        </w:numPr>
        <w:tabs>
          <w:tab w:val="left" w:pos="903"/>
          <w:tab w:val="left" w:pos="905"/>
        </w:tabs>
        <w:autoSpaceDE w:val="0"/>
        <w:autoSpaceDN w:val="0"/>
        <w:spacing w:after="0" w:line="240" w:lineRule="auto"/>
        <w:contextualSpacing w:val="0"/>
        <w:rPr>
          <w:rFonts w:cs="Times New Roman"/>
          <w:szCs w:val="24"/>
        </w:rPr>
      </w:pPr>
      <w:r w:rsidRPr="00B01CCB">
        <w:rPr>
          <w:rFonts w:cs="Times New Roman"/>
          <w:szCs w:val="24"/>
        </w:rPr>
        <w:t>1=</w:t>
      </w:r>
      <w:r w:rsidRPr="00B01CCB">
        <w:rPr>
          <w:rFonts w:cs="Times New Roman"/>
          <w:spacing w:val="-5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Inﬁammazione</w:t>
      </w:r>
      <w:proofErr w:type="spellEnd"/>
      <w:r w:rsidRPr="00B01CCB">
        <w:rPr>
          <w:rFonts w:cs="Times New Roman"/>
          <w:spacing w:val="-5"/>
          <w:szCs w:val="24"/>
        </w:rPr>
        <w:t xml:space="preserve"> </w:t>
      </w:r>
      <w:r w:rsidRPr="00B01CCB">
        <w:rPr>
          <w:rFonts w:cs="Times New Roman"/>
          <w:szCs w:val="24"/>
        </w:rPr>
        <w:t>minima</w:t>
      </w:r>
      <w:r w:rsidRPr="00B01CCB">
        <w:rPr>
          <w:rFonts w:cs="Times New Roman"/>
          <w:spacing w:val="-5"/>
          <w:szCs w:val="24"/>
        </w:rPr>
        <w:t xml:space="preserve"> </w:t>
      </w:r>
      <w:r w:rsidRPr="00B01CCB">
        <w:rPr>
          <w:rFonts w:cs="Times New Roman"/>
          <w:szCs w:val="24"/>
        </w:rPr>
        <w:t>–</w:t>
      </w:r>
      <w:r w:rsidRPr="00B01CCB">
        <w:rPr>
          <w:rFonts w:cs="Times New Roman"/>
          <w:spacing w:val="-5"/>
          <w:szCs w:val="24"/>
        </w:rPr>
        <w:t xml:space="preserve"> </w:t>
      </w:r>
      <w:r w:rsidRPr="00B01CCB">
        <w:rPr>
          <w:rFonts w:cs="Times New Roman"/>
          <w:szCs w:val="24"/>
        </w:rPr>
        <w:t>leggero</w:t>
      </w:r>
      <w:r w:rsidRPr="00B01CCB">
        <w:rPr>
          <w:rFonts w:cs="Times New Roman"/>
          <w:spacing w:val="-5"/>
          <w:szCs w:val="24"/>
        </w:rPr>
        <w:t xml:space="preserve"> </w:t>
      </w:r>
      <w:r w:rsidRPr="00B01CCB">
        <w:rPr>
          <w:rFonts w:cs="Times New Roman"/>
          <w:szCs w:val="24"/>
        </w:rPr>
        <w:t>edema</w:t>
      </w:r>
      <w:r w:rsidRPr="00B01CCB">
        <w:rPr>
          <w:rFonts w:cs="Times New Roman"/>
          <w:spacing w:val="-5"/>
          <w:szCs w:val="24"/>
        </w:rPr>
        <w:t xml:space="preserve"> </w:t>
      </w:r>
      <w:r w:rsidRPr="00B01CCB">
        <w:rPr>
          <w:rFonts w:cs="Times New Roman"/>
          <w:szCs w:val="24"/>
        </w:rPr>
        <w:t>e</w:t>
      </w:r>
      <w:r w:rsidRPr="00B01CCB">
        <w:rPr>
          <w:rFonts w:cs="Times New Roman"/>
          <w:spacing w:val="-5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modiﬁca</w:t>
      </w:r>
      <w:proofErr w:type="spellEnd"/>
      <w:r w:rsidRPr="00B01CCB">
        <w:rPr>
          <w:rFonts w:cs="Times New Roman"/>
          <w:spacing w:val="-5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nel</w:t>
      </w:r>
      <w:proofErr w:type="spellEnd"/>
      <w:r w:rsidRPr="00B01CCB">
        <w:rPr>
          <w:rFonts w:cs="Times New Roman"/>
          <w:spacing w:val="-5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colore</w:t>
      </w:r>
      <w:proofErr w:type="spellEnd"/>
      <w:r w:rsidRPr="00B01CCB">
        <w:rPr>
          <w:rFonts w:cs="Times New Roman"/>
          <w:spacing w:val="-5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della</w:t>
      </w:r>
      <w:proofErr w:type="spellEnd"/>
      <w:r w:rsidRPr="00B01CCB">
        <w:rPr>
          <w:rFonts w:cs="Times New Roman"/>
          <w:spacing w:val="-5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gengiva</w:t>
      </w:r>
      <w:proofErr w:type="spellEnd"/>
      <w:r w:rsidRPr="00B01CCB">
        <w:rPr>
          <w:rFonts w:cs="Times New Roman"/>
          <w:spacing w:val="-5"/>
          <w:szCs w:val="24"/>
        </w:rPr>
        <w:t xml:space="preserve"> </w:t>
      </w:r>
      <w:r w:rsidRPr="00B01CCB">
        <w:rPr>
          <w:rFonts w:cs="Times New Roman"/>
          <w:szCs w:val="24"/>
        </w:rPr>
        <w:t xml:space="preserve">ma </w:t>
      </w:r>
      <w:proofErr w:type="spellStart"/>
      <w:r w:rsidRPr="00B01CCB">
        <w:rPr>
          <w:rFonts w:cs="Times New Roman"/>
          <w:szCs w:val="24"/>
        </w:rPr>
        <w:t>assenza</w:t>
      </w:r>
      <w:proofErr w:type="spellEnd"/>
      <w:r w:rsidRPr="00B01CCB">
        <w:rPr>
          <w:rFonts w:cs="Times New Roman"/>
          <w:szCs w:val="24"/>
        </w:rPr>
        <w:t xml:space="preserve"> di BOP (</w:t>
      </w:r>
      <w:proofErr w:type="spellStart"/>
      <w:r w:rsidRPr="00B01CCB">
        <w:rPr>
          <w:rFonts w:cs="Times New Roman"/>
          <w:szCs w:val="24"/>
        </w:rPr>
        <w:t>sanguinamento</w:t>
      </w:r>
      <w:proofErr w:type="spellEnd"/>
      <w:r w:rsidRPr="00B01CCB">
        <w:rPr>
          <w:rFonts w:cs="Times New Roman"/>
          <w:szCs w:val="24"/>
        </w:rPr>
        <w:t xml:space="preserve"> al </w:t>
      </w:r>
      <w:proofErr w:type="spellStart"/>
      <w:r w:rsidRPr="00B01CCB">
        <w:rPr>
          <w:rFonts w:cs="Times New Roman"/>
          <w:szCs w:val="24"/>
        </w:rPr>
        <w:t>sondaggio</w:t>
      </w:r>
      <w:proofErr w:type="spellEnd"/>
      <w:r w:rsidRPr="00B01CCB">
        <w:rPr>
          <w:rFonts w:cs="Times New Roman"/>
          <w:szCs w:val="24"/>
        </w:rPr>
        <w:t>)</w:t>
      </w:r>
    </w:p>
    <w:p w14:paraId="2F88FE06" w14:textId="77777777" w:rsidR="00BE7218" w:rsidRPr="00B01CCB" w:rsidRDefault="00BE7218" w:rsidP="00810C3F">
      <w:pPr>
        <w:pStyle w:val="Paragrafoelenco"/>
        <w:widowControl w:val="0"/>
        <w:numPr>
          <w:ilvl w:val="1"/>
          <w:numId w:val="40"/>
        </w:numPr>
        <w:tabs>
          <w:tab w:val="left" w:pos="903"/>
        </w:tabs>
        <w:autoSpaceDE w:val="0"/>
        <w:autoSpaceDN w:val="0"/>
        <w:spacing w:after="0" w:line="240" w:lineRule="auto"/>
        <w:contextualSpacing w:val="0"/>
        <w:rPr>
          <w:rFonts w:cs="Times New Roman"/>
          <w:szCs w:val="24"/>
        </w:rPr>
      </w:pPr>
      <w:r w:rsidRPr="00B01CCB">
        <w:rPr>
          <w:rFonts w:cs="Times New Roman"/>
          <w:szCs w:val="24"/>
        </w:rPr>
        <w:t>2=</w:t>
      </w:r>
      <w:r w:rsidRPr="00B01CCB">
        <w:rPr>
          <w:rFonts w:cs="Times New Roman"/>
          <w:spacing w:val="-6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Inﬁammazione</w:t>
      </w:r>
      <w:proofErr w:type="spellEnd"/>
      <w:r w:rsidRPr="00B01CCB">
        <w:rPr>
          <w:rFonts w:cs="Times New Roman"/>
          <w:spacing w:val="-4"/>
          <w:szCs w:val="24"/>
        </w:rPr>
        <w:t xml:space="preserve"> </w:t>
      </w:r>
      <w:r w:rsidRPr="00B01CCB">
        <w:rPr>
          <w:rFonts w:cs="Times New Roman"/>
          <w:szCs w:val="24"/>
        </w:rPr>
        <w:t>modesta</w:t>
      </w:r>
      <w:r w:rsidRPr="00B01CCB">
        <w:rPr>
          <w:rFonts w:cs="Times New Roman"/>
          <w:spacing w:val="-4"/>
          <w:szCs w:val="24"/>
        </w:rPr>
        <w:t xml:space="preserve"> </w:t>
      </w:r>
      <w:r w:rsidRPr="00B01CCB">
        <w:rPr>
          <w:rFonts w:cs="Times New Roman"/>
          <w:szCs w:val="24"/>
        </w:rPr>
        <w:t>–</w:t>
      </w:r>
      <w:r w:rsidRPr="00B01CCB">
        <w:rPr>
          <w:rFonts w:cs="Times New Roman"/>
          <w:spacing w:val="-4"/>
          <w:szCs w:val="24"/>
        </w:rPr>
        <w:t xml:space="preserve"> </w:t>
      </w:r>
      <w:r w:rsidRPr="00B01CCB">
        <w:rPr>
          <w:rFonts w:cs="Times New Roman"/>
          <w:szCs w:val="24"/>
        </w:rPr>
        <w:t>edema,</w:t>
      </w:r>
      <w:r w:rsidRPr="00B01CCB">
        <w:rPr>
          <w:rFonts w:cs="Times New Roman"/>
          <w:spacing w:val="-4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rossore</w:t>
      </w:r>
      <w:proofErr w:type="spellEnd"/>
      <w:r w:rsidRPr="00B01CCB">
        <w:rPr>
          <w:rFonts w:cs="Times New Roman"/>
          <w:spacing w:val="-4"/>
          <w:szCs w:val="24"/>
        </w:rPr>
        <w:t xml:space="preserve"> </w:t>
      </w:r>
      <w:r w:rsidRPr="00B01CCB">
        <w:rPr>
          <w:rFonts w:cs="Times New Roman"/>
          <w:szCs w:val="24"/>
        </w:rPr>
        <w:t>e</w:t>
      </w:r>
      <w:r w:rsidRPr="00B01CCB">
        <w:rPr>
          <w:rFonts w:cs="Times New Roman"/>
          <w:spacing w:val="-3"/>
          <w:szCs w:val="24"/>
        </w:rPr>
        <w:t xml:space="preserve"> </w:t>
      </w:r>
      <w:r w:rsidRPr="00B01CCB">
        <w:rPr>
          <w:rFonts w:cs="Times New Roman"/>
          <w:spacing w:val="-5"/>
          <w:szCs w:val="24"/>
        </w:rPr>
        <w:t>BOP</w:t>
      </w:r>
    </w:p>
    <w:p w14:paraId="3585FF6D" w14:textId="370D025F" w:rsidR="00BE7218" w:rsidRPr="00B01CCB" w:rsidRDefault="00BE7218" w:rsidP="00810C3F">
      <w:pPr>
        <w:pStyle w:val="Paragrafoelenco"/>
        <w:widowControl w:val="0"/>
        <w:numPr>
          <w:ilvl w:val="1"/>
          <w:numId w:val="40"/>
        </w:numPr>
        <w:tabs>
          <w:tab w:val="left" w:pos="903"/>
          <w:tab w:val="left" w:pos="905"/>
        </w:tabs>
        <w:autoSpaceDE w:val="0"/>
        <w:autoSpaceDN w:val="0"/>
        <w:spacing w:after="0" w:line="240" w:lineRule="auto"/>
        <w:contextualSpacing w:val="0"/>
        <w:rPr>
          <w:rFonts w:cs="Times New Roman"/>
          <w:szCs w:val="24"/>
        </w:rPr>
      </w:pPr>
      <w:r w:rsidRPr="00B01CCB">
        <w:rPr>
          <w:rFonts w:cs="Times New Roman"/>
          <w:szCs w:val="24"/>
        </w:rPr>
        <w:t>3=</w:t>
      </w:r>
      <w:r w:rsidRPr="00B01CCB">
        <w:rPr>
          <w:rFonts w:cs="Times New Roman"/>
          <w:spacing w:val="-6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Inﬁammazione</w:t>
      </w:r>
      <w:proofErr w:type="spellEnd"/>
      <w:r w:rsidRPr="00B01CCB">
        <w:rPr>
          <w:rFonts w:cs="Times New Roman"/>
          <w:spacing w:val="-6"/>
          <w:szCs w:val="24"/>
        </w:rPr>
        <w:t xml:space="preserve"> </w:t>
      </w:r>
      <w:r w:rsidRPr="00B01CCB">
        <w:rPr>
          <w:rFonts w:cs="Times New Roman"/>
          <w:szCs w:val="24"/>
        </w:rPr>
        <w:t>grave</w:t>
      </w:r>
      <w:r w:rsidRPr="00B01CCB">
        <w:rPr>
          <w:rFonts w:cs="Times New Roman"/>
          <w:spacing w:val="-6"/>
          <w:szCs w:val="24"/>
        </w:rPr>
        <w:t xml:space="preserve"> </w:t>
      </w:r>
      <w:r w:rsidRPr="00B01CCB">
        <w:rPr>
          <w:rFonts w:cs="Times New Roman"/>
          <w:szCs w:val="24"/>
        </w:rPr>
        <w:t>–</w:t>
      </w:r>
      <w:r w:rsidRPr="00B01CCB">
        <w:rPr>
          <w:rFonts w:cs="Times New Roman"/>
          <w:spacing w:val="-6"/>
          <w:szCs w:val="24"/>
        </w:rPr>
        <w:t xml:space="preserve"> </w:t>
      </w:r>
      <w:r w:rsidRPr="00B01CCB">
        <w:rPr>
          <w:rFonts w:cs="Times New Roman"/>
          <w:szCs w:val="24"/>
        </w:rPr>
        <w:t>edema</w:t>
      </w:r>
      <w:r w:rsidRPr="00B01CCB">
        <w:rPr>
          <w:rFonts w:cs="Times New Roman"/>
          <w:spacing w:val="-6"/>
          <w:szCs w:val="24"/>
        </w:rPr>
        <w:t xml:space="preserve"> </w:t>
      </w:r>
      <w:r w:rsidRPr="00B01CCB">
        <w:rPr>
          <w:rFonts w:cs="Times New Roman"/>
          <w:szCs w:val="24"/>
        </w:rPr>
        <w:t>e</w:t>
      </w:r>
      <w:r w:rsidRPr="00B01CCB">
        <w:rPr>
          <w:rFonts w:cs="Times New Roman"/>
          <w:spacing w:val="-6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rossore</w:t>
      </w:r>
      <w:proofErr w:type="spellEnd"/>
      <w:r w:rsidRPr="00B01CCB">
        <w:rPr>
          <w:rFonts w:cs="Times New Roman"/>
          <w:spacing w:val="-6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ancora</w:t>
      </w:r>
      <w:proofErr w:type="spellEnd"/>
      <w:r w:rsidRPr="00B01CCB">
        <w:rPr>
          <w:rFonts w:cs="Times New Roman"/>
          <w:spacing w:val="-6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più</w:t>
      </w:r>
      <w:proofErr w:type="spellEnd"/>
      <w:r w:rsidRPr="00B01CCB">
        <w:rPr>
          <w:rFonts w:cs="Times New Roman"/>
          <w:spacing w:val="-6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eviden</w:t>
      </w:r>
      <w:r w:rsidR="00810C3F">
        <w:rPr>
          <w:rFonts w:cs="Times New Roman"/>
          <w:szCs w:val="24"/>
        </w:rPr>
        <w:t>ti</w:t>
      </w:r>
      <w:proofErr w:type="spellEnd"/>
      <w:r w:rsidRPr="00B01CCB">
        <w:rPr>
          <w:rFonts w:cs="Times New Roman"/>
          <w:szCs w:val="24"/>
        </w:rPr>
        <w:t>,</w:t>
      </w:r>
      <w:r w:rsidRPr="00B01CCB">
        <w:rPr>
          <w:rFonts w:cs="Times New Roman"/>
          <w:spacing w:val="-6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ulcerazione</w:t>
      </w:r>
      <w:proofErr w:type="spellEnd"/>
      <w:r w:rsidRPr="00B01CCB">
        <w:rPr>
          <w:rFonts w:cs="Times New Roman"/>
          <w:spacing w:val="-6"/>
          <w:szCs w:val="24"/>
        </w:rPr>
        <w:t xml:space="preserve"> </w:t>
      </w:r>
      <w:r w:rsidRPr="00B01CCB">
        <w:rPr>
          <w:rFonts w:cs="Times New Roman"/>
          <w:szCs w:val="24"/>
        </w:rPr>
        <w:t xml:space="preserve">e </w:t>
      </w:r>
      <w:proofErr w:type="spellStart"/>
      <w:r w:rsidRPr="00B01CCB">
        <w:rPr>
          <w:rFonts w:cs="Times New Roman"/>
          <w:szCs w:val="24"/>
        </w:rPr>
        <w:t>tendenza</w:t>
      </w:r>
      <w:proofErr w:type="spellEnd"/>
      <w:r w:rsidRPr="00B01CCB">
        <w:rPr>
          <w:rFonts w:cs="Times New Roman"/>
          <w:szCs w:val="24"/>
        </w:rPr>
        <w:t xml:space="preserve"> al </w:t>
      </w:r>
      <w:proofErr w:type="spellStart"/>
      <w:r w:rsidRPr="00B01CCB">
        <w:rPr>
          <w:rFonts w:cs="Times New Roman"/>
          <w:szCs w:val="24"/>
        </w:rPr>
        <w:t>sanguinamento</w:t>
      </w:r>
      <w:proofErr w:type="spellEnd"/>
      <w:r w:rsidRPr="00B01CCB">
        <w:rPr>
          <w:rFonts w:cs="Times New Roman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spontaneo</w:t>
      </w:r>
      <w:proofErr w:type="spellEnd"/>
      <w:r w:rsidRPr="00B01CCB">
        <w:rPr>
          <w:rFonts w:cs="Times New Roman"/>
          <w:szCs w:val="24"/>
        </w:rPr>
        <w:t>.</w:t>
      </w:r>
    </w:p>
    <w:p w14:paraId="70A4CADE" w14:textId="606687CD" w:rsidR="00BE7218" w:rsidRPr="00B01CCB" w:rsidRDefault="00BE7218" w:rsidP="00810C3F">
      <w:pPr>
        <w:pStyle w:val="Paragrafoelenco"/>
        <w:widowControl w:val="0"/>
        <w:tabs>
          <w:tab w:val="left" w:pos="903"/>
          <w:tab w:val="left" w:pos="905"/>
        </w:tabs>
        <w:autoSpaceDE w:val="0"/>
        <w:autoSpaceDN w:val="0"/>
        <w:spacing w:after="0" w:line="240" w:lineRule="auto"/>
        <w:ind w:left="2124"/>
        <w:contextualSpacing w:val="0"/>
        <w:rPr>
          <w:rFonts w:cs="Times New Roman"/>
          <w:szCs w:val="24"/>
        </w:rPr>
      </w:pPr>
      <w:r w:rsidRPr="00B01CCB">
        <w:rPr>
          <w:rFonts w:cs="Times New Roman"/>
          <w:szCs w:val="24"/>
        </w:rPr>
        <w:t xml:space="preserve">I </w:t>
      </w:r>
      <w:proofErr w:type="spellStart"/>
      <w:r w:rsidRPr="00B01CCB">
        <w:rPr>
          <w:rFonts w:cs="Times New Roman"/>
          <w:szCs w:val="24"/>
        </w:rPr>
        <w:t>valori</w:t>
      </w:r>
      <w:proofErr w:type="spellEnd"/>
      <w:r w:rsidRPr="00B01CCB">
        <w:rPr>
          <w:rFonts w:cs="Times New Roman"/>
          <w:szCs w:val="24"/>
        </w:rPr>
        <w:t xml:space="preserve"> di ogni </w:t>
      </w:r>
      <w:proofErr w:type="spellStart"/>
      <w:r w:rsidRPr="00B01CCB">
        <w:rPr>
          <w:rFonts w:cs="Times New Roman"/>
          <w:szCs w:val="24"/>
        </w:rPr>
        <w:t>superﬁcie</w:t>
      </w:r>
      <w:proofErr w:type="spellEnd"/>
      <w:r w:rsidRPr="00B01CCB">
        <w:rPr>
          <w:rFonts w:cs="Times New Roman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vanno</w:t>
      </w:r>
      <w:proofErr w:type="spellEnd"/>
      <w:r w:rsidRPr="00B01CCB">
        <w:rPr>
          <w:rFonts w:cs="Times New Roman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somma</w:t>
      </w:r>
      <w:r w:rsidR="00810C3F">
        <w:rPr>
          <w:rFonts w:cs="Times New Roman"/>
          <w:szCs w:val="24"/>
        </w:rPr>
        <w:t>ti</w:t>
      </w:r>
      <w:proofErr w:type="spellEnd"/>
      <w:r w:rsidRPr="00B01CCB">
        <w:rPr>
          <w:rFonts w:cs="Times New Roman"/>
          <w:szCs w:val="24"/>
        </w:rPr>
        <w:t xml:space="preserve"> e divisi per qua</w:t>
      </w:r>
      <w:r w:rsidR="00810C3F">
        <w:rPr>
          <w:rFonts w:cs="Times New Roman"/>
          <w:szCs w:val="24"/>
        </w:rPr>
        <w:t>tt</w:t>
      </w:r>
      <w:r w:rsidRPr="00B01CCB">
        <w:rPr>
          <w:rFonts w:cs="Times New Roman"/>
          <w:szCs w:val="24"/>
        </w:rPr>
        <w:t xml:space="preserve">ro per </w:t>
      </w:r>
      <w:proofErr w:type="spellStart"/>
      <w:r w:rsidRPr="00B01CCB">
        <w:rPr>
          <w:rFonts w:cs="Times New Roman"/>
          <w:szCs w:val="24"/>
        </w:rPr>
        <w:t>valutare</w:t>
      </w:r>
      <w:proofErr w:type="spellEnd"/>
      <w:r w:rsidRPr="00B01CCB">
        <w:rPr>
          <w:rFonts w:cs="Times New Roman"/>
          <w:szCs w:val="24"/>
        </w:rPr>
        <w:t xml:space="preserve"> il </w:t>
      </w:r>
      <w:proofErr w:type="spellStart"/>
      <w:r w:rsidRPr="00B01CCB">
        <w:rPr>
          <w:rFonts w:cs="Times New Roman"/>
          <w:szCs w:val="24"/>
        </w:rPr>
        <w:t>valore</w:t>
      </w:r>
      <w:proofErr w:type="spellEnd"/>
      <w:r w:rsidRPr="00B01CCB">
        <w:rPr>
          <w:rFonts w:cs="Times New Roman"/>
          <w:szCs w:val="24"/>
        </w:rPr>
        <w:t xml:space="preserve"> di</w:t>
      </w:r>
      <w:r w:rsidRPr="00B01CCB">
        <w:rPr>
          <w:rFonts w:cs="Times New Roman"/>
          <w:spacing w:val="-3"/>
          <w:szCs w:val="24"/>
        </w:rPr>
        <w:t xml:space="preserve"> </w:t>
      </w:r>
      <w:r w:rsidRPr="00B01CCB">
        <w:rPr>
          <w:rFonts w:cs="Times New Roman"/>
          <w:szCs w:val="24"/>
        </w:rPr>
        <w:t>ogni</w:t>
      </w:r>
      <w:r w:rsidRPr="00B01CCB">
        <w:rPr>
          <w:rFonts w:cs="Times New Roman"/>
          <w:spacing w:val="-3"/>
          <w:szCs w:val="24"/>
        </w:rPr>
        <w:t xml:space="preserve"> </w:t>
      </w:r>
      <w:r w:rsidRPr="00B01CCB">
        <w:rPr>
          <w:rFonts w:cs="Times New Roman"/>
          <w:szCs w:val="24"/>
        </w:rPr>
        <w:t>dente.</w:t>
      </w:r>
      <w:r w:rsidRPr="00B01CCB">
        <w:rPr>
          <w:rFonts w:cs="Times New Roman"/>
          <w:spacing w:val="-3"/>
          <w:szCs w:val="24"/>
        </w:rPr>
        <w:t xml:space="preserve"> </w:t>
      </w:r>
      <w:r w:rsidRPr="00B01CCB">
        <w:rPr>
          <w:rFonts w:cs="Times New Roman"/>
          <w:szCs w:val="24"/>
        </w:rPr>
        <w:t>Il</w:t>
      </w:r>
      <w:r w:rsidRPr="00B01CCB">
        <w:rPr>
          <w:rFonts w:cs="Times New Roman"/>
          <w:spacing w:val="-3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valore</w:t>
      </w:r>
      <w:proofErr w:type="spellEnd"/>
      <w:r w:rsidRPr="00B01CCB">
        <w:rPr>
          <w:rFonts w:cs="Times New Roman"/>
          <w:spacing w:val="-3"/>
          <w:szCs w:val="24"/>
        </w:rPr>
        <w:t xml:space="preserve"> </w:t>
      </w:r>
      <w:r w:rsidRPr="00B01CCB">
        <w:rPr>
          <w:rFonts w:cs="Times New Roman"/>
          <w:szCs w:val="24"/>
        </w:rPr>
        <w:t>di</w:t>
      </w:r>
      <w:r w:rsidRPr="00B01CCB">
        <w:rPr>
          <w:rFonts w:cs="Times New Roman"/>
          <w:spacing w:val="-3"/>
          <w:szCs w:val="24"/>
        </w:rPr>
        <w:t xml:space="preserve"> </w:t>
      </w:r>
      <w:r w:rsidRPr="00B01CCB">
        <w:rPr>
          <w:rFonts w:cs="Times New Roman"/>
          <w:szCs w:val="24"/>
        </w:rPr>
        <w:t>GI</w:t>
      </w:r>
      <w:r w:rsidRPr="00B01CCB">
        <w:rPr>
          <w:rFonts w:cs="Times New Roman"/>
          <w:spacing w:val="-3"/>
          <w:szCs w:val="24"/>
        </w:rPr>
        <w:t xml:space="preserve"> </w:t>
      </w:r>
      <w:r w:rsidRPr="00B01CCB">
        <w:rPr>
          <w:rFonts w:cs="Times New Roman"/>
          <w:szCs w:val="24"/>
        </w:rPr>
        <w:t>del</w:t>
      </w:r>
      <w:r w:rsidRPr="00B01CCB">
        <w:rPr>
          <w:rFonts w:cs="Times New Roman"/>
          <w:spacing w:val="-3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paziente</w:t>
      </w:r>
      <w:proofErr w:type="spellEnd"/>
      <w:r w:rsidRPr="00B01CCB">
        <w:rPr>
          <w:rFonts w:cs="Times New Roman"/>
          <w:spacing w:val="-3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si</w:t>
      </w:r>
      <w:proofErr w:type="spellEnd"/>
      <w:r w:rsidRPr="00B01CCB">
        <w:rPr>
          <w:rFonts w:cs="Times New Roman"/>
          <w:spacing w:val="-3"/>
          <w:szCs w:val="24"/>
        </w:rPr>
        <w:t xml:space="preserve"> </w:t>
      </w:r>
      <w:proofErr w:type="spellStart"/>
      <w:r w:rsidR="00810C3F">
        <w:rPr>
          <w:rFonts w:cs="Times New Roman"/>
          <w:szCs w:val="24"/>
        </w:rPr>
        <w:t>ott</w:t>
      </w:r>
      <w:r w:rsidRPr="00B01CCB">
        <w:rPr>
          <w:rFonts w:cs="Times New Roman"/>
          <w:szCs w:val="24"/>
        </w:rPr>
        <w:t>errà</w:t>
      </w:r>
      <w:proofErr w:type="spellEnd"/>
      <w:r w:rsidRPr="00B01CCB">
        <w:rPr>
          <w:rFonts w:cs="Times New Roman"/>
          <w:spacing w:val="-3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sommando</w:t>
      </w:r>
      <w:proofErr w:type="spellEnd"/>
      <w:r w:rsidRPr="00B01CCB">
        <w:rPr>
          <w:rFonts w:cs="Times New Roman"/>
          <w:spacing w:val="-3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i</w:t>
      </w:r>
      <w:proofErr w:type="spellEnd"/>
      <w:r w:rsidRPr="00B01CCB">
        <w:rPr>
          <w:rFonts w:cs="Times New Roman"/>
          <w:spacing w:val="-3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valori</w:t>
      </w:r>
      <w:proofErr w:type="spellEnd"/>
      <w:r w:rsidRPr="00B01CCB">
        <w:rPr>
          <w:rFonts w:cs="Times New Roman"/>
          <w:spacing w:val="-3"/>
          <w:szCs w:val="24"/>
        </w:rPr>
        <w:t xml:space="preserve"> </w:t>
      </w:r>
      <w:r w:rsidRPr="00B01CCB">
        <w:rPr>
          <w:rFonts w:cs="Times New Roman"/>
          <w:szCs w:val="24"/>
        </w:rPr>
        <w:t>di</w:t>
      </w:r>
      <w:r w:rsidRPr="00B01CCB">
        <w:rPr>
          <w:rFonts w:cs="Times New Roman"/>
          <w:spacing w:val="-3"/>
          <w:szCs w:val="24"/>
        </w:rPr>
        <w:t xml:space="preserve"> </w:t>
      </w:r>
      <w:r w:rsidRPr="00B01CCB">
        <w:rPr>
          <w:rFonts w:cs="Times New Roman"/>
          <w:szCs w:val="24"/>
        </w:rPr>
        <w:t>ogni</w:t>
      </w:r>
      <w:r w:rsidRPr="00B01CCB">
        <w:rPr>
          <w:rFonts w:cs="Times New Roman"/>
          <w:spacing w:val="-3"/>
          <w:szCs w:val="24"/>
        </w:rPr>
        <w:t xml:space="preserve"> </w:t>
      </w:r>
      <w:r w:rsidRPr="00B01CCB">
        <w:rPr>
          <w:rFonts w:cs="Times New Roman"/>
          <w:szCs w:val="24"/>
        </w:rPr>
        <w:t xml:space="preserve">dente </w:t>
      </w:r>
      <w:proofErr w:type="spellStart"/>
      <w:r w:rsidRPr="00B01CCB">
        <w:rPr>
          <w:rFonts w:cs="Times New Roman"/>
          <w:szCs w:val="24"/>
        </w:rPr>
        <w:t>presente</w:t>
      </w:r>
      <w:proofErr w:type="spellEnd"/>
      <w:r w:rsidRPr="00B01CCB">
        <w:rPr>
          <w:rFonts w:cs="Times New Roman"/>
          <w:szCs w:val="24"/>
        </w:rPr>
        <w:t xml:space="preserve"> e </w:t>
      </w:r>
      <w:proofErr w:type="spellStart"/>
      <w:r w:rsidRPr="00B01CCB">
        <w:rPr>
          <w:rFonts w:cs="Times New Roman"/>
          <w:szCs w:val="24"/>
        </w:rPr>
        <w:t>dividendoli</w:t>
      </w:r>
      <w:proofErr w:type="spellEnd"/>
      <w:r w:rsidRPr="00B01CCB">
        <w:rPr>
          <w:rFonts w:cs="Times New Roman"/>
          <w:szCs w:val="24"/>
        </w:rPr>
        <w:t xml:space="preserve"> per il </w:t>
      </w:r>
      <w:proofErr w:type="spellStart"/>
      <w:r w:rsidRPr="00B01CCB">
        <w:rPr>
          <w:rFonts w:cs="Times New Roman"/>
          <w:szCs w:val="24"/>
        </w:rPr>
        <w:t>numero</w:t>
      </w:r>
      <w:proofErr w:type="spellEnd"/>
      <w:r w:rsidRPr="00B01CCB">
        <w:rPr>
          <w:rFonts w:cs="Times New Roman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totale</w:t>
      </w:r>
      <w:proofErr w:type="spellEnd"/>
      <w:r w:rsidRPr="00B01CCB">
        <w:rPr>
          <w:rFonts w:cs="Times New Roman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dei</w:t>
      </w:r>
      <w:proofErr w:type="spellEnd"/>
      <w:r w:rsidRPr="00B01CCB">
        <w:rPr>
          <w:rFonts w:cs="Times New Roman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den</w:t>
      </w:r>
      <w:r w:rsidR="00810C3F">
        <w:rPr>
          <w:rFonts w:cs="Times New Roman"/>
          <w:szCs w:val="24"/>
        </w:rPr>
        <w:t>ti</w:t>
      </w:r>
      <w:proofErr w:type="spellEnd"/>
      <w:r w:rsidRPr="00B01CCB">
        <w:rPr>
          <w:rFonts w:cs="Times New Roman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esamin</w:t>
      </w:r>
      <w:r w:rsidR="00810C3F">
        <w:rPr>
          <w:rFonts w:cs="Times New Roman"/>
          <w:szCs w:val="24"/>
        </w:rPr>
        <w:t>ati</w:t>
      </w:r>
      <w:proofErr w:type="spellEnd"/>
      <w:r w:rsidRPr="00B01CCB">
        <w:rPr>
          <w:rFonts w:cs="Times New Roman"/>
          <w:szCs w:val="24"/>
        </w:rPr>
        <w:t>.</w:t>
      </w:r>
    </w:p>
    <w:p w14:paraId="7D07916B" w14:textId="77777777" w:rsidR="00BE7218" w:rsidRPr="00B01CCB" w:rsidRDefault="00BE7218" w:rsidP="00810C3F">
      <w:pPr>
        <w:pStyle w:val="Paragrafoelenco"/>
        <w:widowControl w:val="0"/>
        <w:numPr>
          <w:ilvl w:val="0"/>
          <w:numId w:val="40"/>
        </w:numPr>
        <w:tabs>
          <w:tab w:val="left" w:pos="903"/>
        </w:tabs>
        <w:autoSpaceDE w:val="0"/>
        <w:autoSpaceDN w:val="0"/>
        <w:spacing w:after="0" w:line="240" w:lineRule="auto"/>
        <w:contextualSpacing w:val="0"/>
        <w:rPr>
          <w:rFonts w:cs="Times New Roman"/>
          <w:szCs w:val="24"/>
        </w:rPr>
      </w:pPr>
      <w:proofErr w:type="spellStart"/>
      <w:r w:rsidRPr="00B01CCB">
        <w:rPr>
          <w:rFonts w:cs="Times New Roman"/>
          <w:szCs w:val="24"/>
        </w:rPr>
        <w:t>Inquadramento</w:t>
      </w:r>
      <w:proofErr w:type="spellEnd"/>
      <w:r w:rsidRPr="00B01CCB">
        <w:rPr>
          <w:rFonts w:cs="Times New Roman"/>
          <w:spacing w:val="-8"/>
          <w:szCs w:val="24"/>
        </w:rPr>
        <w:t xml:space="preserve"> </w:t>
      </w:r>
      <w:r w:rsidRPr="00B01CCB">
        <w:rPr>
          <w:rFonts w:cs="Times New Roman"/>
          <w:szCs w:val="24"/>
        </w:rPr>
        <w:t>di</w:t>
      </w:r>
      <w:r w:rsidRPr="00B01CCB">
        <w:rPr>
          <w:rFonts w:cs="Times New Roman"/>
          <w:spacing w:val="-5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stadio</w:t>
      </w:r>
      <w:proofErr w:type="spellEnd"/>
      <w:r w:rsidRPr="00B01CCB">
        <w:rPr>
          <w:rFonts w:cs="Times New Roman"/>
          <w:spacing w:val="-6"/>
          <w:szCs w:val="24"/>
        </w:rPr>
        <w:t xml:space="preserve"> </w:t>
      </w:r>
      <w:r w:rsidRPr="00B01CCB">
        <w:rPr>
          <w:rFonts w:cs="Times New Roman"/>
          <w:szCs w:val="24"/>
        </w:rPr>
        <w:t>e</w:t>
      </w:r>
      <w:r w:rsidRPr="00B01CCB">
        <w:rPr>
          <w:rFonts w:cs="Times New Roman"/>
          <w:spacing w:val="-5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grado</w:t>
      </w:r>
      <w:proofErr w:type="spellEnd"/>
      <w:r w:rsidRPr="00B01CCB">
        <w:rPr>
          <w:rFonts w:cs="Times New Roman"/>
          <w:spacing w:val="-6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della</w:t>
      </w:r>
      <w:proofErr w:type="spellEnd"/>
      <w:r w:rsidRPr="00B01CCB">
        <w:rPr>
          <w:rFonts w:cs="Times New Roman"/>
          <w:spacing w:val="-5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patologia</w:t>
      </w:r>
      <w:proofErr w:type="spellEnd"/>
      <w:r w:rsidRPr="00B01CCB">
        <w:rPr>
          <w:rFonts w:cs="Times New Roman"/>
          <w:spacing w:val="-5"/>
          <w:szCs w:val="24"/>
        </w:rPr>
        <w:t xml:space="preserve"> </w:t>
      </w:r>
      <w:proofErr w:type="spellStart"/>
      <w:r w:rsidRPr="00B01CCB">
        <w:rPr>
          <w:rFonts w:cs="Times New Roman"/>
          <w:spacing w:val="-2"/>
          <w:szCs w:val="24"/>
        </w:rPr>
        <w:t>parodontale</w:t>
      </w:r>
      <w:proofErr w:type="spellEnd"/>
      <w:r w:rsidRPr="00B01CCB">
        <w:rPr>
          <w:rFonts w:cs="Times New Roman"/>
          <w:spacing w:val="-2"/>
          <w:szCs w:val="24"/>
        </w:rPr>
        <w:t>.</w:t>
      </w:r>
    </w:p>
    <w:p w14:paraId="2662AFEE" w14:textId="77777777" w:rsidR="00BE7218" w:rsidRPr="00B01CCB" w:rsidRDefault="00BE7218" w:rsidP="00810C3F">
      <w:pPr>
        <w:pStyle w:val="Paragrafoelenco"/>
        <w:widowControl w:val="0"/>
        <w:numPr>
          <w:ilvl w:val="0"/>
          <w:numId w:val="40"/>
        </w:numPr>
        <w:tabs>
          <w:tab w:val="left" w:pos="903"/>
        </w:tabs>
        <w:autoSpaceDE w:val="0"/>
        <w:autoSpaceDN w:val="0"/>
        <w:spacing w:after="0" w:line="240" w:lineRule="auto"/>
        <w:contextualSpacing w:val="0"/>
        <w:rPr>
          <w:rFonts w:cs="Times New Roman"/>
          <w:szCs w:val="24"/>
        </w:rPr>
      </w:pPr>
      <w:proofErr w:type="spellStart"/>
      <w:r w:rsidRPr="00B01CCB">
        <w:rPr>
          <w:rFonts w:cs="Times New Roman"/>
          <w:szCs w:val="24"/>
        </w:rPr>
        <w:t>strumentazione</w:t>
      </w:r>
      <w:proofErr w:type="spellEnd"/>
      <w:r w:rsidRPr="00B01CCB">
        <w:rPr>
          <w:rFonts w:cs="Times New Roman"/>
          <w:spacing w:val="-12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subgengivale</w:t>
      </w:r>
      <w:proofErr w:type="spellEnd"/>
      <w:r w:rsidRPr="00B01CCB">
        <w:rPr>
          <w:rFonts w:cs="Times New Roman"/>
          <w:spacing w:val="-9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svolta</w:t>
      </w:r>
      <w:proofErr w:type="spellEnd"/>
      <w:r w:rsidRPr="00B01CCB">
        <w:rPr>
          <w:rFonts w:cs="Times New Roman"/>
          <w:spacing w:val="-10"/>
          <w:szCs w:val="24"/>
        </w:rPr>
        <w:t xml:space="preserve"> </w:t>
      </w:r>
      <w:r w:rsidRPr="00B01CCB">
        <w:rPr>
          <w:rFonts w:cs="Times New Roman"/>
          <w:szCs w:val="24"/>
        </w:rPr>
        <w:t>da</w:t>
      </w:r>
      <w:r w:rsidRPr="00B01CCB">
        <w:rPr>
          <w:rFonts w:cs="Times New Roman"/>
          <w:spacing w:val="-9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unico</w:t>
      </w:r>
      <w:proofErr w:type="spellEnd"/>
      <w:r w:rsidRPr="00B01CCB">
        <w:rPr>
          <w:rFonts w:cs="Times New Roman"/>
          <w:spacing w:val="-10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operatore</w:t>
      </w:r>
      <w:proofErr w:type="spellEnd"/>
      <w:r w:rsidRPr="00B01CCB">
        <w:rPr>
          <w:rFonts w:cs="Times New Roman"/>
          <w:spacing w:val="-9"/>
          <w:szCs w:val="24"/>
        </w:rPr>
        <w:t xml:space="preserve"> </w:t>
      </w:r>
      <w:proofErr w:type="spellStart"/>
      <w:r w:rsidRPr="00B01CCB">
        <w:rPr>
          <w:rFonts w:cs="Times New Roman"/>
          <w:spacing w:val="-2"/>
          <w:szCs w:val="24"/>
        </w:rPr>
        <w:t>esperto</w:t>
      </w:r>
      <w:proofErr w:type="spellEnd"/>
    </w:p>
    <w:p w14:paraId="33041341" w14:textId="77777777" w:rsidR="00BE7218" w:rsidRPr="00B01CCB" w:rsidRDefault="00BE7218" w:rsidP="00810C3F">
      <w:pPr>
        <w:pStyle w:val="Paragrafoelenco"/>
        <w:widowControl w:val="0"/>
        <w:numPr>
          <w:ilvl w:val="0"/>
          <w:numId w:val="40"/>
        </w:numPr>
        <w:tabs>
          <w:tab w:val="left" w:pos="903"/>
          <w:tab w:val="left" w:pos="905"/>
        </w:tabs>
        <w:autoSpaceDE w:val="0"/>
        <w:autoSpaceDN w:val="0"/>
        <w:spacing w:after="0" w:line="240" w:lineRule="auto"/>
        <w:contextualSpacing w:val="0"/>
        <w:rPr>
          <w:rFonts w:cs="Times New Roman"/>
          <w:szCs w:val="24"/>
        </w:rPr>
      </w:pPr>
      <w:r w:rsidRPr="00B01CCB">
        <w:rPr>
          <w:rFonts w:cs="Times New Roman"/>
          <w:szCs w:val="24"/>
        </w:rPr>
        <w:t>Fumo:</w:t>
      </w:r>
      <w:r w:rsidRPr="00B01CCB">
        <w:rPr>
          <w:rFonts w:cs="Times New Roman"/>
          <w:spacing w:val="-6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si</w:t>
      </w:r>
      <w:proofErr w:type="spellEnd"/>
      <w:r w:rsidRPr="00B01CCB">
        <w:rPr>
          <w:rFonts w:cs="Times New Roman"/>
          <w:spacing w:val="-6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raccomanderà</w:t>
      </w:r>
      <w:proofErr w:type="spellEnd"/>
      <w:r w:rsidRPr="00B01CCB">
        <w:rPr>
          <w:rFonts w:cs="Times New Roman"/>
          <w:spacing w:val="-6"/>
          <w:szCs w:val="24"/>
        </w:rPr>
        <w:t xml:space="preserve"> </w:t>
      </w:r>
      <w:r w:rsidRPr="00B01CCB">
        <w:rPr>
          <w:rFonts w:cs="Times New Roman"/>
          <w:szCs w:val="24"/>
        </w:rPr>
        <w:t>al</w:t>
      </w:r>
      <w:r w:rsidRPr="00B01CCB">
        <w:rPr>
          <w:rFonts w:cs="Times New Roman"/>
          <w:spacing w:val="-6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paziente</w:t>
      </w:r>
      <w:proofErr w:type="spellEnd"/>
      <w:r w:rsidRPr="00B01CCB">
        <w:rPr>
          <w:rFonts w:cs="Times New Roman"/>
          <w:spacing w:val="-6"/>
          <w:szCs w:val="24"/>
        </w:rPr>
        <w:t xml:space="preserve"> </w:t>
      </w:r>
      <w:r w:rsidRPr="00B01CCB">
        <w:rPr>
          <w:rFonts w:cs="Times New Roman"/>
          <w:szCs w:val="24"/>
        </w:rPr>
        <w:t>di</w:t>
      </w:r>
      <w:r w:rsidRPr="00B01CCB">
        <w:rPr>
          <w:rFonts w:cs="Times New Roman"/>
          <w:spacing w:val="-6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astenersi</w:t>
      </w:r>
      <w:proofErr w:type="spellEnd"/>
      <w:r w:rsidRPr="00B01CCB">
        <w:rPr>
          <w:rFonts w:cs="Times New Roman"/>
          <w:spacing w:val="-6"/>
          <w:szCs w:val="24"/>
        </w:rPr>
        <w:t xml:space="preserve"> </w:t>
      </w:r>
      <w:r w:rsidRPr="00B01CCB">
        <w:rPr>
          <w:rFonts w:cs="Times New Roman"/>
          <w:szCs w:val="24"/>
        </w:rPr>
        <w:t>dal</w:t>
      </w:r>
      <w:r w:rsidRPr="00B01CCB">
        <w:rPr>
          <w:rFonts w:cs="Times New Roman"/>
          <w:spacing w:val="-6"/>
          <w:szCs w:val="24"/>
        </w:rPr>
        <w:t xml:space="preserve"> </w:t>
      </w:r>
      <w:proofErr w:type="spellStart"/>
      <w:r w:rsidRPr="00B01CCB">
        <w:rPr>
          <w:rFonts w:cs="Times New Roman"/>
          <w:szCs w:val="24"/>
        </w:rPr>
        <w:t>fumo</w:t>
      </w:r>
      <w:proofErr w:type="spellEnd"/>
      <w:r w:rsidRPr="00B01CCB">
        <w:rPr>
          <w:rFonts w:cs="Times New Roman"/>
          <w:spacing w:val="-6"/>
          <w:szCs w:val="24"/>
        </w:rPr>
        <w:t xml:space="preserve"> </w:t>
      </w:r>
      <w:r w:rsidRPr="00B01CCB">
        <w:rPr>
          <w:rFonts w:cs="Times New Roman"/>
          <w:szCs w:val="24"/>
        </w:rPr>
        <w:t>per</w:t>
      </w:r>
      <w:r w:rsidRPr="00B01CCB">
        <w:rPr>
          <w:rFonts w:cs="Times New Roman"/>
          <w:spacing w:val="-6"/>
          <w:szCs w:val="24"/>
        </w:rPr>
        <w:t xml:space="preserve"> </w:t>
      </w:r>
      <w:r w:rsidRPr="00B01CCB">
        <w:rPr>
          <w:rFonts w:cs="Times New Roman"/>
          <w:szCs w:val="24"/>
        </w:rPr>
        <w:t>le</w:t>
      </w:r>
      <w:r w:rsidRPr="00B01CCB">
        <w:rPr>
          <w:rFonts w:cs="Times New Roman"/>
          <w:spacing w:val="-6"/>
          <w:szCs w:val="24"/>
        </w:rPr>
        <w:t xml:space="preserve"> </w:t>
      </w:r>
      <w:r w:rsidRPr="00B01CCB">
        <w:rPr>
          <w:rFonts w:cs="Times New Roman"/>
          <w:szCs w:val="24"/>
        </w:rPr>
        <w:t>successive</w:t>
      </w:r>
      <w:r w:rsidRPr="00B01CCB">
        <w:rPr>
          <w:rFonts w:cs="Times New Roman"/>
          <w:spacing w:val="-6"/>
          <w:szCs w:val="24"/>
        </w:rPr>
        <w:t xml:space="preserve"> </w:t>
      </w:r>
      <w:r w:rsidRPr="00B01CCB">
        <w:rPr>
          <w:rFonts w:cs="Times New Roman"/>
          <w:szCs w:val="24"/>
        </w:rPr>
        <w:t xml:space="preserve">48h </w:t>
      </w:r>
      <w:proofErr w:type="spellStart"/>
      <w:r w:rsidRPr="00B01CCB">
        <w:rPr>
          <w:rFonts w:cs="Times New Roman"/>
          <w:spacing w:val="-2"/>
          <w:szCs w:val="24"/>
        </w:rPr>
        <w:t>dall’intervento</w:t>
      </w:r>
      <w:proofErr w:type="spellEnd"/>
      <w:r w:rsidRPr="00B01CCB">
        <w:rPr>
          <w:rFonts w:cs="Times New Roman"/>
          <w:spacing w:val="-2"/>
          <w:szCs w:val="24"/>
        </w:rPr>
        <w:t>.</w:t>
      </w:r>
    </w:p>
    <w:p w14:paraId="39B4303E" w14:textId="3AC36877" w:rsidR="00A815E2" w:rsidRDefault="00A815E2" w:rsidP="00506057">
      <w:pPr>
        <w:pStyle w:val="Corpotesto"/>
        <w:rPr>
          <w:rFonts w:ascii="Times New Roman" w:hAnsi="Times New Roman" w:cs="Times New Roman"/>
          <w:color w:val="000000"/>
          <w:sz w:val="24"/>
          <w:szCs w:val="24"/>
          <w:shd w:val="clear" w:color="auto" w:fill="FFEF66"/>
        </w:rPr>
      </w:pPr>
    </w:p>
    <w:p w14:paraId="3E637DA1" w14:textId="45E48FEF" w:rsidR="00BE7218" w:rsidRDefault="00BE7218" w:rsidP="00506057">
      <w:pPr>
        <w:pStyle w:val="Corpotesto"/>
        <w:rPr>
          <w:rFonts w:ascii="Times New Roman" w:hAnsi="Times New Roman" w:cs="Times New Roman"/>
          <w:color w:val="000000"/>
          <w:sz w:val="24"/>
          <w:szCs w:val="24"/>
          <w:shd w:val="clear" w:color="auto" w:fill="FFEF66"/>
        </w:rPr>
      </w:pPr>
      <w:commentRangeStart w:id="20"/>
      <w:r w:rsidRPr="00A43BAC">
        <w:rPr>
          <w:rFonts w:ascii="Times New Roman" w:hAnsi="Times New Roman" w:cs="Times New Roman"/>
          <w:color w:val="000000"/>
          <w:sz w:val="24"/>
          <w:szCs w:val="24"/>
          <w:shd w:val="clear" w:color="auto" w:fill="FFEF66"/>
        </w:rPr>
        <w:t xml:space="preserve"> </w:t>
      </w:r>
      <w:r w:rsidR="00A815E2">
        <w:rPr>
          <w:rFonts w:ascii="Times New Roman" w:hAnsi="Times New Roman" w:cs="Times New Roman"/>
          <w:color w:val="000000"/>
          <w:sz w:val="24"/>
          <w:szCs w:val="24"/>
          <w:shd w:val="clear" w:color="auto" w:fill="FFEF66"/>
        </w:rPr>
        <w:t xml:space="preserve">Somministrazione del collutorio con Clorexidina 0.20% 2/die 1 </w:t>
      </w:r>
      <w:proofErr w:type="gramStart"/>
      <w:r w:rsidR="00A815E2">
        <w:rPr>
          <w:rFonts w:ascii="Times New Roman" w:hAnsi="Times New Roman" w:cs="Times New Roman"/>
          <w:color w:val="000000"/>
          <w:sz w:val="24"/>
          <w:szCs w:val="24"/>
          <w:shd w:val="clear" w:color="auto" w:fill="FFEF66"/>
        </w:rPr>
        <w:t>settimana ,</w:t>
      </w:r>
      <w:proofErr w:type="gramEnd"/>
      <w:r w:rsidR="00A815E2">
        <w:rPr>
          <w:rFonts w:ascii="Times New Roman" w:hAnsi="Times New Roman" w:cs="Times New Roman"/>
          <w:color w:val="000000"/>
          <w:sz w:val="24"/>
          <w:szCs w:val="24"/>
          <w:shd w:val="clear" w:color="auto" w:fill="FFEF66"/>
        </w:rPr>
        <w:t xml:space="preserve"> in aggiunta alla settimana di somministrazione precedente allo STEP 2 [Costa LF, 2017]</w:t>
      </w:r>
      <w:r w:rsidR="009D7CB5">
        <w:rPr>
          <w:rFonts w:ascii="Times New Roman" w:hAnsi="Times New Roman" w:cs="Times New Roman"/>
          <w:color w:val="000000"/>
          <w:sz w:val="24"/>
          <w:szCs w:val="24"/>
          <w:shd w:val="clear" w:color="auto" w:fill="FFEF66"/>
        </w:rPr>
        <w:t xml:space="preserve"> se </w:t>
      </w:r>
      <w:proofErr w:type="spellStart"/>
      <w:r w:rsidR="009D7CB5">
        <w:rPr>
          <w:rFonts w:ascii="Times New Roman" w:hAnsi="Times New Roman" w:cs="Times New Roman"/>
          <w:color w:val="000000"/>
          <w:sz w:val="24"/>
          <w:szCs w:val="24"/>
          <w:shd w:val="clear" w:color="auto" w:fill="FFEF66"/>
        </w:rPr>
        <w:t>necessarion</w:t>
      </w:r>
      <w:proofErr w:type="spellEnd"/>
      <w:r w:rsidR="009D7CB5">
        <w:rPr>
          <w:rFonts w:ascii="Times New Roman" w:hAnsi="Times New Roman" w:cs="Times New Roman"/>
          <w:color w:val="000000"/>
          <w:sz w:val="24"/>
          <w:szCs w:val="24"/>
          <w:shd w:val="clear" w:color="auto" w:fill="FFEF66"/>
        </w:rPr>
        <w:t xml:space="preserve">. </w:t>
      </w:r>
      <w:r w:rsidRPr="00A43BAC">
        <w:rPr>
          <w:rFonts w:ascii="Times New Roman" w:hAnsi="Times New Roman" w:cs="Times New Roman"/>
          <w:color w:val="000000"/>
          <w:sz w:val="24"/>
          <w:szCs w:val="24"/>
          <w:shd w:val="clear" w:color="auto" w:fill="FFEF66"/>
        </w:rPr>
        <w:t>Se si procede per questa soluzione viene aggiunta la visita T1b opzionale per il controllo dello stato parodontale.</w:t>
      </w:r>
      <w:commentRangeEnd w:id="20"/>
      <w:r w:rsidR="009D7CB5">
        <w:rPr>
          <w:rFonts w:ascii="Times New Roman" w:hAnsi="Times New Roman" w:cs="Times New Roman"/>
          <w:color w:val="000000"/>
          <w:sz w:val="24"/>
          <w:szCs w:val="24"/>
          <w:shd w:val="clear" w:color="auto" w:fill="FFEF66"/>
        </w:rPr>
        <w:t xml:space="preserve"> </w:t>
      </w:r>
      <w:r w:rsidRPr="00A43BAC">
        <w:rPr>
          <w:rStyle w:val="Rimandocommento"/>
          <w:rFonts w:ascii="Times New Roman" w:hAnsi="Times New Roman" w:cs="Times New Roman"/>
          <w:sz w:val="24"/>
          <w:szCs w:val="24"/>
          <w:lang w:val="en-US" w:eastAsia="hu-HU"/>
        </w:rPr>
        <w:commentReference w:id="20"/>
      </w:r>
    </w:p>
    <w:p w14:paraId="38A07D87" w14:textId="253D11A8" w:rsidR="009D7CB5" w:rsidRPr="00DA606A" w:rsidRDefault="009D7CB5" w:rsidP="009D7CB5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DA606A">
        <w:rPr>
          <w:rFonts w:ascii="Times New Roman" w:hAnsi="Times New Roman" w:cs="Times New Roman"/>
          <w:sz w:val="24"/>
          <w:szCs w:val="24"/>
        </w:rPr>
        <w:t>Somministrazione</w:t>
      </w:r>
      <w:r w:rsidRPr="00DA606A">
        <w:rPr>
          <w:rFonts w:ascii="Times New Roman" w:hAnsi="Times New Roman" w:cs="Times New Roman"/>
          <w:sz w:val="24"/>
          <w:szCs w:val="24"/>
        </w:rPr>
        <w:t xml:space="preserve"> in modo randomizzato, al termine dei 7 o 14 giorni consecutivi, </w:t>
      </w:r>
      <w:r w:rsidR="00DA606A" w:rsidRPr="00DA606A">
        <w:rPr>
          <w:rFonts w:ascii="Times New Roman" w:hAnsi="Times New Roman" w:cs="Times New Roman"/>
          <w:sz w:val="24"/>
          <w:szCs w:val="24"/>
        </w:rPr>
        <w:t>delle linee A o B fino al completamento dei 90 giorni prima del controllo parodontale.</w:t>
      </w:r>
    </w:p>
    <w:p w14:paraId="6468A85A" w14:textId="4A12B495" w:rsidR="009D7CB5" w:rsidRPr="00B01CCB" w:rsidRDefault="009D7CB5" w:rsidP="00506057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D100433" w14:textId="6AE210D4" w:rsidR="00903B29" w:rsidRDefault="001B2160" w:rsidP="009D7CB5">
      <w:pPr>
        <w:pStyle w:val="Corpotesto"/>
        <w:ind w:left="2064"/>
        <w:rPr>
          <w:sz w:val="20"/>
        </w:rPr>
      </w:pPr>
      <w:r>
        <w:rPr>
          <w:noProof/>
        </w:rPr>
        <w:drawing>
          <wp:anchor distT="0" distB="0" distL="0" distR="0" simplePos="0" relativeHeight="251688960" behindDoc="0" locked="0" layoutInCell="1" allowOverlap="1" wp14:anchorId="55109997" wp14:editId="5D263558">
            <wp:simplePos x="0" y="0"/>
            <wp:positionH relativeFrom="page">
              <wp:posOffset>209055</wp:posOffset>
            </wp:positionH>
            <wp:positionV relativeFrom="paragraph">
              <wp:posOffset>15875</wp:posOffset>
            </wp:positionV>
            <wp:extent cx="1569174" cy="3007798"/>
            <wp:effectExtent l="0" t="0" r="0" b="0"/>
            <wp:wrapNone/>
            <wp:docPr id="52" name="Image 52" descr="Immagine che contiene testo, schermata, diagramma, Diagramma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 descr="Immagine che contiene testo, schermata, diagramma, Diagramma&#10;&#10;Il contenuto generato dall'IA potrebbe non essere corretto.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174" cy="3007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3B29">
        <w:rPr>
          <w:noProof/>
          <w:sz w:val="20"/>
        </w:rPr>
        <w:drawing>
          <wp:inline distT="0" distB="0" distL="0" distR="0" wp14:anchorId="39681582" wp14:editId="23A54B43">
            <wp:extent cx="3978493" cy="1769363"/>
            <wp:effectExtent l="0" t="0" r="0" b="0"/>
            <wp:docPr id="51" name="Image 51" descr="Immagine che contiene testo, schermata, Carattere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 descr="Immagine che contiene testo, schermata, Carattere&#10;&#10;Il contenuto generato dall'IA potrebbe non essere corretto.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8493" cy="1769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DDD50" w14:textId="7C26BD18" w:rsidR="00903B29" w:rsidRDefault="00903B29" w:rsidP="009D7CB5">
      <w:pPr>
        <w:pStyle w:val="Corpotesto"/>
        <w:spacing w:before="25"/>
        <w:ind w:left="2064"/>
        <w:rPr>
          <w:sz w:val="16"/>
        </w:rPr>
      </w:pPr>
    </w:p>
    <w:p w14:paraId="09A0162A" w14:textId="487C7D5C" w:rsidR="00903B29" w:rsidRPr="00903B29" w:rsidRDefault="00903B29" w:rsidP="009D7CB5">
      <w:pPr>
        <w:pStyle w:val="Paragrafoelenco"/>
        <w:ind w:left="2064"/>
        <w:rPr>
          <w:rFonts w:ascii="Arial"/>
          <w:sz w:val="16"/>
        </w:rPr>
      </w:pPr>
      <w:r w:rsidRPr="00903B29">
        <w:rPr>
          <w:rFonts w:ascii="Arial"/>
          <w:sz w:val="16"/>
        </w:rPr>
        <w:t>GINGIVAL</w:t>
      </w:r>
      <w:r w:rsidRPr="00903B29">
        <w:rPr>
          <w:rFonts w:ascii="Arial"/>
          <w:spacing w:val="-1"/>
          <w:sz w:val="16"/>
        </w:rPr>
        <w:t xml:space="preserve"> </w:t>
      </w:r>
      <w:r w:rsidRPr="00903B29">
        <w:rPr>
          <w:rFonts w:ascii="Arial"/>
          <w:sz w:val="16"/>
        </w:rPr>
        <w:t>INDEX:</w:t>
      </w:r>
      <w:r w:rsidRPr="00903B29">
        <w:rPr>
          <w:rFonts w:ascii="Arial"/>
          <w:spacing w:val="-1"/>
          <w:sz w:val="16"/>
        </w:rPr>
        <w:t xml:space="preserve"> </w:t>
      </w:r>
      <w:r w:rsidRPr="00903B29">
        <w:rPr>
          <w:rFonts w:ascii="Arial"/>
          <w:sz w:val="16"/>
        </w:rPr>
        <w:t>Loe H</w:t>
      </w:r>
      <w:r w:rsidRPr="00903B29">
        <w:rPr>
          <w:rFonts w:ascii="Arial"/>
          <w:spacing w:val="-1"/>
          <w:sz w:val="16"/>
        </w:rPr>
        <w:t xml:space="preserve"> </w:t>
      </w:r>
      <w:r w:rsidRPr="00903B29">
        <w:rPr>
          <w:rFonts w:ascii="Arial"/>
          <w:sz w:val="16"/>
        </w:rPr>
        <w:t xml:space="preserve">&amp; </w:t>
      </w:r>
      <w:proofErr w:type="spellStart"/>
      <w:r w:rsidRPr="00903B29">
        <w:rPr>
          <w:rFonts w:ascii="Arial"/>
          <w:sz w:val="16"/>
        </w:rPr>
        <w:t>Silness</w:t>
      </w:r>
      <w:proofErr w:type="spellEnd"/>
      <w:r w:rsidRPr="00903B29">
        <w:rPr>
          <w:rFonts w:ascii="Arial"/>
          <w:spacing w:val="-1"/>
          <w:sz w:val="16"/>
        </w:rPr>
        <w:t xml:space="preserve"> </w:t>
      </w:r>
      <w:r w:rsidRPr="00903B29">
        <w:rPr>
          <w:rFonts w:ascii="Arial"/>
          <w:sz w:val="16"/>
        </w:rPr>
        <w:t>J</w:t>
      </w:r>
      <w:r w:rsidRPr="00903B29">
        <w:rPr>
          <w:rFonts w:ascii="Arial"/>
          <w:spacing w:val="-1"/>
          <w:sz w:val="16"/>
        </w:rPr>
        <w:t xml:space="preserve"> </w:t>
      </w:r>
      <w:r w:rsidRPr="00903B29">
        <w:rPr>
          <w:rFonts w:ascii="Arial"/>
          <w:sz w:val="16"/>
        </w:rPr>
        <w:t xml:space="preserve">in </w:t>
      </w:r>
      <w:proofErr w:type="gramStart"/>
      <w:r w:rsidRPr="00903B29">
        <w:rPr>
          <w:rFonts w:ascii="Arial"/>
          <w:sz w:val="16"/>
        </w:rPr>
        <w:t>1963</w:t>
      </w:r>
      <w:r w:rsidRPr="00903B29">
        <w:rPr>
          <w:rFonts w:ascii="Arial"/>
          <w:spacing w:val="-1"/>
          <w:sz w:val="16"/>
        </w:rPr>
        <w:t xml:space="preserve"> </w:t>
      </w:r>
      <w:r w:rsidRPr="00903B29">
        <w:rPr>
          <w:rFonts w:ascii="Arial"/>
          <w:sz w:val="16"/>
        </w:rPr>
        <w:t>;</w:t>
      </w:r>
      <w:proofErr w:type="gramEnd"/>
      <w:r w:rsidRPr="00903B29">
        <w:rPr>
          <w:rFonts w:ascii="Arial"/>
          <w:sz w:val="16"/>
        </w:rPr>
        <w:t xml:space="preserve"> </w:t>
      </w:r>
      <w:hyperlink r:id="rId15">
        <w:r w:rsidRPr="00903B29">
          <w:rPr>
            <w:rFonts w:ascii="Arial"/>
            <w:sz w:val="16"/>
          </w:rPr>
          <w:t>https://www.periodontalchart-</w:t>
        </w:r>
        <w:r w:rsidRPr="00903B29">
          <w:rPr>
            <w:rFonts w:ascii="Arial"/>
            <w:spacing w:val="-2"/>
            <w:sz w:val="16"/>
          </w:rPr>
          <w:t>online.com/it/</w:t>
        </w:r>
      </w:hyperlink>
    </w:p>
    <w:p w14:paraId="5D7F0367" w14:textId="77777777" w:rsidR="00903B29" w:rsidRDefault="00903B29" w:rsidP="009D7CB5">
      <w:pPr>
        <w:pStyle w:val="Corpotesto"/>
        <w:ind w:left="2064"/>
        <w:rPr>
          <w:rFonts w:ascii="Arial"/>
        </w:rPr>
      </w:pPr>
    </w:p>
    <w:p w14:paraId="6CB25E75" w14:textId="77777777" w:rsidR="00903B29" w:rsidRDefault="00903B29" w:rsidP="009D7CB5">
      <w:pPr>
        <w:pStyle w:val="Corpotesto"/>
        <w:ind w:left="2064"/>
        <w:rPr>
          <w:rFonts w:ascii="Arial"/>
        </w:rPr>
      </w:pPr>
    </w:p>
    <w:p w14:paraId="2B418C73" w14:textId="77777777" w:rsidR="00BE7218" w:rsidRDefault="00BE7218" w:rsidP="009D7CB5">
      <w:pPr>
        <w:pStyle w:val="Corpotesto"/>
        <w:ind w:left="2064"/>
        <w:rPr>
          <w:rFonts w:ascii="Arial"/>
        </w:rPr>
      </w:pPr>
    </w:p>
    <w:p w14:paraId="18702734" w14:textId="77777777" w:rsidR="009D7CB5" w:rsidRDefault="009D7CB5" w:rsidP="009D7CB5">
      <w:pPr>
        <w:pStyle w:val="Corpotesto"/>
        <w:ind w:left="2064"/>
        <w:rPr>
          <w:rFonts w:ascii="Arial"/>
        </w:rPr>
      </w:pPr>
    </w:p>
    <w:p w14:paraId="26C8EFB4" w14:textId="77777777" w:rsidR="001B2160" w:rsidRDefault="001B2160" w:rsidP="009D7CB5">
      <w:pPr>
        <w:pStyle w:val="Corpotesto"/>
        <w:ind w:left="2064"/>
        <w:rPr>
          <w:rFonts w:ascii="Arial"/>
        </w:rPr>
      </w:pPr>
    </w:p>
    <w:p w14:paraId="5C7B4EAD" w14:textId="77777777" w:rsidR="001B2160" w:rsidRDefault="001B2160" w:rsidP="009D7CB5">
      <w:pPr>
        <w:pStyle w:val="Corpotesto"/>
        <w:ind w:left="2064"/>
        <w:rPr>
          <w:rFonts w:ascii="Arial"/>
        </w:rPr>
      </w:pPr>
    </w:p>
    <w:p w14:paraId="0ACAEC62" w14:textId="77777777" w:rsidR="00BF6D5D" w:rsidRPr="00551D90" w:rsidRDefault="00BF6D5D" w:rsidP="00BF6D5D">
      <w:pPr>
        <w:pStyle w:val="Paragrafoelenco"/>
        <w:spacing w:line="259" w:lineRule="auto"/>
        <w:jc w:val="both"/>
        <w:rPr>
          <w:rFonts w:cstheme="minorHAnsi"/>
          <w:bCs/>
          <w:szCs w:val="24"/>
        </w:rPr>
      </w:pPr>
    </w:p>
    <w:p w14:paraId="75D84360" w14:textId="77777777" w:rsidR="001B2160" w:rsidRDefault="001B2160" w:rsidP="001B2160">
      <w:pPr>
        <w:pStyle w:val="Paragrafoelenco"/>
        <w:spacing w:line="259" w:lineRule="auto"/>
        <w:jc w:val="both"/>
        <w:rPr>
          <w:rFonts w:cstheme="minorHAnsi"/>
          <w:bCs/>
          <w:szCs w:val="24"/>
        </w:rPr>
      </w:pPr>
    </w:p>
    <w:p w14:paraId="53F14E90" w14:textId="4BCAF819" w:rsidR="00B72FD3" w:rsidRPr="00551D90" w:rsidRDefault="00B72FD3" w:rsidP="00551D90">
      <w:pPr>
        <w:pStyle w:val="Paragrafoelenco"/>
        <w:numPr>
          <w:ilvl w:val="0"/>
          <w:numId w:val="14"/>
        </w:numPr>
        <w:spacing w:line="259" w:lineRule="auto"/>
        <w:jc w:val="both"/>
        <w:rPr>
          <w:rFonts w:cstheme="minorHAnsi"/>
          <w:bCs/>
          <w:szCs w:val="24"/>
        </w:rPr>
      </w:pPr>
      <w:r w:rsidRPr="00551D90">
        <w:rPr>
          <w:rFonts w:cstheme="minorHAnsi"/>
          <w:bCs/>
          <w:szCs w:val="24"/>
        </w:rPr>
        <w:t>T1b</w:t>
      </w:r>
      <w:proofErr w:type="gramStart"/>
      <w:r w:rsidRPr="00551D90">
        <w:rPr>
          <w:rFonts w:cstheme="minorHAnsi"/>
          <w:bCs/>
          <w:szCs w:val="24"/>
        </w:rPr>
        <w:t xml:space="preserve">: </w:t>
      </w:r>
      <w:r w:rsidR="00A138B5">
        <w:rPr>
          <w:rFonts w:cstheme="minorHAnsi"/>
          <w:bCs/>
          <w:szCs w:val="24"/>
        </w:rPr>
        <w:t xml:space="preserve"> se</w:t>
      </w:r>
      <w:proofErr w:type="gramEnd"/>
      <w:r w:rsidR="00A138B5">
        <w:rPr>
          <w:rFonts w:cstheme="minorHAnsi"/>
          <w:bCs/>
          <w:szCs w:val="24"/>
        </w:rPr>
        <w:t xml:space="preserve"> la </w:t>
      </w:r>
      <w:proofErr w:type="spellStart"/>
      <w:r w:rsidR="00A138B5">
        <w:rPr>
          <w:rFonts w:cstheme="minorHAnsi"/>
          <w:bCs/>
          <w:szCs w:val="24"/>
        </w:rPr>
        <w:t>fase</w:t>
      </w:r>
      <w:proofErr w:type="spellEnd"/>
      <w:r w:rsidR="00A138B5">
        <w:rPr>
          <w:rFonts w:cstheme="minorHAnsi"/>
          <w:bCs/>
          <w:szCs w:val="24"/>
        </w:rPr>
        <w:t xml:space="preserve"> di </w:t>
      </w:r>
      <w:proofErr w:type="spellStart"/>
      <w:r w:rsidR="00A138B5">
        <w:rPr>
          <w:rFonts w:cstheme="minorHAnsi"/>
          <w:bCs/>
          <w:szCs w:val="24"/>
        </w:rPr>
        <w:t>terapia</w:t>
      </w:r>
      <w:proofErr w:type="spellEnd"/>
      <w:r w:rsidR="00A138B5">
        <w:rPr>
          <w:rFonts w:cstheme="minorHAnsi"/>
          <w:bCs/>
          <w:szCs w:val="24"/>
        </w:rPr>
        <w:t xml:space="preserve"> </w:t>
      </w:r>
      <w:proofErr w:type="spellStart"/>
      <w:r w:rsidR="00A138B5">
        <w:rPr>
          <w:rFonts w:cstheme="minorHAnsi"/>
          <w:bCs/>
          <w:szCs w:val="24"/>
        </w:rPr>
        <w:t>attiva</w:t>
      </w:r>
      <w:proofErr w:type="spellEnd"/>
      <w:r w:rsidR="00A138B5">
        <w:rPr>
          <w:rFonts w:cstheme="minorHAnsi"/>
          <w:bCs/>
          <w:szCs w:val="24"/>
        </w:rPr>
        <w:t xml:space="preserve"> </w:t>
      </w:r>
      <w:proofErr w:type="spellStart"/>
      <w:r w:rsidR="00A138B5">
        <w:rPr>
          <w:rFonts w:cstheme="minorHAnsi"/>
          <w:bCs/>
          <w:szCs w:val="24"/>
        </w:rPr>
        <w:t>parodontale</w:t>
      </w:r>
      <w:proofErr w:type="spellEnd"/>
      <w:r w:rsidR="00A138B5">
        <w:rPr>
          <w:rFonts w:cstheme="minorHAnsi"/>
          <w:bCs/>
          <w:szCs w:val="24"/>
        </w:rPr>
        <w:t xml:space="preserve"> non </w:t>
      </w:r>
      <w:proofErr w:type="spellStart"/>
      <w:r w:rsidR="00A138B5">
        <w:rPr>
          <w:rFonts w:cstheme="minorHAnsi"/>
          <w:bCs/>
          <w:szCs w:val="24"/>
        </w:rPr>
        <w:t>può</w:t>
      </w:r>
      <w:proofErr w:type="spellEnd"/>
      <w:r w:rsidR="00A138B5">
        <w:rPr>
          <w:rFonts w:cstheme="minorHAnsi"/>
          <w:bCs/>
          <w:szCs w:val="24"/>
        </w:rPr>
        <w:t xml:space="preserve"> </w:t>
      </w:r>
      <w:proofErr w:type="spellStart"/>
      <w:r w:rsidR="00A138B5">
        <w:rPr>
          <w:rFonts w:cstheme="minorHAnsi"/>
          <w:bCs/>
          <w:szCs w:val="24"/>
        </w:rPr>
        <w:t>essere</w:t>
      </w:r>
      <w:proofErr w:type="spellEnd"/>
      <w:r w:rsidR="00A138B5">
        <w:rPr>
          <w:rFonts w:cstheme="minorHAnsi"/>
          <w:bCs/>
          <w:szCs w:val="24"/>
        </w:rPr>
        <w:t xml:space="preserve"> </w:t>
      </w:r>
      <w:proofErr w:type="spellStart"/>
      <w:r w:rsidR="00A138B5">
        <w:rPr>
          <w:rFonts w:cstheme="minorHAnsi"/>
          <w:bCs/>
          <w:szCs w:val="24"/>
        </w:rPr>
        <w:t>completata</w:t>
      </w:r>
      <w:proofErr w:type="spellEnd"/>
      <w:r w:rsidR="00A138B5">
        <w:rPr>
          <w:rFonts w:cstheme="minorHAnsi"/>
          <w:bCs/>
          <w:szCs w:val="24"/>
        </w:rPr>
        <w:t xml:space="preserve"> in </w:t>
      </w:r>
      <w:proofErr w:type="spellStart"/>
      <w:r w:rsidR="00A138B5">
        <w:rPr>
          <w:rFonts w:cstheme="minorHAnsi"/>
          <w:bCs/>
          <w:szCs w:val="24"/>
        </w:rPr>
        <w:t>una</w:t>
      </w:r>
      <w:proofErr w:type="spellEnd"/>
      <w:r w:rsidR="00A138B5">
        <w:rPr>
          <w:rFonts w:cstheme="minorHAnsi"/>
          <w:bCs/>
          <w:szCs w:val="24"/>
        </w:rPr>
        <w:t xml:space="preserve"> sola fare a T1, </w:t>
      </w:r>
      <w:proofErr w:type="spellStart"/>
      <w:r w:rsidR="00A138B5">
        <w:rPr>
          <w:rFonts w:cstheme="minorHAnsi"/>
          <w:bCs/>
          <w:szCs w:val="24"/>
        </w:rPr>
        <w:t>si</w:t>
      </w:r>
      <w:proofErr w:type="spellEnd"/>
      <w:r w:rsidR="00A138B5">
        <w:rPr>
          <w:rFonts w:cstheme="minorHAnsi"/>
          <w:bCs/>
          <w:szCs w:val="24"/>
        </w:rPr>
        <w:t xml:space="preserve"> </w:t>
      </w:r>
      <w:proofErr w:type="spellStart"/>
      <w:r w:rsidR="00A138B5">
        <w:rPr>
          <w:rFonts w:cstheme="minorHAnsi"/>
          <w:bCs/>
          <w:szCs w:val="24"/>
        </w:rPr>
        <w:t>organizza</w:t>
      </w:r>
      <w:proofErr w:type="spellEnd"/>
      <w:r w:rsidR="00A138B5">
        <w:rPr>
          <w:rFonts w:cstheme="minorHAnsi"/>
          <w:bCs/>
          <w:szCs w:val="24"/>
        </w:rPr>
        <w:t xml:space="preserve"> </w:t>
      </w:r>
      <w:proofErr w:type="spellStart"/>
      <w:r w:rsidR="00A138B5">
        <w:rPr>
          <w:rFonts w:cstheme="minorHAnsi"/>
          <w:bCs/>
          <w:szCs w:val="24"/>
        </w:rPr>
        <w:t>una</w:t>
      </w:r>
      <w:proofErr w:type="spellEnd"/>
      <w:r w:rsidR="00A138B5">
        <w:rPr>
          <w:rFonts w:cstheme="minorHAnsi"/>
          <w:bCs/>
          <w:szCs w:val="24"/>
        </w:rPr>
        <w:t xml:space="preserve"> </w:t>
      </w:r>
      <w:proofErr w:type="spellStart"/>
      <w:r w:rsidR="00A138B5">
        <w:rPr>
          <w:rFonts w:cstheme="minorHAnsi"/>
          <w:bCs/>
          <w:szCs w:val="24"/>
        </w:rPr>
        <w:t>seconda</w:t>
      </w:r>
      <w:proofErr w:type="spellEnd"/>
      <w:r w:rsidR="00A138B5">
        <w:rPr>
          <w:rFonts w:cstheme="minorHAnsi"/>
          <w:bCs/>
          <w:szCs w:val="24"/>
        </w:rPr>
        <w:t xml:space="preserve"> </w:t>
      </w:r>
      <w:proofErr w:type="spellStart"/>
      <w:r w:rsidR="00A138B5">
        <w:rPr>
          <w:rFonts w:cstheme="minorHAnsi"/>
          <w:bCs/>
          <w:szCs w:val="24"/>
        </w:rPr>
        <w:t>visita</w:t>
      </w:r>
      <w:proofErr w:type="spellEnd"/>
      <w:r w:rsidR="00A138B5">
        <w:rPr>
          <w:rFonts w:cstheme="minorHAnsi"/>
          <w:bCs/>
          <w:szCs w:val="24"/>
        </w:rPr>
        <w:t xml:space="preserve"> dopo 7 </w:t>
      </w:r>
      <w:proofErr w:type="spellStart"/>
      <w:r w:rsidR="00A138B5">
        <w:rPr>
          <w:rFonts w:cstheme="minorHAnsi"/>
          <w:bCs/>
          <w:szCs w:val="24"/>
        </w:rPr>
        <w:t>giorni</w:t>
      </w:r>
      <w:proofErr w:type="spellEnd"/>
      <w:r w:rsidR="00A138B5">
        <w:rPr>
          <w:rFonts w:cstheme="minorHAnsi"/>
          <w:bCs/>
          <w:szCs w:val="24"/>
        </w:rPr>
        <w:t xml:space="preserve"> da T1 dove </w:t>
      </w:r>
      <w:proofErr w:type="spellStart"/>
      <w:r w:rsidR="00A138B5">
        <w:rPr>
          <w:rFonts w:cstheme="minorHAnsi"/>
          <w:bCs/>
          <w:szCs w:val="24"/>
        </w:rPr>
        <w:t>si</w:t>
      </w:r>
      <w:proofErr w:type="spellEnd"/>
      <w:r w:rsidR="00A138B5">
        <w:rPr>
          <w:rFonts w:cstheme="minorHAnsi"/>
          <w:bCs/>
          <w:szCs w:val="24"/>
        </w:rPr>
        <w:t xml:space="preserve"> continua la </w:t>
      </w:r>
      <w:proofErr w:type="spellStart"/>
      <w:r w:rsidR="00A138B5">
        <w:rPr>
          <w:rFonts w:cstheme="minorHAnsi"/>
          <w:bCs/>
          <w:szCs w:val="24"/>
        </w:rPr>
        <w:t>somministrazione</w:t>
      </w:r>
      <w:proofErr w:type="spellEnd"/>
      <w:r w:rsidR="00A138B5">
        <w:rPr>
          <w:rFonts w:cstheme="minorHAnsi"/>
          <w:bCs/>
          <w:szCs w:val="24"/>
        </w:rPr>
        <w:t xml:space="preserve"> di </w:t>
      </w:r>
      <w:proofErr w:type="spellStart"/>
      <w:r w:rsidR="00A138B5">
        <w:rPr>
          <w:rFonts w:cstheme="minorHAnsi"/>
          <w:bCs/>
          <w:szCs w:val="24"/>
        </w:rPr>
        <w:t>Clorexidina</w:t>
      </w:r>
      <w:proofErr w:type="spellEnd"/>
      <w:r w:rsidR="00A138B5">
        <w:rPr>
          <w:rFonts w:cstheme="minorHAnsi"/>
          <w:bCs/>
          <w:szCs w:val="24"/>
        </w:rPr>
        <w:t xml:space="preserve"> 0.20%. </w:t>
      </w:r>
      <w:r w:rsidR="00A479B7">
        <w:rPr>
          <w:rFonts w:cstheme="minorHAnsi"/>
          <w:bCs/>
          <w:szCs w:val="24"/>
        </w:rPr>
        <w:t xml:space="preserve">Se </w:t>
      </w:r>
      <w:proofErr w:type="spellStart"/>
      <w:r w:rsidR="00A479B7">
        <w:rPr>
          <w:rFonts w:cstheme="minorHAnsi"/>
          <w:bCs/>
          <w:szCs w:val="24"/>
        </w:rPr>
        <w:t>si</w:t>
      </w:r>
      <w:proofErr w:type="spellEnd"/>
      <w:r w:rsidR="00A479B7">
        <w:rPr>
          <w:rFonts w:cstheme="minorHAnsi"/>
          <w:bCs/>
          <w:szCs w:val="24"/>
        </w:rPr>
        <w:t xml:space="preserve"> </w:t>
      </w:r>
      <w:proofErr w:type="spellStart"/>
      <w:r w:rsidR="00A479B7">
        <w:rPr>
          <w:rFonts w:cstheme="minorHAnsi"/>
          <w:bCs/>
          <w:szCs w:val="24"/>
        </w:rPr>
        <w:t>pianifica</w:t>
      </w:r>
      <w:proofErr w:type="spellEnd"/>
      <w:r w:rsidR="00A479B7">
        <w:rPr>
          <w:rFonts w:cstheme="minorHAnsi"/>
          <w:bCs/>
          <w:szCs w:val="24"/>
        </w:rPr>
        <w:t xml:space="preserve"> T1b poi a </w:t>
      </w:r>
      <w:proofErr w:type="spellStart"/>
      <w:r w:rsidR="00A479B7">
        <w:rPr>
          <w:rFonts w:cstheme="minorHAnsi"/>
          <w:bCs/>
          <w:szCs w:val="24"/>
        </w:rPr>
        <w:t>questa</w:t>
      </w:r>
      <w:proofErr w:type="spellEnd"/>
      <w:r w:rsidR="00A479B7">
        <w:rPr>
          <w:rFonts w:cstheme="minorHAnsi"/>
          <w:bCs/>
          <w:szCs w:val="24"/>
        </w:rPr>
        <w:t xml:space="preserve"> </w:t>
      </w:r>
      <w:proofErr w:type="spellStart"/>
      <w:r w:rsidR="00A479B7">
        <w:rPr>
          <w:rFonts w:cstheme="minorHAnsi"/>
          <w:bCs/>
          <w:szCs w:val="24"/>
        </w:rPr>
        <w:t>visita</w:t>
      </w:r>
      <w:proofErr w:type="spellEnd"/>
      <w:r w:rsidR="00A479B7">
        <w:rPr>
          <w:rFonts w:cstheme="minorHAnsi"/>
          <w:bCs/>
          <w:szCs w:val="24"/>
        </w:rPr>
        <w:t xml:space="preserve"> di </w:t>
      </w:r>
      <w:proofErr w:type="spellStart"/>
      <w:r w:rsidR="00A479B7">
        <w:rPr>
          <w:rFonts w:cstheme="minorHAnsi"/>
          <w:bCs/>
          <w:szCs w:val="24"/>
        </w:rPr>
        <w:t>apre</w:t>
      </w:r>
      <w:proofErr w:type="spellEnd"/>
      <w:r w:rsidR="00A479B7">
        <w:rPr>
          <w:rFonts w:cstheme="minorHAnsi"/>
          <w:bCs/>
          <w:szCs w:val="24"/>
        </w:rPr>
        <w:t xml:space="preserve"> la </w:t>
      </w:r>
      <w:proofErr w:type="spellStart"/>
      <w:r w:rsidR="00A479B7">
        <w:rPr>
          <w:rFonts w:cstheme="minorHAnsi"/>
          <w:bCs/>
          <w:szCs w:val="24"/>
        </w:rPr>
        <w:t>lista</w:t>
      </w:r>
      <w:proofErr w:type="spellEnd"/>
      <w:r w:rsidR="00A479B7">
        <w:rPr>
          <w:rFonts w:cstheme="minorHAnsi"/>
          <w:bCs/>
          <w:szCs w:val="24"/>
        </w:rPr>
        <w:t xml:space="preserve"> di </w:t>
      </w:r>
      <w:proofErr w:type="spellStart"/>
      <w:r w:rsidR="00A479B7">
        <w:rPr>
          <w:rFonts w:cstheme="minorHAnsi"/>
          <w:bCs/>
          <w:szCs w:val="24"/>
        </w:rPr>
        <w:t>radomizzazione</w:t>
      </w:r>
      <w:proofErr w:type="spellEnd"/>
      <w:r w:rsidR="00A479B7">
        <w:rPr>
          <w:rFonts w:cstheme="minorHAnsi"/>
          <w:bCs/>
          <w:szCs w:val="24"/>
        </w:rPr>
        <w:t xml:space="preserve"> e I </w:t>
      </w:r>
      <w:proofErr w:type="spellStart"/>
      <w:r w:rsidR="00A479B7">
        <w:rPr>
          <w:rFonts w:cstheme="minorHAnsi"/>
          <w:bCs/>
          <w:szCs w:val="24"/>
        </w:rPr>
        <w:t>prodotti</w:t>
      </w:r>
      <w:proofErr w:type="spellEnd"/>
      <w:r w:rsidR="00A479B7">
        <w:rPr>
          <w:rFonts w:cstheme="minorHAnsi"/>
          <w:bCs/>
          <w:szCs w:val="24"/>
        </w:rPr>
        <w:t xml:space="preserve"> A o B </w:t>
      </w:r>
      <w:proofErr w:type="spellStart"/>
      <w:r w:rsidR="00A479B7">
        <w:rPr>
          <w:rFonts w:cstheme="minorHAnsi"/>
          <w:bCs/>
          <w:szCs w:val="24"/>
        </w:rPr>
        <w:t>vengono</w:t>
      </w:r>
      <w:proofErr w:type="spellEnd"/>
      <w:r w:rsidR="00A479B7">
        <w:rPr>
          <w:rFonts w:cstheme="minorHAnsi"/>
          <w:bCs/>
          <w:szCs w:val="24"/>
        </w:rPr>
        <w:t xml:space="preserve"> </w:t>
      </w:r>
      <w:proofErr w:type="spellStart"/>
      <w:r w:rsidR="00A479B7">
        <w:rPr>
          <w:rFonts w:cstheme="minorHAnsi"/>
          <w:bCs/>
          <w:szCs w:val="24"/>
        </w:rPr>
        <w:t>distribuiti</w:t>
      </w:r>
      <w:proofErr w:type="spellEnd"/>
      <w:r w:rsidR="001A3FEE">
        <w:rPr>
          <w:rFonts w:cstheme="minorHAnsi"/>
          <w:bCs/>
          <w:szCs w:val="24"/>
        </w:rPr>
        <w:t xml:space="preserve">. </w:t>
      </w:r>
      <w:proofErr w:type="spellStart"/>
      <w:r w:rsidR="001A3FEE">
        <w:rPr>
          <w:rFonts w:cstheme="minorHAnsi"/>
          <w:bCs/>
          <w:szCs w:val="24"/>
        </w:rPr>
        <w:t>Fotografie</w:t>
      </w:r>
      <w:proofErr w:type="spellEnd"/>
      <w:r w:rsidR="001A3FEE">
        <w:rPr>
          <w:rFonts w:cstheme="minorHAnsi"/>
          <w:bCs/>
          <w:szCs w:val="24"/>
        </w:rPr>
        <w:t xml:space="preserve"> </w:t>
      </w:r>
      <w:proofErr w:type="spellStart"/>
      <w:r w:rsidR="001A3FEE">
        <w:rPr>
          <w:rFonts w:cstheme="minorHAnsi"/>
          <w:bCs/>
          <w:szCs w:val="24"/>
        </w:rPr>
        <w:t>vengono</w:t>
      </w:r>
      <w:proofErr w:type="spellEnd"/>
      <w:r w:rsidR="001A3FEE">
        <w:rPr>
          <w:rFonts w:cstheme="minorHAnsi"/>
          <w:bCs/>
          <w:szCs w:val="24"/>
        </w:rPr>
        <w:t xml:space="preserve"> </w:t>
      </w:r>
      <w:proofErr w:type="spellStart"/>
      <w:r w:rsidR="001A3FEE">
        <w:rPr>
          <w:rFonts w:cstheme="minorHAnsi"/>
          <w:bCs/>
          <w:szCs w:val="24"/>
        </w:rPr>
        <w:t>fatte</w:t>
      </w:r>
      <w:proofErr w:type="spellEnd"/>
      <w:r w:rsidR="001A3FEE">
        <w:rPr>
          <w:rFonts w:cstheme="minorHAnsi"/>
          <w:bCs/>
          <w:szCs w:val="24"/>
        </w:rPr>
        <w:t xml:space="preserve"> dopo ogni </w:t>
      </w:r>
      <w:proofErr w:type="spellStart"/>
      <w:r w:rsidR="001A3FEE">
        <w:rPr>
          <w:rFonts w:cstheme="minorHAnsi"/>
          <w:bCs/>
          <w:szCs w:val="24"/>
        </w:rPr>
        <w:t>sessione</w:t>
      </w:r>
      <w:proofErr w:type="spellEnd"/>
      <w:r w:rsidR="001A3FEE">
        <w:rPr>
          <w:rFonts w:cstheme="minorHAnsi"/>
          <w:bCs/>
          <w:szCs w:val="24"/>
        </w:rPr>
        <w:t xml:space="preserve">. Si </w:t>
      </w:r>
      <w:proofErr w:type="spellStart"/>
      <w:r w:rsidR="001A3FEE">
        <w:rPr>
          <w:rFonts w:cstheme="minorHAnsi"/>
          <w:bCs/>
          <w:szCs w:val="24"/>
        </w:rPr>
        <w:t>ripetono</w:t>
      </w:r>
      <w:proofErr w:type="spellEnd"/>
      <w:r w:rsidR="001A3FEE">
        <w:rPr>
          <w:rFonts w:cstheme="minorHAnsi"/>
          <w:bCs/>
          <w:szCs w:val="24"/>
        </w:rPr>
        <w:t xml:space="preserve"> tutti </w:t>
      </w:r>
      <w:proofErr w:type="spellStart"/>
      <w:r w:rsidR="001A3FEE">
        <w:rPr>
          <w:rFonts w:cstheme="minorHAnsi"/>
          <w:bCs/>
          <w:szCs w:val="24"/>
        </w:rPr>
        <w:t>gli</w:t>
      </w:r>
      <w:proofErr w:type="spellEnd"/>
      <w:r w:rsidR="001A3FEE">
        <w:rPr>
          <w:rFonts w:cstheme="minorHAnsi"/>
          <w:bCs/>
          <w:szCs w:val="24"/>
        </w:rPr>
        <w:t xml:space="preserve"> </w:t>
      </w:r>
      <w:proofErr w:type="spellStart"/>
      <w:r w:rsidR="001A3FEE">
        <w:rPr>
          <w:rFonts w:cstheme="minorHAnsi"/>
          <w:bCs/>
          <w:szCs w:val="24"/>
        </w:rPr>
        <w:t>indici</w:t>
      </w:r>
      <w:proofErr w:type="spellEnd"/>
      <w:r w:rsidR="001A3FEE">
        <w:rPr>
          <w:rFonts w:cstheme="minorHAnsi"/>
          <w:bCs/>
          <w:szCs w:val="24"/>
        </w:rPr>
        <w:t xml:space="preserve"> </w:t>
      </w:r>
      <w:r w:rsidR="003E5B8A">
        <w:rPr>
          <w:rFonts w:cstheme="minorHAnsi"/>
          <w:bCs/>
          <w:szCs w:val="24"/>
        </w:rPr>
        <w:t xml:space="preserve">indicate </w:t>
      </w:r>
      <w:proofErr w:type="spellStart"/>
      <w:r w:rsidR="003E5B8A">
        <w:rPr>
          <w:rFonts w:cstheme="minorHAnsi"/>
          <w:bCs/>
          <w:szCs w:val="24"/>
        </w:rPr>
        <w:t>nella</w:t>
      </w:r>
      <w:proofErr w:type="spellEnd"/>
      <w:r w:rsidR="003E5B8A">
        <w:rPr>
          <w:rFonts w:cstheme="minorHAnsi"/>
          <w:bCs/>
          <w:szCs w:val="24"/>
        </w:rPr>
        <w:t xml:space="preserve"> </w:t>
      </w:r>
      <w:proofErr w:type="spellStart"/>
      <w:r w:rsidR="003E5B8A">
        <w:rPr>
          <w:rFonts w:cstheme="minorHAnsi"/>
          <w:bCs/>
          <w:szCs w:val="24"/>
        </w:rPr>
        <w:t>visita</w:t>
      </w:r>
      <w:proofErr w:type="spellEnd"/>
      <w:r w:rsidR="003E5B8A">
        <w:rPr>
          <w:rFonts w:cstheme="minorHAnsi"/>
          <w:bCs/>
          <w:szCs w:val="24"/>
        </w:rPr>
        <w:t xml:space="preserve"> T1.</w:t>
      </w:r>
    </w:p>
    <w:p w14:paraId="54005D52" w14:textId="2D9F63CC" w:rsidR="00B72FD3" w:rsidRDefault="00B72FD3" w:rsidP="00551D90">
      <w:pPr>
        <w:pStyle w:val="Paragrafoelenco"/>
        <w:numPr>
          <w:ilvl w:val="0"/>
          <w:numId w:val="14"/>
        </w:numPr>
        <w:spacing w:line="259" w:lineRule="auto"/>
        <w:jc w:val="both"/>
        <w:rPr>
          <w:rFonts w:cstheme="minorHAnsi"/>
          <w:bCs/>
          <w:szCs w:val="24"/>
        </w:rPr>
      </w:pPr>
      <w:r w:rsidRPr="00551D90">
        <w:rPr>
          <w:rFonts w:cstheme="minorHAnsi"/>
          <w:bCs/>
          <w:szCs w:val="24"/>
        </w:rPr>
        <w:t xml:space="preserve">T2: </w:t>
      </w:r>
      <w:r w:rsidR="003E5B8A">
        <w:rPr>
          <w:rFonts w:cstheme="minorHAnsi"/>
          <w:bCs/>
          <w:szCs w:val="24"/>
        </w:rPr>
        <w:t xml:space="preserve">Visita di follow up a 90 </w:t>
      </w:r>
      <w:proofErr w:type="spellStart"/>
      <w:r w:rsidR="003E5B8A">
        <w:rPr>
          <w:rFonts w:cstheme="minorHAnsi"/>
          <w:bCs/>
          <w:szCs w:val="24"/>
        </w:rPr>
        <w:t>giorni</w:t>
      </w:r>
      <w:proofErr w:type="spellEnd"/>
      <w:r w:rsidR="003E5B8A">
        <w:rPr>
          <w:rFonts w:cstheme="minorHAnsi"/>
          <w:bCs/>
          <w:szCs w:val="24"/>
        </w:rPr>
        <w:t xml:space="preserve">. I </w:t>
      </w:r>
      <w:proofErr w:type="spellStart"/>
      <w:r w:rsidR="003E5B8A">
        <w:rPr>
          <w:rFonts w:cstheme="minorHAnsi"/>
          <w:bCs/>
          <w:szCs w:val="24"/>
        </w:rPr>
        <w:t>parametri</w:t>
      </w:r>
      <w:proofErr w:type="spellEnd"/>
      <w:r w:rsidR="003E5B8A">
        <w:rPr>
          <w:rFonts w:cstheme="minorHAnsi"/>
          <w:bCs/>
          <w:szCs w:val="24"/>
        </w:rPr>
        <w:t xml:space="preserve"> </w:t>
      </w:r>
      <w:proofErr w:type="spellStart"/>
      <w:r w:rsidR="003E5B8A">
        <w:rPr>
          <w:rFonts w:cstheme="minorHAnsi"/>
          <w:bCs/>
          <w:szCs w:val="24"/>
        </w:rPr>
        <w:t>clinici</w:t>
      </w:r>
      <w:proofErr w:type="spellEnd"/>
      <w:r w:rsidR="003E5B8A">
        <w:rPr>
          <w:rFonts w:cstheme="minorHAnsi"/>
          <w:bCs/>
          <w:szCs w:val="24"/>
        </w:rPr>
        <w:t xml:space="preserve"> </w:t>
      </w:r>
      <w:proofErr w:type="spellStart"/>
      <w:r w:rsidR="003E5B8A">
        <w:rPr>
          <w:rFonts w:cstheme="minorHAnsi"/>
          <w:bCs/>
          <w:szCs w:val="24"/>
        </w:rPr>
        <w:t>vengono</w:t>
      </w:r>
      <w:proofErr w:type="spellEnd"/>
      <w:r w:rsidR="003E5B8A">
        <w:rPr>
          <w:rFonts w:cstheme="minorHAnsi"/>
          <w:bCs/>
          <w:szCs w:val="24"/>
        </w:rPr>
        <w:t xml:space="preserve"> </w:t>
      </w:r>
      <w:proofErr w:type="spellStart"/>
      <w:r w:rsidR="003E5B8A">
        <w:rPr>
          <w:rFonts w:cstheme="minorHAnsi"/>
          <w:bCs/>
          <w:szCs w:val="24"/>
        </w:rPr>
        <w:t>controllati</w:t>
      </w:r>
      <w:proofErr w:type="spellEnd"/>
      <w:r w:rsidR="003E5B8A">
        <w:rPr>
          <w:rFonts w:cstheme="minorHAnsi"/>
          <w:bCs/>
          <w:szCs w:val="24"/>
        </w:rPr>
        <w:t xml:space="preserve">, </w:t>
      </w:r>
      <w:proofErr w:type="spellStart"/>
      <w:r w:rsidR="003E5B8A">
        <w:rPr>
          <w:rFonts w:cstheme="minorHAnsi"/>
          <w:bCs/>
          <w:szCs w:val="24"/>
        </w:rPr>
        <w:t>gli</w:t>
      </w:r>
      <w:proofErr w:type="spellEnd"/>
      <w:r w:rsidR="003E5B8A">
        <w:rPr>
          <w:rFonts w:cstheme="minorHAnsi"/>
          <w:bCs/>
          <w:szCs w:val="24"/>
        </w:rPr>
        <w:t xml:space="preserve"> </w:t>
      </w:r>
      <w:proofErr w:type="spellStart"/>
      <w:r w:rsidR="003E5B8A">
        <w:rPr>
          <w:rFonts w:cstheme="minorHAnsi"/>
          <w:bCs/>
          <w:szCs w:val="24"/>
        </w:rPr>
        <w:t>eventi</w:t>
      </w:r>
      <w:proofErr w:type="spellEnd"/>
      <w:r w:rsidR="003E5B8A">
        <w:rPr>
          <w:rFonts w:cstheme="minorHAnsi"/>
          <w:bCs/>
          <w:szCs w:val="24"/>
        </w:rPr>
        <w:t xml:space="preserve"> </w:t>
      </w:r>
      <w:proofErr w:type="spellStart"/>
      <w:r w:rsidR="003E5B8A">
        <w:rPr>
          <w:rFonts w:cstheme="minorHAnsi"/>
          <w:bCs/>
          <w:szCs w:val="24"/>
        </w:rPr>
        <w:t>avversi</w:t>
      </w:r>
      <w:proofErr w:type="spellEnd"/>
      <w:r w:rsidR="003E5B8A">
        <w:rPr>
          <w:rFonts w:cstheme="minorHAnsi"/>
          <w:bCs/>
          <w:szCs w:val="24"/>
        </w:rPr>
        <w:t xml:space="preserve"> </w:t>
      </w:r>
      <w:proofErr w:type="spellStart"/>
      <w:r w:rsidR="003E5B8A">
        <w:rPr>
          <w:rFonts w:cstheme="minorHAnsi"/>
          <w:bCs/>
          <w:szCs w:val="24"/>
        </w:rPr>
        <w:t>raccoli</w:t>
      </w:r>
      <w:proofErr w:type="spellEnd"/>
      <w:r w:rsidR="003E5B8A">
        <w:rPr>
          <w:rFonts w:cstheme="minorHAnsi"/>
          <w:bCs/>
          <w:szCs w:val="24"/>
        </w:rPr>
        <w:t xml:space="preserve"> e </w:t>
      </w:r>
      <w:proofErr w:type="spellStart"/>
      <w:r w:rsidR="003E5B8A">
        <w:rPr>
          <w:rFonts w:cstheme="minorHAnsi"/>
          <w:bCs/>
          <w:szCs w:val="24"/>
        </w:rPr>
        <w:t>anche</w:t>
      </w:r>
      <w:proofErr w:type="spellEnd"/>
      <w:r w:rsidR="003E5B8A">
        <w:rPr>
          <w:rFonts w:cstheme="minorHAnsi"/>
          <w:bCs/>
          <w:szCs w:val="24"/>
        </w:rPr>
        <w:t xml:space="preserve"> le </w:t>
      </w:r>
      <w:proofErr w:type="spellStart"/>
      <w:r w:rsidR="003E5B8A">
        <w:rPr>
          <w:rFonts w:cstheme="minorHAnsi"/>
          <w:bCs/>
          <w:szCs w:val="24"/>
        </w:rPr>
        <w:t>fotografie</w:t>
      </w:r>
      <w:proofErr w:type="spellEnd"/>
      <w:r w:rsidR="003E5B8A">
        <w:rPr>
          <w:rFonts w:cstheme="minorHAnsi"/>
          <w:bCs/>
          <w:szCs w:val="24"/>
        </w:rPr>
        <w:t xml:space="preserve"> </w:t>
      </w:r>
      <w:proofErr w:type="spellStart"/>
      <w:r w:rsidR="003E5B8A">
        <w:rPr>
          <w:rFonts w:cstheme="minorHAnsi"/>
          <w:bCs/>
          <w:szCs w:val="24"/>
        </w:rPr>
        <w:t>effettuate</w:t>
      </w:r>
      <w:proofErr w:type="spellEnd"/>
      <w:r w:rsidR="003E5B8A">
        <w:rPr>
          <w:rFonts w:cstheme="minorHAnsi"/>
          <w:bCs/>
          <w:szCs w:val="24"/>
        </w:rPr>
        <w:t xml:space="preserve">. A </w:t>
      </w:r>
      <w:proofErr w:type="spellStart"/>
      <w:r w:rsidR="003E5B8A">
        <w:rPr>
          <w:rFonts w:cstheme="minorHAnsi"/>
          <w:bCs/>
          <w:szCs w:val="24"/>
        </w:rPr>
        <w:t>questo</w:t>
      </w:r>
      <w:proofErr w:type="spellEnd"/>
      <w:r w:rsidR="003E5B8A">
        <w:rPr>
          <w:rFonts w:cstheme="minorHAnsi"/>
          <w:bCs/>
          <w:szCs w:val="24"/>
        </w:rPr>
        <w:t xml:space="preserve"> punto lo studio </w:t>
      </w:r>
      <w:proofErr w:type="spellStart"/>
      <w:r w:rsidR="003E5B8A">
        <w:rPr>
          <w:rFonts w:cstheme="minorHAnsi"/>
          <w:bCs/>
          <w:szCs w:val="24"/>
        </w:rPr>
        <w:t>viene</w:t>
      </w:r>
      <w:proofErr w:type="spellEnd"/>
      <w:r w:rsidR="003E5B8A">
        <w:rPr>
          <w:rFonts w:cstheme="minorHAnsi"/>
          <w:bCs/>
          <w:szCs w:val="24"/>
        </w:rPr>
        <w:t xml:space="preserve"> </w:t>
      </w:r>
      <w:proofErr w:type="spellStart"/>
      <w:r w:rsidR="003E5B8A">
        <w:rPr>
          <w:rFonts w:cstheme="minorHAnsi"/>
          <w:bCs/>
          <w:szCs w:val="24"/>
        </w:rPr>
        <w:t>concluso</w:t>
      </w:r>
      <w:proofErr w:type="spellEnd"/>
      <w:r w:rsidR="003E5B8A">
        <w:rPr>
          <w:rFonts w:cstheme="minorHAnsi"/>
          <w:bCs/>
          <w:szCs w:val="24"/>
        </w:rPr>
        <w:t>.</w:t>
      </w:r>
    </w:p>
    <w:p w14:paraId="63519DF4" w14:textId="5883CDED" w:rsidR="000214A9" w:rsidRPr="000D4964" w:rsidRDefault="000D4964" w:rsidP="000D4964">
      <w:pPr>
        <w:spacing w:after="0" w:line="240" w:lineRule="auto"/>
        <w:ind w:left="708" w:firstLine="12"/>
        <w:rPr>
          <w:rFonts w:cstheme="minorHAnsi"/>
          <w:bCs/>
          <w:szCs w:val="24"/>
        </w:rPr>
      </w:pPr>
      <w:r w:rsidRPr="000D4964">
        <w:rPr>
          <w:rFonts w:cstheme="minorHAnsi"/>
          <w:bCs/>
          <w:szCs w:val="24"/>
        </w:rPr>
        <w:t xml:space="preserve">Questa </w:t>
      </w:r>
      <w:proofErr w:type="spellStart"/>
      <w:r w:rsidRPr="000D4964">
        <w:rPr>
          <w:rFonts w:cstheme="minorHAnsi"/>
          <w:bCs/>
          <w:szCs w:val="24"/>
        </w:rPr>
        <w:t>visita</w:t>
      </w:r>
      <w:proofErr w:type="spellEnd"/>
      <w:r w:rsidRPr="000D4964">
        <w:rPr>
          <w:rFonts w:cstheme="minorHAnsi"/>
          <w:bCs/>
          <w:szCs w:val="24"/>
        </w:rPr>
        <w:t xml:space="preserve"> di </w:t>
      </w:r>
      <w:proofErr w:type="spellStart"/>
      <w:r w:rsidRPr="000D4964">
        <w:rPr>
          <w:rFonts w:cstheme="minorHAnsi"/>
          <w:bCs/>
          <w:szCs w:val="24"/>
        </w:rPr>
        <w:t>rivalutazione</w:t>
      </w:r>
      <w:proofErr w:type="spellEnd"/>
      <w:r w:rsidRPr="000D4964">
        <w:rPr>
          <w:rFonts w:cstheme="minorHAnsi"/>
          <w:bCs/>
          <w:szCs w:val="24"/>
        </w:rPr>
        <w:t xml:space="preserve"> a 90 </w:t>
      </w:r>
      <w:proofErr w:type="spellStart"/>
      <w:r w:rsidRPr="000D4964">
        <w:rPr>
          <w:rFonts w:cstheme="minorHAnsi"/>
          <w:bCs/>
          <w:szCs w:val="24"/>
        </w:rPr>
        <w:t>giorni</w:t>
      </w:r>
      <w:proofErr w:type="spellEnd"/>
      <w:r w:rsidRPr="000D4964">
        <w:rPr>
          <w:rFonts w:cstheme="minorHAnsi"/>
          <w:bCs/>
          <w:szCs w:val="24"/>
        </w:rPr>
        <w:t xml:space="preserve"> </w:t>
      </w:r>
      <w:proofErr w:type="spellStart"/>
      <w:r w:rsidRPr="000D4964">
        <w:rPr>
          <w:rFonts w:cstheme="minorHAnsi"/>
          <w:bCs/>
          <w:szCs w:val="24"/>
        </w:rPr>
        <w:t>degli</w:t>
      </w:r>
      <w:proofErr w:type="spellEnd"/>
      <w:r w:rsidRPr="000D4964">
        <w:rPr>
          <w:rFonts w:cstheme="minorHAnsi"/>
          <w:bCs/>
          <w:szCs w:val="24"/>
        </w:rPr>
        <w:t xml:space="preserve"> endpoint segue sempre </w:t>
      </w:r>
      <w:r>
        <w:rPr>
          <w:rFonts w:cstheme="minorHAnsi"/>
          <w:bCs/>
          <w:szCs w:val="24"/>
        </w:rPr>
        <w:t>s</w:t>
      </w:r>
      <w:r w:rsidRPr="000D4964">
        <w:rPr>
          <w:rFonts w:cstheme="minorHAnsi"/>
          <w:bCs/>
          <w:szCs w:val="24"/>
        </w:rPr>
        <w:t xml:space="preserve">tep di </w:t>
      </w:r>
      <w:proofErr w:type="spellStart"/>
      <w:r w:rsidRPr="000D4964">
        <w:rPr>
          <w:rFonts w:cstheme="minorHAnsi"/>
          <w:bCs/>
          <w:szCs w:val="24"/>
        </w:rPr>
        <w:t>terapia</w:t>
      </w:r>
      <w:proofErr w:type="spellEnd"/>
      <w:r w:rsidRPr="000D4964">
        <w:rPr>
          <w:rFonts w:cstheme="minorHAnsi"/>
          <w:bCs/>
          <w:szCs w:val="24"/>
        </w:rPr>
        <w:t xml:space="preserve"> </w:t>
      </w:r>
      <w:proofErr w:type="spellStart"/>
      <w:r w:rsidRPr="000D4964">
        <w:rPr>
          <w:rFonts w:cstheme="minorHAnsi"/>
          <w:bCs/>
          <w:szCs w:val="24"/>
        </w:rPr>
        <w:t>paradontale</w:t>
      </w:r>
      <w:proofErr w:type="spellEnd"/>
      <w:r w:rsidR="000214A9" w:rsidRPr="000D4964">
        <w:rPr>
          <w:rFonts w:cstheme="minorHAnsi"/>
          <w:bCs/>
          <w:szCs w:val="24"/>
        </w:rPr>
        <w:t xml:space="preserve"> (Treatment of stage I-III periodon66s - The EFP S3-level clinical guideline)</w:t>
      </w:r>
      <w:r>
        <w:rPr>
          <w:rFonts w:cstheme="minorHAnsi"/>
          <w:bCs/>
          <w:szCs w:val="24"/>
        </w:rPr>
        <w:t xml:space="preserve">. </w:t>
      </w:r>
      <w:proofErr w:type="spellStart"/>
      <w:r w:rsidR="000214A9" w:rsidRPr="000D4964">
        <w:rPr>
          <w:rFonts w:cstheme="minorHAnsi"/>
          <w:bCs/>
          <w:szCs w:val="24"/>
        </w:rPr>
        <w:t>Trascorsi</w:t>
      </w:r>
      <w:proofErr w:type="spellEnd"/>
      <w:r w:rsidR="000214A9" w:rsidRPr="000D4964">
        <w:rPr>
          <w:rFonts w:cstheme="minorHAnsi"/>
          <w:bCs/>
          <w:szCs w:val="24"/>
        </w:rPr>
        <w:t xml:space="preserve"> 90 giorni dall’intervento (T1), i pazien</w:t>
      </w:r>
      <w:r w:rsidRPr="000D4964">
        <w:rPr>
          <w:rFonts w:cstheme="minorHAnsi"/>
          <w:bCs/>
          <w:szCs w:val="24"/>
        </w:rPr>
        <w:t>ti</w:t>
      </w:r>
      <w:r w:rsidR="000214A9" w:rsidRPr="000D4964">
        <w:rPr>
          <w:rFonts w:cstheme="minorHAnsi"/>
          <w:bCs/>
          <w:szCs w:val="24"/>
        </w:rPr>
        <w:t xml:space="preserve"> saranno rivis</w:t>
      </w:r>
      <w:r w:rsidRPr="000D4964">
        <w:rPr>
          <w:rFonts w:cstheme="minorHAnsi"/>
          <w:bCs/>
          <w:szCs w:val="24"/>
        </w:rPr>
        <w:t xml:space="preserve">ti </w:t>
      </w:r>
      <w:r w:rsidR="000214A9" w:rsidRPr="000D4964">
        <w:rPr>
          <w:rFonts w:cstheme="minorHAnsi"/>
          <w:bCs/>
          <w:szCs w:val="24"/>
        </w:rPr>
        <w:t>per valutare l'a</w:t>
      </w:r>
      <w:r w:rsidRPr="000D4964">
        <w:rPr>
          <w:rFonts w:cstheme="minorHAnsi"/>
          <w:bCs/>
          <w:szCs w:val="24"/>
        </w:rPr>
        <w:t>tt</w:t>
      </w:r>
      <w:r w:rsidR="000214A9" w:rsidRPr="000D4964">
        <w:rPr>
          <w:rFonts w:cstheme="minorHAnsi"/>
          <w:bCs/>
          <w:szCs w:val="24"/>
        </w:rPr>
        <w:t xml:space="preserve">uale stato di salute del </w:t>
      </w:r>
      <w:proofErr w:type="spellStart"/>
      <w:r w:rsidR="000214A9" w:rsidRPr="000D4964">
        <w:rPr>
          <w:rFonts w:cstheme="minorHAnsi"/>
          <w:bCs/>
          <w:szCs w:val="24"/>
        </w:rPr>
        <w:t>cavo</w:t>
      </w:r>
      <w:proofErr w:type="spellEnd"/>
      <w:r w:rsidR="000214A9" w:rsidRPr="000D4964">
        <w:rPr>
          <w:rFonts w:cstheme="minorHAnsi"/>
          <w:bCs/>
          <w:szCs w:val="24"/>
        </w:rPr>
        <w:t xml:space="preserve"> </w:t>
      </w:r>
      <w:proofErr w:type="spellStart"/>
      <w:r w:rsidR="000214A9" w:rsidRPr="000D4964">
        <w:rPr>
          <w:rFonts w:cstheme="minorHAnsi"/>
          <w:bCs/>
          <w:szCs w:val="24"/>
        </w:rPr>
        <w:t>orale</w:t>
      </w:r>
      <w:proofErr w:type="spellEnd"/>
      <w:r w:rsidR="000214A9" w:rsidRPr="000D4964">
        <w:rPr>
          <w:rFonts w:cstheme="minorHAnsi"/>
          <w:bCs/>
          <w:szCs w:val="24"/>
        </w:rPr>
        <w:t xml:space="preserve"> (T</w:t>
      </w:r>
      <w:proofErr w:type="gramStart"/>
      <w:r w:rsidR="000214A9" w:rsidRPr="000D4964">
        <w:rPr>
          <w:rFonts w:cstheme="minorHAnsi"/>
          <w:bCs/>
          <w:szCs w:val="24"/>
        </w:rPr>
        <w:t>2)*</w:t>
      </w:r>
      <w:proofErr w:type="gramEnd"/>
      <w:r w:rsidR="000214A9" w:rsidRPr="000D4964">
        <w:rPr>
          <w:rFonts w:cstheme="minorHAnsi"/>
          <w:bCs/>
          <w:szCs w:val="24"/>
        </w:rPr>
        <w:t>*;</w:t>
      </w:r>
      <w:r>
        <w:rPr>
          <w:rFonts w:cstheme="minorHAnsi"/>
          <w:bCs/>
          <w:szCs w:val="24"/>
        </w:rPr>
        <w:t xml:space="preserve"> </w:t>
      </w:r>
      <w:r w:rsidR="000214A9" w:rsidRPr="000D4964">
        <w:rPr>
          <w:rFonts w:cstheme="minorHAnsi"/>
          <w:bCs/>
          <w:szCs w:val="24"/>
        </w:rPr>
        <w:t xml:space="preserve">In base </w:t>
      </w:r>
      <w:proofErr w:type="spellStart"/>
      <w:r w:rsidR="000214A9" w:rsidRPr="000D4964">
        <w:rPr>
          <w:rFonts w:cstheme="minorHAnsi"/>
          <w:bCs/>
          <w:szCs w:val="24"/>
        </w:rPr>
        <w:t>alla</w:t>
      </w:r>
      <w:proofErr w:type="spellEnd"/>
      <w:r w:rsidR="000214A9" w:rsidRPr="000D4964">
        <w:rPr>
          <w:rFonts w:cstheme="minorHAnsi"/>
          <w:bCs/>
          <w:szCs w:val="24"/>
        </w:rPr>
        <w:t xml:space="preserve"> </w:t>
      </w:r>
      <w:proofErr w:type="spellStart"/>
      <w:r w:rsidR="000214A9" w:rsidRPr="000D4964">
        <w:rPr>
          <w:rFonts w:cstheme="minorHAnsi"/>
          <w:bCs/>
          <w:szCs w:val="24"/>
        </w:rPr>
        <w:t>rilevazione</w:t>
      </w:r>
      <w:proofErr w:type="spellEnd"/>
      <w:r w:rsidR="000214A9" w:rsidRPr="000D4964">
        <w:rPr>
          <w:rFonts w:cstheme="minorHAnsi"/>
          <w:bCs/>
          <w:szCs w:val="24"/>
        </w:rPr>
        <w:t xml:space="preserve"> </w:t>
      </w:r>
      <w:proofErr w:type="spellStart"/>
      <w:r w:rsidR="000214A9" w:rsidRPr="000D4964">
        <w:rPr>
          <w:rFonts w:cstheme="minorHAnsi"/>
          <w:bCs/>
          <w:szCs w:val="24"/>
        </w:rPr>
        <w:t>dei</w:t>
      </w:r>
      <w:proofErr w:type="spellEnd"/>
      <w:r w:rsidR="000214A9" w:rsidRPr="000D4964">
        <w:rPr>
          <w:rFonts w:cstheme="minorHAnsi"/>
          <w:bCs/>
          <w:szCs w:val="24"/>
        </w:rPr>
        <w:t xml:space="preserve"> </w:t>
      </w:r>
      <w:proofErr w:type="spellStart"/>
      <w:r w:rsidR="000214A9" w:rsidRPr="000D4964">
        <w:rPr>
          <w:rFonts w:cstheme="minorHAnsi"/>
          <w:bCs/>
          <w:szCs w:val="24"/>
        </w:rPr>
        <w:t>parametri</w:t>
      </w:r>
      <w:proofErr w:type="spellEnd"/>
      <w:r w:rsidR="000214A9" w:rsidRPr="000D4964">
        <w:rPr>
          <w:rFonts w:cstheme="minorHAnsi"/>
          <w:bCs/>
          <w:szCs w:val="24"/>
        </w:rPr>
        <w:t xml:space="preserve">, </w:t>
      </w:r>
      <w:proofErr w:type="spellStart"/>
      <w:r w:rsidR="000214A9" w:rsidRPr="000D4964">
        <w:rPr>
          <w:rFonts w:cstheme="minorHAnsi"/>
          <w:bCs/>
          <w:szCs w:val="24"/>
        </w:rPr>
        <w:t>si</w:t>
      </w:r>
      <w:proofErr w:type="spellEnd"/>
      <w:r w:rsidR="000214A9" w:rsidRPr="000D4964">
        <w:rPr>
          <w:rFonts w:cstheme="minorHAnsi"/>
          <w:bCs/>
          <w:szCs w:val="24"/>
        </w:rPr>
        <w:t xml:space="preserve"> </w:t>
      </w:r>
      <w:proofErr w:type="spellStart"/>
      <w:r w:rsidR="000214A9" w:rsidRPr="000D4964">
        <w:rPr>
          <w:rFonts w:cstheme="minorHAnsi"/>
          <w:bCs/>
          <w:szCs w:val="24"/>
        </w:rPr>
        <w:t>deciderà</w:t>
      </w:r>
      <w:proofErr w:type="spellEnd"/>
      <w:r w:rsidR="000214A9" w:rsidRPr="000D4964">
        <w:rPr>
          <w:rFonts w:cstheme="minorHAnsi"/>
          <w:bCs/>
          <w:szCs w:val="24"/>
        </w:rPr>
        <w:t xml:space="preserve"> se </w:t>
      </w:r>
      <w:proofErr w:type="spellStart"/>
      <w:r w:rsidR="000214A9" w:rsidRPr="000D4964">
        <w:rPr>
          <w:rFonts w:cstheme="minorHAnsi"/>
          <w:bCs/>
          <w:szCs w:val="24"/>
        </w:rPr>
        <w:t>procedere</w:t>
      </w:r>
      <w:proofErr w:type="spellEnd"/>
      <w:r w:rsidR="000214A9" w:rsidRPr="000D4964">
        <w:rPr>
          <w:rFonts w:cstheme="minorHAnsi"/>
          <w:bCs/>
          <w:szCs w:val="24"/>
        </w:rPr>
        <w:t xml:space="preserve"> per lo:</w:t>
      </w:r>
    </w:p>
    <w:p w14:paraId="446C1B8D" w14:textId="77777777" w:rsidR="000D4964" w:rsidRDefault="000D4964" w:rsidP="000D4964">
      <w:pPr>
        <w:pStyle w:val="Paragrafoelenco"/>
        <w:widowControl w:val="0"/>
        <w:numPr>
          <w:ilvl w:val="1"/>
          <w:numId w:val="40"/>
        </w:numPr>
        <w:tabs>
          <w:tab w:val="left" w:pos="903"/>
        </w:tabs>
        <w:autoSpaceDE w:val="0"/>
        <w:autoSpaceDN w:val="0"/>
        <w:spacing w:after="0" w:line="240" w:lineRule="auto"/>
        <w:contextualSpacing w:val="0"/>
        <w:rPr>
          <w:rFonts w:cstheme="minorHAnsi"/>
          <w:bCs/>
          <w:szCs w:val="24"/>
        </w:rPr>
      </w:pPr>
      <w:r w:rsidRPr="000D4964">
        <w:rPr>
          <w:rFonts w:cstheme="minorHAnsi"/>
          <w:bCs/>
          <w:szCs w:val="24"/>
        </w:rPr>
        <w:t>STEP 3 (</w:t>
      </w:r>
      <w:proofErr w:type="spellStart"/>
      <w:r w:rsidRPr="000D4964">
        <w:rPr>
          <w:rFonts w:cstheme="minorHAnsi"/>
          <w:bCs/>
          <w:szCs w:val="24"/>
        </w:rPr>
        <w:t>Chirurgia</w:t>
      </w:r>
      <w:proofErr w:type="spellEnd"/>
      <w:r w:rsidRPr="000D4964">
        <w:rPr>
          <w:rFonts w:cstheme="minorHAnsi"/>
          <w:bCs/>
          <w:szCs w:val="24"/>
        </w:rPr>
        <w:t xml:space="preserve">: </w:t>
      </w:r>
      <w:proofErr w:type="spellStart"/>
      <w:r w:rsidRPr="000D4964">
        <w:rPr>
          <w:rFonts w:cstheme="minorHAnsi"/>
          <w:bCs/>
          <w:szCs w:val="24"/>
        </w:rPr>
        <w:t>valutazione</w:t>
      </w:r>
      <w:proofErr w:type="spellEnd"/>
      <w:r w:rsidRPr="000D4964">
        <w:rPr>
          <w:rFonts w:cstheme="minorHAnsi"/>
          <w:bCs/>
          <w:szCs w:val="24"/>
        </w:rPr>
        <w:t xml:space="preserve"> </w:t>
      </w:r>
      <w:proofErr w:type="spellStart"/>
      <w:r w:rsidRPr="000D4964">
        <w:rPr>
          <w:rFonts w:cstheme="minorHAnsi"/>
          <w:bCs/>
          <w:szCs w:val="24"/>
        </w:rPr>
        <w:t>dei</w:t>
      </w:r>
      <w:proofErr w:type="spellEnd"/>
      <w:r w:rsidRPr="000D4964">
        <w:rPr>
          <w:rFonts w:cstheme="minorHAnsi"/>
          <w:bCs/>
          <w:szCs w:val="24"/>
        </w:rPr>
        <w:t xml:space="preserve"> </w:t>
      </w:r>
      <w:proofErr w:type="spellStart"/>
      <w:r w:rsidRPr="000D4964">
        <w:rPr>
          <w:rFonts w:cstheme="minorHAnsi"/>
          <w:bCs/>
          <w:szCs w:val="24"/>
        </w:rPr>
        <w:t>siti</w:t>
      </w:r>
      <w:proofErr w:type="spellEnd"/>
      <w:r w:rsidRPr="000D4964">
        <w:rPr>
          <w:rFonts w:cstheme="minorHAnsi"/>
          <w:bCs/>
          <w:szCs w:val="24"/>
        </w:rPr>
        <w:t xml:space="preserve"> </w:t>
      </w:r>
      <w:proofErr w:type="spellStart"/>
      <w:r w:rsidRPr="000D4964">
        <w:rPr>
          <w:rFonts w:cstheme="minorHAnsi"/>
          <w:bCs/>
          <w:szCs w:val="24"/>
        </w:rPr>
        <w:t>che</w:t>
      </w:r>
      <w:proofErr w:type="spellEnd"/>
      <w:r w:rsidRPr="000D4964">
        <w:rPr>
          <w:rFonts w:cstheme="minorHAnsi"/>
          <w:bCs/>
          <w:szCs w:val="24"/>
        </w:rPr>
        <w:t xml:space="preserve"> </w:t>
      </w:r>
      <w:proofErr w:type="spellStart"/>
      <w:r w:rsidRPr="000D4964">
        <w:rPr>
          <w:rFonts w:cstheme="minorHAnsi"/>
          <w:bCs/>
          <w:szCs w:val="24"/>
        </w:rPr>
        <w:t>vanno</w:t>
      </w:r>
      <w:proofErr w:type="spellEnd"/>
      <w:r w:rsidRPr="000D4964">
        <w:rPr>
          <w:rFonts w:cstheme="minorHAnsi"/>
          <w:bCs/>
          <w:szCs w:val="24"/>
        </w:rPr>
        <w:t xml:space="preserve"> a </w:t>
      </w:r>
      <w:proofErr w:type="spellStart"/>
      <w:r w:rsidRPr="000D4964">
        <w:rPr>
          <w:rFonts w:cstheme="minorHAnsi"/>
          <w:bCs/>
          <w:szCs w:val="24"/>
        </w:rPr>
        <w:t>chirurgia</w:t>
      </w:r>
      <w:proofErr w:type="spellEnd"/>
      <w:r w:rsidRPr="000D4964">
        <w:rPr>
          <w:rFonts w:cstheme="minorHAnsi"/>
          <w:bCs/>
          <w:szCs w:val="24"/>
        </w:rPr>
        <w:t xml:space="preserve">, se </w:t>
      </w:r>
      <w:proofErr w:type="spellStart"/>
      <w:r w:rsidRPr="000D4964">
        <w:rPr>
          <w:rFonts w:cstheme="minorHAnsi"/>
          <w:bCs/>
          <w:szCs w:val="24"/>
        </w:rPr>
        <w:t>necessario</w:t>
      </w:r>
      <w:proofErr w:type="spellEnd"/>
      <w:r w:rsidRPr="000D4964">
        <w:rPr>
          <w:rFonts w:cstheme="minorHAnsi"/>
          <w:bCs/>
          <w:szCs w:val="24"/>
        </w:rPr>
        <w:t>)</w:t>
      </w:r>
    </w:p>
    <w:p w14:paraId="76765CBC" w14:textId="58EE2E1E" w:rsidR="000D4964" w:rsidRPr="000D4964" w:rsidRDefault="000D4964" w:rsidP="000D4964">
      <w:pPr>
        <w:pStyle w:val="Paragrafoelenco"/>
        <w:widowControl w:val="0"/>
        <w:numPr>
          <w:ilvl w:val="1"/>
          <w:numId w:val="40"/>
        </w:numPr>
        <w:tabs>
          <w:tab w:val="left" w:pos="903"/>
        </w:tabs>
        <w:autoSpaceDE w:val="0"/>
        <w:autoSpaceDN w:val="0"/>
        <w:spacing w:after="0" w:line="240" w:lineRule="auto"/>
        <w:contextualSpacing w:val="0"/>
        <w:rPr>
          <w:rFonts w:cstheme="minorHAnsi"/>
          <w:bCs/>
          <w:szCs w:val="24"/>
        </w:rPr>
      </w:pPr>
      <w:r w:rsidRPr="000D4964">
        <w:rPr>
          <w:rFonts w:cstheme="minorHAnsi"/>
          <w:bCs/>
          <w:szCs w:val="24"/>
        </w:rPr>
        <w:t xml:space="preserve">STEP </w:t>
      </w:r>
      <w:r w:rsidRPr="000D4964">
        <w:rPr>
          <w:rFonts w:cstheme="minorHAnsi"/>
          <w:bCs/>
          <w:szCs w:val="24"/>
        </w:rPr>
        <w:t>4 (</w:t>
      </w:r>
      <w:proofErr w:type="spellStart"/>
      <w:r w:rsidRPr="000D4964">
        <w:rPr>
          <w:rFonts w:cstheme="minorHAnsi"/>
          <w:bCs/>
          <w:szCs w:val="24"/>
        </w:rPr>
        <w:t>Mantenimento</w:t>
      </w:r>
      <w:proofErr w:type="spellEnd"/>
      <w:r w:rsidRPr="000D4964">
        <w:rPr>
          <w:rFonts w:cstheme="minorHAnsi"/>
          <w:bCs/>
          <w:szCs w:val="24"/>
        </w:rPr>
        <w:t xml:space="preserve"> o </w:t>
      </w:r>
      <w:proofErr w:type="spellStart"/>
      <w:r w:rsidRPr="000D4964">
        <w:rPr>
          <w:rFonts w:cstheme="minorHAnsi"/>
          <w:bCs/>
          <w:szCs w:val="24"/>
        </w:rPr>
        <w:t>anche</w:t>
      </w:r>
      <w:proofErr w:type="spellEnd"/>
      <w:r w:rsidRPr="000D4964">
        <w:rPr>
          <w:rFonts w:cstheme="minorHAnsi"/>
          <w:bCs/>
          <w:szCs w:val="24"/>
        </w:rPr>
        <w:t xml:space="preserve"> </w:t>
      </w:r>
      <w:proofErr w:type="spellStart"/>
      <w:r w:rsidRPr="000D4964">
        <w:rPr>
          <w:rFonts w:cstheme="minorHAnsi"/>
          <w:bCs/>
          <w:szCs w:val="24"/>
        </w:rPr>
        <w:t>detto</w:t>
      </w:r>
      <w:proofErr w:type="spellEnd"/>
      <w:r w:rsidRPr="000D4964">
        <w:rPr>
          <w:rFonts w:cstheme="minorHAnsi"/>
          <w:bCs/>
          <w:szCs w:val="24"/>
        </w:rPr>
        <w:t xml:space="preserve"> </w:t>
      </w:r>
      <w:proofErr w:type="spellStart"/>
      <w:r w:rsidRPr="000D4964">
        <w:rPr>
          <w:rFonts w:cstheme="minorHAnsi"/>
          <w:bCs/>
          <w:szCs w:val="24"/>
        </w:rPr>
        <w:t>terapia</w:t>
      </w:r>
      <w:proofErr w:type="spellEnd"/>
      <w:r w:rsidRPr="000D4964">
        <w:rPr>
          <w:rFonts w:cstheme="minorHAnsi"/>
          <w:bCs/>
          <w:szCs w:val="24"/>
        </w:rPr>
        <w:t xml:space="preserve"> di </w:t>
      </w:r>
      <w:proofErr w:type="spellStart"/>
      <w:r w:rsidRPr="000D4964">
        <w:rPr>
          <w:rFonts w:cstheme="minorHAnsi"/>
          <w:bCs/>
          <w:szCs w:val="24"/>
        </w:rPr>
        <w:t>supporto</w:t>
      </w:r>
      <w:proofErr w:type="spellEnd"/>
      <w:r w:rsidRPr="000D4964">
        <w:rPr>
          <w:rFonts w:cstheme="minorHAnsi"/>
          <w:bCs/>
          <w:szCs w:val="24"/>
        </w:rPr>
        <w:t>)</w:t>
      </w:r>
    </w:p>
    <w:p w14:paraId="2D1CD0A4" w14:textId="6F84134F" w:rsidR="000214A9" w:rsidRPr="005B6150" w:rsidRDefault="00132AAD" w:rsidP="000214A9">
      <w:pPr>
        <w:spacing w:before="168"/>
        <w:ind w:left="708"/>
        <w:rPr>
          <w:rFonts w:cstheme="minorHAnsi"/>
          <w:bCs/>
          <w:szCs w:val="24"/>
        </w:rPr>
      </w:pPr>
      <w:r>
        <w:rPr>
          <w:noProof/>
        </w:rPr>
        <w:t>Gli ENDPOINT raccolti saranno:</w:t>
      </w:r>
    </w:p>
    <w:p w14:paraId="1B606DB0" w14:textId="404CFD08" w:rsidR="000214A9" w:rsidRPr="005B6150" w:rsidRDefault="000214A9" w:rsidP="00132AAD">
      <w:pPr>
        <w:pStyle w:val="Corpotesto"/>
        <w:numPr>
          <w:ilvl w:val="0"/>
          <w:numId w:val="43"/>
        </w:numPr>
        <w:spacing w:before="167"/>
        <w:rPr>
          <w:rFonts w:ascii="Times New Roman" w:hAnsi="Times New Roman" w:cstheme="minorHAnsi"/>
          <w:bCs/>
          <w:sz w:val="24"/>
          <w:szCs w:val="24"/>
          <w:lang w:val="en-US" w:eastAsia="hu-HU"/>
        </w:rPr>
      </w:pPr>
      <w:proofErr w:type="spellStart"/>
      <w:r w:rsidRPr="005B6150">
        <w:rPr>
          <w:rFonts w:ascii="Times New Roman" w:hAnsi="Times New Roman" w:cstheme="minorHAnsi"/>
          <w:bCs/>
          <w:sz w:val="24"/>
          <w:szCs w:val="24"/>
          <w:lang w:val="en-US" w:eastAsia="hu-HU"/>
        </w:rPr>
        <w:t>Nessuna</w:t>
      </w:r>
      <w:proofErr w:type="spellEnd"/>
      <w:r w:rsidRPr="005B6150">
        <w:rPr>
          <w:rFonts w:ascii="Times New Roman" w:hAnsi="Times New Roman" w:cstheme="minorHAnsi"/>
          <w:bCs/>
          <w:sz w:val="24"/>
          <w:szCs w:val="24"/>
          <w:lang w:val="en-US" w:eastAsia="hu-HU"/>
        </w:rPr>
        <w:t xml:space="preserve"> </w:t>
      </w:r>
      <w:proofErr w:type="spellStart"/>
      <w:r w:rsidRPr="005B6150">
        <w:rPr>
          <w:rFonts w:ascii="Times New Roman" w:hAnsi="Times New Roman" w:cstheme="minorHAnsi"/>
          <w:bCs/>
          <w:sz w:val="24"/>
          <w:szCs w:val="24"/>
          <w:lang w:val="en-US" w:eastAsia="hu-HU"/>
        </w:rPr>
        <w:t>tasca</w:t>
      </w:r>
      <w:proofErr w:type="spellEnd"/>
      <w:r w:rsidRPr="005B6150">
        <w:rPr>
          <w:rFonts w:ascii="Times New Roman" w:hAnsi="Times New Roman" w:cstheme="minorHAnsi"/>
          <w:bCs/>
          <w:sz w:val="24"/>
          <w:szCs w:val="24"/>
          <w:lang w:val="en-US" w:eastAsia="hu-HU"/>
        </w:rPr>
        <w:t xml:space="preserve"> </w:t>
      </w:r>
      <w:proofErr w:type="spellStart"/>
      <w:r w:rsidRPr="005B6150">
        <w:rPr>
          <w:rFonts w:ascii="Times New Roman" w:hAnsi="Times New Roman" w:cstheme="minorHAnsi"/>
          <w:bCs/>
          <w:sz w:val="24"/>
          <w:szCs w:val="24"/>
          <w:lang w:val="en-US" w:eastAsia="hu-HU"/>
        </w:rPr>
        <w:t>parodontale</w:t>
      </w:r>
      <w:proofErr w:type="spellEnd"/>
      <w:r w:rsidRPr="005B6150">
        <w:rPr>
          <w:rFonts w:ascii="Times New Roman" w:hAnsi="Times New Roman" w:cstheme="minorHAnsi"/>
          <w:bCs/>
          <w:sz w:val="24"/>
          <w:szCs w:val="24"/>
          <w:lang w:val="en-US" w:eastAsia="hu-HU"/>
        </w:rPr>
        <w:t xml:space="preserve"> ≥ 4 mm con sanguinamento al sondaggio (BOP).</w:t>
      </w:r>
      <w:r w:rsidR="008D43A0" w:rsidRPr="005B6150">
        <w:rPr>
          <w:rFonts w:ascii="Times New Roman" w:hAnsi="Times New Roman" w:cstheme="minorHAnsi"/>
          <w:bCs/>
          <w:sz w:val="24"/>
          <w:szCs w:val="24"/>
          <w:lang w:val="en-US" w:eastAsia="hu-HU"/>
        </w:rPr>
        <w:t xml:space="preserve"> </w:t>
      </w:r>
      <w:r w:rsidRPr="005B6150">
        <w:rPr>
          <w:rFonts w:ascii="Times New Roman" w:hAnsi="Times New Roman" w:cstheme="minorHAnsi"/>
          <w:bCs/>
          <w:sz w:val="24"/>
          <w:szCs w:val="24"/>
          <w:lang w:val="en-US" w:eastAsia="hu-HU"/>
        </w:rPr>
        <w:t>I risulta</w:t>
      </w:r>
      <w:r w:rsidR="008D43A0" w:rsidRPr="005B6150">
        <w:rPr>
          <w:rFonts w:ascii="Times New Roman" w:hAnsi="Times New Roman" w:cstheme="minorHAnsi"/>
          <w:bCs/>
          <w:sz w:val="24"/>
          <w:szCs w:val="24"/>
          <w:lang w:val="en-US" w:eastAsia="hu-HU"/>
        </w:rPr>
        <w:t xml:space="preserve">ti </w:t>
      </w:r>
      <w:r w:rsidRPr="005B6150">
        <w:rPr>
          <w:rFonts w:ascii="Times New Roman" w:hAnsi="Times New Roman" w:cstheme="minorHAnsi"/>
          <w:bCs/>
          <w:sz w:val="24"/>
          <w:szCs w:val="24"/>
          <w:lang w:val="en-US" w:eastAsia="hu-HU"/>
        </w:rPr>
        <w:t>o</w:t>
      </w:r>
      <w:r w:rsidR="008D43A0" w:rsidRPr="005B6150">
        <w:rPr>
          <w:rFonts w:ascii="Times New Roman" w:hAnsi="Times New Roman" w:cstheme="minorHAnsi"/>
          <w:bCs/>
          <w:sz w:val="24"/>
          <w:szCs w:val="24"/>
          <w:lang w:val="en-US" w:eastAsia="hu-HU"/>
        </w:rPr>
        <w:t>ttenuti</w:t>
      </w:r>
      <w:r w:rsidRPr="005B6150">
        <w:rPr>
          <w:rFonts w:ascii="Times New Roman" w:hAnsi="Times New Roman" w:cstheme="minorHAnsi"/>
          <w:bCs/>
          <w:sz w:val="24"/>
          <w:szCs w:val="24"/>
          <w:lang w:val="en-US" w:eastAsia="hu-HU"/>
        </w:rPr>
        <w:t xml:space="preserve"> in T</w:t>
      </w:r>
      <w:r w:rsidR="008D43A0" w:rsidRPr="005B6150">
        <w:rPr>
          <w:rFonts w:ascii="Times New Roman" w:hAnsi="Times New Roman" w:cstheme="minorHAnsi"/>
          <w:bCs/>
          <w:sz w:val="24"/>
          <w:szCs w:val="24"/>
          <w:lang w:val="en-US" w:eastAsia="hu-HU"/>
        </w:rPr>
        <w:t>1</w:t>
      </w:r>
      <w:r w:rsidRPr="005B6150">
        <w:rPr>
          <w:rFonts w:ascii="Times New Roman" w:hAnsi="Times New Roman" w:cstheme="minorHAnsi"/>
          <w:bCs/>
          <w:sz w:val="24"/>
          <w:szCs w:val="24"/>
          <w:lang w:val="en-US" w:eastAsia="hu-HU"/>
        </w:rPr>
        <w:t>, saranno confronta</w:t>
      </w:r>
      <w:r w:rsidR="008D43A0" w:rsidRPr="005B6150">
        <w:rPr>
          <w:rFonts w:ascii="Times New Roman" w:hAnsi="Times New Roman" w:cstheme="minorHAnsi"/>
          <w:bCs/>
          <w:sz w:val="24"/>
          <w:szCs w:val="24"/>
          <w:lang w:val="en-US" w:eastAsia="hu-HU"/>
        </w:rPr>
        <w:t>ti</w:t>
      </w:r>
      <w:r w:rsidRPr="005B6150">
        <w:rPr>
          <w:rFonts w:ascii="Times New Roman" w:hAnsi="Times New Roman" w:cstheme="minorHAnsi"/>
          <w:bCs/>
          <w:sz w:val="24"/>
          <w:szCs w:val="24"/>
          <w:lang w:val="en-US" w:eastAsia="hu-HU"/>
        </w:rPr>
        <w:t xml:space="preserve"> con gli indici rileva</w:t>
      </w:r>
      <w:r w:rsidR="008D43A0" w:rsidRPr="005B6150">
        <w:rPr>
          <w:rFonts w:ascii="Times New Roman" w:hAnsi="Times New Roman" w:cstheme="minorHAnsi"/>
          <w:bCs/>
          <w:sz w:val="24"/>
          <w:szCs w:val="24"/>
          <w:lang w:val="en-US" w:eastAsia="hu-HU"/>
        </w:rPr>
        <w:t>ti</w:t>
      </w:r>
      <w:r w:rsidRPr="005B6150">
        <w:rPr>
          <w:rFonts w:ascii="Times New Roman" w:hAnsi="Times New Roman" w:cstheme="minorHAnsi"/>
          <w:bCs/>
          <w:sz w:val="24"/>
          <w:szCs w:val="24"/>
          <w:lang w:val="en-US" w:eastAsia="hu-HU"/>
        </w:rPr>
        <w:t xml:space="preserve"> al momento del check up parodontale (T</w:t>
      </w:r>
      <w:r w:rsidR="005B6150" w:rsidRPr="005B6150">
        <w:rPr>
          <w:rFonts w:ascii="Times New Roman" w:hAnsi="Times New Roman" w:cstheme="minorHAnsi"/>
          <w:bCs/>
          <w:sz w:val="24"/>
          <w:szCs w:val="24"/>
          <w:lang w:val="en-US" w:eastAsia="hu-HU"/>
        </w:rPr>
        <w:t>0</w:t>
      </w:r>
      <w:r w:rsidRPr="005B6150">
        <w:rPr>
          <w:rFonts w:ascii="Times New Roman" w:hAnsi="Times New Roman" w:cstheme="minorHAnsi"/>
          <w:bCs/>
          <w:sz w:val="24"/>
          <w:szCs w:val="24"/>
          <w:lang w:val="en-US" w:eastAsia="hu-HU"/>
        </w:rPr>
        <w:t xml:space="preserve">). Si </w:t>
      </w:r>
      <w:proofErr w:type="spellStart"/>
      <w:r w:rsidRPr="005B6150">
        <w:rPr>
          <w:rFonts w:ascii="Times New Roman" w:hAnsi="Times New Roman" w:cstheme="minorHAnsi"/>
          <w:bCs/>
          <w:sz w:val="24"/>
          <w:szCs w:val="24"/>
          <w:lang w:val="en-US" w:eastAsia="hu-HU"/>
        </w:rPr>
        <w:t>eﬀe</w:t>
      </w:r>
      <w:r w:rsidR="008D43A0" w:rsidRPr="005B6150">
        <w:rPr>
          <w:rFonts w:ascii="Times New Roman" w:hAnsi="Times New Roman" w:cstheme="minorHAnsi"/>
          <w:bCs/>
          <w:sz w:val="24"/>
          <w:szCs w:val="24"/>
          <w:lang w:val="en-US" w:eastAsia="hu-HU"/>
        </w:rPr>
        <w:t>tt</w:t>
      </w:r>
      <w:r w:rsidRPr="005B6150">
        <w:rPr>
          <w:rFonts w:ascii="Times New Roman" w:hAnsi="Times New Roman" w:cstheme="minorHAnsi"/>
          <w:bCs/>
          <w:sz w:val="24"/>
          <w:szCs w:val="24"/>
          <w:lang w:val="en-US" w:eastAsia="hu-HU"/>
        </w:rPr>
        <w:t>ueranno</w:t>
      </w:r>
      <w:proofErr w:type="spellEnd"/>
      <w:r w:rsidRPr="005B6150">
        <w:rPr>
          <w:rFonts w:ascii="Times New Roman" w:hAnsi="Times New Roman" w:cstheme="minorHAnsi"/>
          <w:bCs/>
          <w:sz w:val="24"/>
          <w:szCs w:val="24"/>
          <w:lang w:val="en-US" w:eastAsia="hu-HU"/>
        </w:rPr>
        <w:t xml:space="preserve"> quindi nuovamente:</w:t>
      </w:r>
    </w:p>
    <w:p w14:paraId="5D5CC9DC" w14:textId="25C62A68" w:rsidR="000214A9" w:rsidRPr="005B6150" w:rsidRDefault="000214A9" w:rsidP="00061EA2">
      <w:pPr>
        <w:pStyle w:val="Paragrafoelenco"/>
        <w:widowControl w:val="0"/>
        <w:numPr>
          <w:ilvl w:val="0"/>
          <w:numId w:val="43"/>
        </w:numPr>
        <w:tabs>
          <w:tab w:val="left" w:pos="1057"/>
        </w:tabs>
        <w:autoSpaceDE w:val="0"/>
        <w:autoSpaceDN w:val="0"/>
        <w:spacing w:before="11" w:after="0" w:line="240" w:lineRule="auto"/>
        <w:contextualSpacing w:val="0"/>
        <w:rPr>
          <w:rFonts w:cstheme="minorHAnsi"/>
          <w:bCs/>
          <w:szCs w:val="24"/>
        </w:rPr>
      </w:pPr>
      <w:r w:rsidRPr="005B6150">
        <w:rPr>
          <w:rFonts w:cstheme="minorHAnsi"/>
          <w:bCs/>
          <w:szCs w:val="24"/>
        </w:rPr>
        <w:t xml:space="preserve">Test </w:t>
      </w:r>
      <w:proofErr w:type="spellStart"/>
      <w:r w:rsidRPr="005B6150">
        <w:rPr>
          <w:rFonts w:cstheme="minorHAnsi"/>
          <w:bCs/>
          <w:szCs w:val="24"/>
        </w:rPr>
        <w:t>visivo</w:t>
      </w:r>
      <w:proofErr w:type="spellEnd"/>
      <w:r w:rsidRPr="005B6150">
        <w:rPr>
          <w:rFonts w:cstheme="minorHAnsi"/>
          <w:bCs/>
          <w:szCs w:val="24"/>
        </w:rPr>
        <w:t xml:space="preserve"> </w:t>
      </w:r>
      <w:proofErr w:type="spellStart"/>
      <w:r w:rsidRPr="005B6150">
        <w:rPr>
          <w:rFonts w:cstheme="minorHAnsi"/>
          <w:bCs/>
          <w:szCs w:val="24"/>
        </w:rPr>
        <w:t>dello</w:t>
      </w:r>
      <w:proofErr w:type="spellEnd"/>
      <w:r w:rsidRPr="005B6150">
        <w:rPr>
          <w:rFonts w:cstheme="minorHAnsi"/>
          <w:bCs/>
          <w:szCs w:val="24"/>
        </w:rPr>
        <w:t xml:space="preserve"> </w:t>
      </w:r>
      <w:proofErr w:type="spellStart"/>
      <w:r w:rsidRPr="005B6150">
        <w:rPr>
          <w:rFonts w:cstheme="minorHAnsi"/>
          <w:bCs/>
          <w:szCs w:val="24"/>
        </w:rPr>
        <w:t>stato</w:t>
      </w:r>
      <w:proofErr w:type="spellEnd"/>
      <w:r w:rsidRPr="005B6150">
        <w:rPr>
          <w:rFonts w:cstheme="minorHAnsi"/>
          <w:bCs/>
          <w:szCs w:val="24"/>
        </w:rPr>
        <w:t xml:space="preserve"> di salute </w:t>
      </w:r>
      <w:proofErr w:type="spellStart"/>
      <w:r w:rsidRPr="005B6150">
        <w:rPr>
          <w:rFonts w:cstheme="minorHAnsi"/>
          <w:bCs/>
          <w:szCs w:val="24"/>
        </w:rPr>
        <w:t>parodontale</w:t>
      </w:r>
      <w:proofErr w:type="spellEnd"/>
      <w:r w:rsidRPr="005B6150">
        <w:rPr>
          <w:rFonts w:cstheme="minorHAnsi"/>
          <w:bCs/>
          <w:szCs w:val="24"/>
        </w:rPr>
        <w:t xml:space="preserve"> (PSR)</w:t>
      </w:r>
    </w:p>
    <w:p w14:paraId="46772CA9" w14:textId="40D56BC9" w:rsidR="000D4964" w:rsidRPr="00061EA2" w:rsidRDefault="000D4964" w:rsidP="00061EA2">
      <w:pPr>
        <w:pStyle w:val="Paragrafoelenco"/>
        <w:numPr>
          <w:ilvl w:val="0"/>
          <w:numId w:val="43"/>
        </w:numPr>
        <w:spacing w:before="168"/>
        <w:rPr>
          <w:rFonts w:cstheme="minorHAnsi"/>
          <w:bCs/>
          <w:szCs w:val="24"/>
        </w:rPr>
      </w:pPr>
      <w:r w:rsidRPr="00061EA2">
        <w:rPr>
          <w:rFonts w:cstheme="minorHAnsi"/>
          <w:bCs/>
          <w:szCs w:val="24"/>
        </w:rPr>
        <w:t xml:space="preserve"> i da</w:t>
      </w:r>
      <w:r w:rsidR="008D43A0" w:rsidRPr="00061EA2">
        <w:rPr>
          <w:rFonts w:cstheme="minorHAnsi"/>
          <w:bCs/>
          <w:szCs w:val="24"/>
        </w:rPr>
        <w:t>ti</w:t>
      </w:r>
      <w:r w:rsidRPr="00061EA2">
        <w:rPr>
          <w:rFonts w:cstheme="minorHAnsi"/>
          <w:bCs/>
          <w:szCs w:val="24"/>
        </w:rPr>
        <w:t xml:space="preserve"> e </w:t>
      </w:r>
      <w:proofErr w:type="spellStart"/>
      <w:r w:rsidRPr="00061EA2">
        <w:rPr>
          <w:rFonts w:cstheme="minorHAnsi"/>
          <w:bCs/>
          <w:szCs w:val="24"/>
        </w:rPr>
        <w:t>gli</w:t>
      </w:r>
      <w:proofErr w:type="spellEnd"/>
      <w:r w:rsidRPr="00061EA2">
        <w:rPr>
          <w:rFonts w:cstheme="minorHAnsi"/>
          <w:bCs/>
          <w:szCs w:val="24"/>
        </w:rPr>
        <w:t xml:space="preserve"> </w:t>
      </w:r>
      <w:proofErr w:type="spellStart"/>
      <w:r w:rsidRPr="00061EA2">
        <w:rPr>
          <w:rFonts w:cstheme="minorHAnsi"/>
          <w:bCs/>
          <w:szCs w:val="24"/>
        </w:rPr>
        <w:t>indici</w:t>
      </w:r>
      <w:proofErr w:type="spellEnd"/>
      <w:r w:rsidRPr="00061EA2">
        <w:rPr>
          <w:rFonts w:cstheme="minorHAnsi"/>
          <w:bCs/>
          <w:szCs w:val="24"/>
        </w:rPr>
        <w:t xml:space="preserve"> </w:t>
      </w:r>
      <w:proofErr w:type="spellStart"/>
      <w:r w:rsidRPr="00061EA2">
        <w:rPr>
          <w:rFonts w:cstheme="minorHAnsi"/>
          <w:bCs/>
          <w:szCs w:val="24"/>
        </w:rPr>
        <w:t>raccol</w:t>
      </w:r>
      <w:r w:rsidR="00061EA2" w:rsidRPr="00061EA2">
        <w:rPr>
          <w:rFonts w:cstheme="minorHAnsi"/>
          <w:bCs/>
          <w:szCs w:val="24"/>
        </w:rPr>
        <w:t>ti</w:t>
      </w:r>
      <w:proofErr w:type="spellEnd"/>
      <w:r w:rsidRPr="00061EA2">
        <w:rPr>
          <w:rFonts w:cstheme="minorHAnsi"/>
          <w:bCs/>
          <w:szCs w:val="24"/>
        </w:rPr>
        <w:t xml:space="preserve"> </w:t>
      </w:r>
      <w:proofErr w:type="spellStart"/>
      <w:r w:rsidRPr="00061EA2">
        <w:rPr>
          <w:rFonts w:cstheme="minorHAnsi"/>
          <w:bCs/>
          <w:szCs w:val="24"/>
        </w:rPr>
        <w:t>nelle</w:t>
      </w:r>
      <w:proofErr w:type="spellEnd"/>
      <w:r w:rsidRPr="00061EA2">
        <w:rPr>
          <w:rFonts w:cstheme="minorHAnsi"/>
          <w:bCs/>
          <w:szCs w:val="24"/>
        </w:rPr>
        <w:t xml:space="preserve"> diverse </w:t>
      </w:r>
      <w:proofErr w:type="spellStart"/>
      <w:r w:rsidRPr="00061EA2">
        <w:rPr>
          <w:rFonts w:cstheme="minorHAnsi"/>
          <w:bCs/>
          <w:szCs w:val="24"/>
        </w:rPr>
        <w:t>fasi</w:t>
      </w:r>
      <w:proofErr w:type="spellEnd"/>
      <w:r w:rsidRPr="00061EA2">
        <w:rPr>
          <w:rFonts w:cstheme="minorHAnsi"/>
          <w:bCs/>
          <w:szCs w:val="24"/>
        </w:rPr>
        <w:t xml:space="preserve"> di terapia (T0,</w:t>
      </w:r>
      <w:r>
        <w:t xml:space="preserve"> </w:t>
      </w:r>
      <w:r w:rsidRPr="00061EA2">
        <w:rPr>
          <w:rFonts w:cstheme="minorHAnsi"/>
          <w:bCs/>
          <w:szCs w:val="24"/>
        </w:rPr>
        <w:t>T1, T</w:t>
      </w:r>
      <w:proofErr w:type="gramStart"/>
      <w:r w:rsidRPr="00061EA2">
        <w:rPr>
          <w:rFonts w:cstheme="minorHAnsi"/>
          <w:bCs/>
          <w:szCs w:val="24"/>
        </w:rPr>
        <w:t>2 )</w:t>
      </w:r>
      <w:proofErr w:type="gramEnd"/>
      <w:r w:rsidRPr="00061EA2">
        <w:rPr>
          <w:rFonts w:cstheme="minorHAnsi"/>
          <w:bCs/>
          <w:szCs w:val="24"/>
        </w:rPr>
        <w:t xml:space="preserve"> </w:t>
      </w:r>
      <w:proofErr w:type="spellStart"/>
      <w:r w:rsidRPr="00061EA2">
        <w:rPr>
          <w:rFonts w:cstheme="minorHAnsi"/>
          <w:bCs/>
          <w:szCs w:val="24"/>
        </w:rPr>
        <w:t>verranno</w:t>
      </w:r>
      <w:proofErr w:type="spellEnd"/>
      <w:r w:rsidRPr="00061EA2">
        <w:rPr>
          <w:rFonts w:cstheme="minorHAnsi"/>
          <w:bCs/>
          <w:szCs w:val="24"/>
        </w:rPr>
        <w:t xml:space="preserve"> </w:t>
      </w:r>
      <w:proofErr w:type="spellStart"/>
      <w:r w:rsidRPr="00061EA2">
        <w:rPr>
          <w:rFonts w:cstheme="minorHAnsi"/>
          <w:bCs/>
          <w:szCs w:val="24"/>
        </w:rPr>
        <w:t>riportar</w:t>
      </w:r>
      <w:r w:rsidR="00E1787E" w:rsidRPr="00061EA2">
        <w:rPr>
          <w:rFonts w:cstheme="minorHAnsi"/>
          <w:bCs/>
          <w:szCs w:val="24"/>
        </w:rPr>
        <w:t>ti</w:t>
      </w:r>
      <w:proofErr w:type="spellEnd"/>
      <w:r w:rsidRPr="00061EA2">
        <w:rPr>
          <w:rFonts w:cstheme="minorHAnsi"/>
          <w:bCs/>
          <w:szCs w:val="24"/>
        </w:rPr>
        <w:t xml:space="preserve"> in una tabella Excel e analizza</w:t>
      </w:r>
      <w:r w:rsidR="00E1787E" w:rsidRPr="00061EA2">
        <w:rPr>
          <w:rFonts w:cstheme="minorHAnsi"/>
          <w:bCs/>
          <w:szCs w:val="24"/>
        </w:rPr>
        <w:t>ti</w:t>
      </w:r>
      <w:r w:rsidRPr="00061EA2">
        <w:rPr>
          <w:rFonts w:cstheme="minorHAnsi"/>
          <w:bCs/>
          <w:szCs w:val="24"/>
        </w:rPr>
        <w:t xml:space="preserve"> con metodologia sta</w:t>
      </w:r>
      <w:r w:rsidR="00E1787E" w:rsidRPr="00061EA2">
        <w:rPr>
          <w:rFonts w:cstheme="minorHAnsi"/>
          <w:bCs/>
          <w:szCs w:val="24"/>
        </w:rPr>
        <w:t>tistica.</w:t>
      </w:r>
    </w:p>
    <w:p w14:paraId="64F9330C" w14:textId="462BBF29" w:rsidR="000D4964" w:rsidRPr="00061EA2" w:rsidRDefault="000D4964" w:rsidP="00061EA2">
      <w:pPr>
        <w:pStyle w:val="Paragrafoelenco"/>
        <w:numPr>
          <w:ilvl w:val="0"/>
          <w:numId w:val="43"/>
        </w:numPr>
        <w:spacing w:before="168"/>
        <w:rPr>
          <w:rFonts w:cstheme="minorHAnsi"/>
          <w:bCs/>
          <w:szCs w:val="24"/>
        </w:rPr>
      </w:pPr>
      <w:proofErr w:type="spellStart"/>
      <w:r w:rsidRPr="00061EA2">
        <w:rPr>
          <w:rFonts w:cstheme="minorHAnsi"/>
          <w:bCs/>
          <w:szCs w:val="24"/>
        </w:rPr>
        <w:t>Verrà</w:t>
      </w:r>
      <w:proofErr w:type="spellEnd"/>
      <w:r w:rsidRPr="00061EA2">
        <w:rPr>
          <w:rFonts w:cstheme="minorHAnsi"/>
          <w:bCs/>
          <w:szCs w:val="24"/>
        </w:rPr>
        <w:t xml:space="preserve"> </w:t>
      </w:r>
      <w:proofErr w:type="spellStart"/>
      <w:r w:rsidRPr="00061EA2">
        <w:rPr>
          <w:rFonts w:cstheme="minorHAnsi"/>
          <w:bCs/>
          <w:szCs w:val="24"/>
        </w:rPr>
        <w:t>somministrato</w:t>
      </w:r>
      <w:proofErr w:type="spellEnd"/>
      <w:r w:rsidRPr="00061EA2">
        <w:rPr>
          <w:rFonts w:cstheme="minorHAnsi"/>
          <w:bCs/>
          <w:szCs w:val="24"/>
        </w:rPr>
        <w:t xml:space="preserve"> al </w:t>
      </w:r>
      <w:proofErr w:type="spellStart"/>
      <w:r w:rsidRPr="00061EA2">
        <w:rPr>
          <w:rFonts w:cstheme="minorHAnsi"/>
          <w:bCs/>
          <w:szCs w:val="24"/>
        </w:rPr>
        <w:t>paziente</w:t>
      </w:r>
      <w:proofErr w:type="spellEnd"/>
      <w:r w:rsidRPr="00061EA2">
        <w:rPr>
          <w:rFonts w:cstheme="minorHAnsi"/>
          <w:bCs/>
          <w:szCs w:val="24"/>
        </w:rPr>
        <w:t xml:space="preserve"> del </w:t>
      </w:r>
      <w:proofErr w:type="spellStart"/>
      <w:r w:rsidRPr="00061EA2">
        <w:rPr>
          <w:rFonts w:cstheme="minorHAnsi"/>
          <w:bCs/>
          <w:szCs w:val="24"/>
        </w:rPr>
        <w:t>gruppo</w:t>
      </w:r>
      <w:proofErr w:type="spellEnd"/>
      <w:r w:rsidRPr="00061EA2">
        <w:rPr>
          <w:rFonts w:cstheme="minorHAnsi"/>
          <w:bCs/>
          <w:szCs w:val="24"/>
        </w:rPr>
        <w:t xml:space="preserve"> </w:t>
      </w:r>
      <w:commentRangeStart w:id="21"/>
      <w:r w:rsidRPr="00061EA2">
        <w:rPr>
          <w:rFonts w:cstheme="minorHAnsi"/>
          <w:bCs/>
          <w:szCs w:val="24"/>
        </w:rPr>
        <w:t>TEST</w:t>
      </w:r>
      <w:r w:rsidR="00C21E59">
        <w:rPr>
          <w:rFonts w:cstheme="minorHAnsi"/>
          <w:bCs/>
          <w:szCs w:val="24"/>
        </w:rPr>
        <w:t xml:space="preserve"> o PLACEBO</w:t>
      </w:r>
      <w:r w:rsidRPr="00061EA2">
        <w:rPr>
          <w:rFonts w:cstheme="minorHAnsi"/>
          <w:bCs/>
          <w:szCs w:val="24"/>
        </w:rPr>
        <w:t xml:space="preserve"> </w:t>
      </w:r>
      <w:commentRangeEnd w:id="21"/>
      <w:r w:rsidR="00C21E59">
        <w:rPr>
          <w:rStyle w:val="Rimandocommento"/>
        </w:rPr>
        <w:commentReference w:id="21"/>
      </w:r>
      <w:r w:rsidRPr="00061EA2">
        <w:rPr>
          <w:rFonts w:cstheme="minorHAnsi"/>
          <w:bCs/>
          <w:szCs w:val="24"/>
        </w:rPr>
        <w:t xml:space="preserve">un </w:t>
      </w:r>
      <w:proofErr w:type="spellStart"/>
      <w:r w:rsidRPr="00061EA2">
        <w:rPr>
          <w:rFonts w:cstheme="minorHAnsi"/>
          <w:bCs/>
          <w:szCs w:val="24"/>
        </w:rPr>
        <w:t>ques</w:t>
      </w:r>
      <w:r w:rsidR="00061EA2">
        <w:rPr>
          <w:rFonts w:cstheme="minorHAnsi"/>
          <w:bCs/>
          <w:szCs w:val="24"/>
        </w:rPr>
        <w:t>ti</w:t>
      </w:r>
      <w:r w:rsidRPr="00061EA2">
        <w:rPr>
          <w:rFonts w:cstheme="minorHAnsi"/>
          <w:bCs/>
          <w:szCs w:val="24"/>
        </w:rPr>
        <w:t>onario</w:t>
      </w:r>
      <w:proofErr w:type="spellEnd"/>
      <w:r w:rsidRPr="00061EA2">
        <w:rPr>
          <w:rFonts w:cstheme="minorHAnsi"/>
          <w:bCs/>
          <w:szCs w:val="24"/>
        </w:rPr>
        <w:t xml:space="preserve"> VAS per </w:t>
      </w:r>
      <w:proofErr w:type="spellStart"/>
      <w:r w:rsidRPr="00061EA2">
        <w:rPr>
          <w:rFonts w:cstheme="minorHAnsi"/>
          <w:bCs/>
          <w:szCs w:val="24"/>
        </w:rPr>
        <w:t>indagare</w:t>
      </w:r>
      <w:proofErr w:type="spellEnd"/>
      <w:r w:rsidRPr="00061EA2">
        <w:rPr>
          <w:rFonts w:cstheme="minorHAnsi"/>
          <w:bCs/>
          <w:szCs w:val="24"/>
        </w:rPr>
        <w:t xml:space="preserve"> la </w:t>
      </w:r>
      <w:proofErr w:type="spellStart"/>
      <w:r w:rsidRPr="00061EA2">
        <w:rPr>
          <w:rFonts w:cstheme="minorHAnsi"/>
          <w:bCs/>
          <w:szCs w:val="24"/>
        </w:rPr>
        <w:t>sua</w:t>
      </w:r>
      <w:proofErr w:type="spellEnd"/>
      <w:r w:rsidRPr="00061EA2">
        <w:rPr>
          <w:rFonts w:cstheme="minorHAnsi"/>
          <w:bCs/>
          <w:szCs w:val="24"/>
        </w:rPr>
        <w:t xml:space="preserve"> </w:t>
      </w:r>
      <w:proofErr w:type="spellStart"/>
      <w:r w:rsidRPr="00061EA2">
        <w:rPr>
          <w:rFonts w:cstheme="minorHAnsi"/>
          <w:bCs/>
          <w:szCs w:val="24"/>
        </w:rPr>
        <w:t>percezione</w:t>
      </w:r>
      <w:proofErr w:type="spellEnd"/>
      <w:r w:rsidRPr="00061EA2">
        <w:rPr>
          <w:rFonts w:cstheme="minorHAnsi"/>
          <w:bCs/>
          <w:szCs w:val="24"/>
        </w:rPr>
        <w:t xml:space="preserve"> di </w:t>
      </w:r>
      <w:proofErr w:type="spellStart"/>
      <w:r w:rsidRPr="00061EA2">
        <w:rPr>
          <w:rFonts w:cstheme="minorHAnsi"/>
          <w:bCs/>
          <w:szCs w:val="24"/>
        </w:rPr>
        <w:t>miglioramento</w:t>
      </w:r>
      <w:proofErr w:type="spellEnd"/>
      <w:r w:rsidRPr="00061EA2">
        <w:rPr>
          <w:rFonts w:cstheme="minorHAnsi"/>
          <w:bCs/>
          <w:szCs w:val="24"/>
        </w:rPr>
        <w:t xml:space="preserve"> </w:t>
      </w:r>
      <w:proofErr w:type="spellStart"/>
      <w:r w:rsidRPr="00061EA2">
        <w:rPr>
          <w:rFonts w:cstheme="minorHAnsi"/>
          <w:bCs/>
          <w:szCs w:val="24"/>
        </w:rPr>
        <w:t>della</w:t>
      </w:r>
      <w:proofErr w:type="spellEnd"/>
      <w:r w:rsidRPr="00061EA2">
        <w:rPr>
          <w:rFonts w:cstheme="minorHAnsi"/>
          <w:bCs/>
          <w:szCs w:val="24"/>
        </w:rPr>
        <w:t xml:space="preserve"> </w:t>
      </w:r>
      <w:proofErr w:type="spellStart"/>
      <w:r w:rsidRPr="00061EA2">
        <w:rPr>
          <w:rFonts w:cstheme="minorHAnsi"/>
          <w:bCs/>
          <w:szCs w:val="24"/>
        </w:rPr>
        <w:t>stato</w:t>
      </w:r>
      <w:proofErr w:type="spellEnd"/>
      <w:r w:rsidRPr="00061EA2">
        <w:rPr>
          <w:rFonts w:cstheme="minorHAnsi"/>
          <w:bCs/>
          <w:szCs w:val="24"/>
        </w:rPr>
        <w:t xml:space="preserve"> di salute </w:t>
      </w:r>
      <w:proofErr w:type="spellStart"/>
      <w:r w:rsidRPr="00061EA2">
        <w:rPr>
          <w:rFonts w:cstheme="minorHAnsi"/>
          <w:bCs/>
          <w:szCs w:val="24"/>
        </w:rPr>
        <w:t>parodontale</w:t>
      </w:r>
      <w:proofErr w:type="spellEnd"/>
      <w:r w:rsidRPr="00061EA2">
        <w:rPr>
          <w:rFonts w:cstheme="minorHAnsi"/>
          <w:bCs/>
          <w:szCs w:val="24"/>
        </w:rPr>
        <w:t xml:space="preserve"> in termini di </w:t>
      </w:r>
      <w:proofErr w:type="spellStart"/>
      <w:r w:rsidRPr="00061EA2">
        <w:rPr>
          <w:rFonts w:cstheme="minorHAnsi"/>
          <w:bCs/>
          <w:szCs w:val="24"/>
        </w:rPr>
        <w:t>percezione</w:t>
      </w:r>
      <w:proofErr w:type="spellEnd"/>
      <w:r w:rsidRPr="00061EA2">
        <w:rPr>
          <w:rFonts w:cstheme="minorHAnsi"/>
          <w:bCs/>
          <w:szCs w:val="24"/>
        </w:rPr>
        <w:t xml:space="preserve"> </w:t>
      </w:r>
      <w:proofErr w:type="spellStart"/>
      <w:r w:rsidRPr="00061EA2">
        <w:rPr>
          <w:rFonts w:cstheme="minorHAnsi"/>
          <w:bCs/>
          <w:szCs w:val="24"/>
        </w:rPr>
        <w:t>dello</w:t>
      </w:r>
      <w:proofErr w:type="spellEnd"/>
      <w:r w:rsidRPr="00061EA2">
        <w:rPr>
          <w:rFonts w:cstheme="minorHAnsi"/>
          <w:bCs/>
          <w:szCs w:val="24"/>
        </w:rPr>
        <w:t xml:space="preserve"> </w:t>
      </w:r>
      <w:proofErr w:type="spellStart"/>
      <w:r w:rsidRPr="00061EA2">
        <w:rPr>
          <w:rFonts w:cstheme="minorHAnsi"/>
          <w:bCs/>
          <w:szCs w:val="24"/>
        </w:rPr>
        <w:t>stato</w:t>
      </w:r>
      <w:proofErr w:type="spellEnd"/>
      <w:r w:rsidRPr="00061EA2">
        <w:rPr>
          <w:rFonts w:cstheme="minorHAnsi"/>
          <w:bCs/>
          <w:szCs w:val="24"/>
        </w:rPr>
        <w:t xml:space="preserve"> di </w:t>
      </w:r>
      <w:proofErr w:type="spellStart"/>
      <w:r w:rsidRPr="00061EA2">
        <w:rPr>
          <w:rFonts w:cstheme="minorHAnsi"/>
          <w:bCs/>
          <w:szCs w:val="24"/>
        </w:rPr>
        <w:t>dolorabilità</w:t>
      </w:r>
      <w:proofErr w:type="spellEnd"/>
      <w:r w:rsidRPr="00061EA2">
        <w:rPr>
          <w:rFonts w:cstheme="minorHAnsi"/>
          <w:bCs/>
          <w:szCs w:val="24"/>
        </w:rPr>
        <w:t xml:space="preserve"> </w:t>
      </w:r>
      <w:proofErr w:type="spellStart"/>
      <w:r w:rsidRPr="00061EA2">
        <w:rPr>
          <w:rFonts w:cstheme="minorHAnsi"/>
          <w:bCs/>
          <w:szCs w:val="24"/>
        </w:rPr>
        <w:t>dei</w:t>
      </w:r>
      <w:proofErr w:type="spellEnd"/>
      <w:r w:rsidRPr="00061EA2">
        <w:rPr>
          <w:rFonts w:cstheme="minorHAnsi"/>
          <w:bCs/>
          <w:szCs w:val="24"/>
        </w:rPr>
        <w:t xml:space="preserve"> </w:t>
      </w:r>
      <w:proofErr w:type="spellStart"/>
      <w:r w:rsidRPr="00061EA2">
        <w:rPr>
          <w:rFonts w:cstheme="minorHAnsi"/>
          <w:bCs/>
          <w:szCs w:val="24"/>
        </w:rPr>
        <w:t>tessu</w:t>
      </w:r>
      <w:r w:rsidR="00061EA2">
        <w:rPr>
          <w:rFonts w:cstheme="minorHAnsi"/>
          <w:bCs/>
          <w:szCs w:val="24"/>
        </w:rPr>
        <w:t>ti</w:t>
      </w:r>
      <w:proofErr w:type="spellEnd"/>
      <w:r w:rsidRPr="00061EA2">
        <w:rPr>
          <w:rFonts w:cstheme="minorHAnsi"/>
          <w:bCs/>
          <w:szCs w:val="24"/>
        </w:rPr>
        <w:t xml:space="preserve"> e un </w:t>
      </w:r>
      <w:proofErr w:type="spellStart"/>
      <w:r w:rsidRPr="00061EA2">
        <w:rPr>
          <w:rFonts w:cstheme="minorHAnsi"/>
          <w:bCs/>
          <w:szCs w:val="24"/>
        </w:rPr>
        <w:t>ques</w:t>
      </w:r>
      <w:r w:rsidR="00061EA2">
        <w:rPr>
          <w:rFonts w:cstheme="minorHAnsi"/>
          <w:bCs/>
          <w:szCs w:val="24"/>
        </w:rPr>
        <w:t>tio</w:t>
      </w:r>
      <w:r w:rsidRPr="00061EA2">
        <w:rPr>
          <w:rFonts w:cstheme="minorHAnsi"/>
          <w:bCs/>
          <w:szCs w:val="24"/>
        </w:rPr>
        <w:t>nario</w:t>
      </w:r>
      <w:proofErr w:type="spellEnd"/>
      <w:r w:rsidRPr="00061EA2">
        <w:rPr>
          <w:rFonts w:cstheme="minorHAnsi"/>
          <w:bCs/>
          <w:szCs w:val="24"/>
        </w:rPr>
        <w:t xml:space="preserve"> per </w:t>
      </w:r>
      <w:proofErr w:type="spellStart"/>
      <w:r w:rsidRPr="00061EA2">
        <w:rPr>
          <w:rFonts w:cstheme="minorHAnsi"/>
          <w:bCs/>
          <w:szCs w:val="24"/>
        </w:rPr>
        <w:t>indagare</w:t>
      </w:r>
      <w:proofErr w:type="spellEnd"/>
      <w:r w:rsidRPr="00061EA2">
        <w:rPr>
          <w:rFonts w:cstheme="minorHAnsi"/>
          <w:bCs/>
          <w:szCs w:val="24"/>
        </w:rPr>
        <w:t xml:space="preserve"> il </w:t>
      </w:r>
      <w:proofErr w:type="spellStart"/>
      <w:r w:rsidRPr="00061EA2">
        <w:rPr>
          <w:rFonts w:cstheme="minorHAnsi"/>
          <w:bCs/>
          <w:szCs w:val="24"/>
        </w:rPr>
        <w:t>suo</w:t>
      </w:r>
      <w:proofErr w:type="spellEnd"/>
      <w:r w:rsidRPr="00061EA2">
        <w:rPr>
          <w:rFonts w:cstheme="minorHAnsi"/>
          <w:bCs/>
          <w:szCs w:val="24"/>
        </w:rPr>
        <w:t xml:space="preserve"> </w:t>
      </w:r>
      <w:proofErr w:type="spellStart"/>
      <w:r w:rsidRPr="00061EA2">
        <w:rPr>
          <w:rFonts w:cstheme="minorHAnsi"/>
          <w:bCs/>
          <w:szCs w:val="24"/>
        </w:rPr>
        <w:t>indice</w:t>
      </w:r>
      <w:proofErr w:type="spellEnd"/>
      <w:r w:rsidRPr="00061EA2">
        <w:rPr>
          <w:rFonts w:cstheme="minorHAnsi"/>
          <w:bCs/>
          <w:szCs w:val="24"/>
        </w:rPr>
        <w:t xml:space="preserve"> di </w:t>
      </w:r>
      <w:proofErr w:type="spellStart"/>
      <w:r w:rsidRPr="00061EA2">
        <w:rPr>
          <w:rFonts w:cstheme="minorHAnsi"/>
          <w:bCs/>
          <w:szCs w:val="24"/>
        </w:rPr>
        <w:t>gradimento</w:t>
      </w:r>
      <w:proofErr w:type="spellEnd"/>
      <w:r w:rsidRPr="00061EA2">
        <w:rPr>
          <w:rFonts w:cstheme="minorHAnsi"/>
          <w:bCs/>
          <w:szCs w:val="24"/>
        </w:rPr>
        <w:t xml:space="preserve"> </w:t>
      </w:r>
      <w:proofErr w:type="spellStart"/>
      <w:r w:rsidRPr="00061EA2">
        <w:rPr>
          <w:rFonts w:cstheme="minorHAnsi"/>
          <w:bCs/>
          <w:szCs w:val="24"/>
        </w:rPr>
        <w:t>sulle</w:t>
      </w:r>
      <w:proofErr w:type="spellEnd"/>
      <w:r w:rsidRPr="00061EA2">
        <w:rPr>
          <w:rFonts w:cstheme="minorHAnsi"/>
          <w:bCs/>
          <w:szCs w:val="24"/>
        </w:rPr>
        <w:t xml:space="preserve"> </w:t>
      </w:r>
      <w:proofErr w:type="spellStart"/>
      <w:r w:rsidRPr="00061EA2">
        <w:rPr>
          <w:rFonts w:cstheme="minorHAnsi"/>
          <w:bCs/>
          <w:szCs w:val="24"/>
        </w:rPr>
        <w:t>referenze</w:t>
      </w:r>
      <w:proofErr w:type="spellEnd"/>
      <w:r w:rsidRPr="00061EA2">
        <w:rPr>
          <w:rFonts w:cstheme="minorHAnsi"/>
          <w:bCs/>
          <w:szCs w:val="24"/>
        </w:rPr>
        <w:t xml:space="preserve"> </w:t>
      </w:r>
      <w:proofErr w:type="spellStart"/>
      <w:r w:rsidRPr="00061EA2">
        <w:rPr>
          <w:rFonts w:cstheme="minorHAnsi"/>
          <w:bCs/>
          <w:szCs w:val="24"/>
        </w:rPr>
        <w:t>della</w:t>
      </w:r>
      <w:proofErr w:type="spellEnd"/>
      <w:r w:rsidRPr="00061EA2">
        <w:rPr>
          <w:rFonts w:cstheme="minorHAnsi"/>
          <w:bCs/>
          <w:szCs w:val="24"/>
        </w:rPr>
        <w:t xml:space="preserve"> </w:t>
      </w:r>
      <w:proofErr w:type="spellStart"/>
      <w:r w:rsidRPr="00061EA2">
        <w:rPr>
          <w:rFonts w:cstheme="minorHAnsi"/>
          <w:bCs/>
          <w:szCs w:val="24"/>
        </w:rPr>
        <w:t>linea</w:t>
      </w:r>
      <w:proofErr w:type="spellEnd"/>
      <w:r w:rsidRPr="00061EA2">
        <w:rPr>
          <w:rFonts w:cstheme="minorHAnsi"/>
          <w:bCs/>
          <w:szCs w:val="24"/>
        </w:rPr>
        <w:t xml:space="preserve"> PREVENT</w:t>
      </w:r>
      <w:r w:rsidR="00061EA2">
        <w:rPr>
          <w:rFonts w:cstheme="minorHAnsi"/>
          <w:bCs/>
          <w:szCs w:val="24"/>
        </w:rPr>
        <w:t xml:space="preserve"> o PLACEBO</w:t>
      </w:r>
      <w:r w:rsidRPr="00061EA2">
        <w:rPr>
          <w:rFonts w:cstheme="minorHAnsi"/>
          <w:bCs/>
          <w:szCs w:val="24"/>
        </w:rPr>
        <w:t>.</w:t>
      </w:r>
    </w:p>
    <w:p w14:paraId="73C2F455" w14:textId="77777777" w:rsidR="000D4964" w:rsidRPr="005B6150" w:rsidRDefault="000D4964" w:rsidP="005B6150">
      <w:pPr>
        <w:spacing w:before="168"/>
        <w:ind w:left="708"/>
        <w:rPr>
          <w:rFonts w:cstheme="minorHAnsi"/>
          <w:bCs/>
          <w:szCs w:val="24"/>
        </w:rPr>
      </w:pPr>
      <w:r w:rsidRPr="005B6150">
        <w:rPr>
          <w:rFonts w:cstheme="minorHAnsi"/>
          <w:bCs/>
          <w:szCs w:val="24"/>
        </w:rPr>
        <w:drawing>
          <wp:anchor distT="0" distB="0" distL="0" distR="0" simplePos="0" relativeHeight="251691008" behindDoc="1" locked="0" layoutInCell="1" allowOverlap="1" wp14:anchorId="44DB123F" wp14:editId="59F39F0A">
            <wp:simplePos x="0" y="0"/>
            <wp:positionH relativeFrom="page">
              <wp:posOffset>1823422</wp:posOffset>
            </wp:positionH>
            <wp:positionV relativeFrom="paragraph">
              <wp:posOffset>198177</wp:posOffset>
            </wp:positionV>
            <wp:extent cx="3643312" cy="1943100"/>
            <wp:effectExtent l="0" t="0" r="0" b="0"/>
            <wp:wrapTopAndBottom/>
            <wp:docPr id="55" name="Image 55" descr="Immagine che contiene testo, schermata, Carattere, numero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 descr="Immagine che contiene testo, schermata, Carattere, numero&#10;&#10;Il contenuto generato dall'IA potrebbe non essere corretto.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3312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245219" w14:textId="77777777" w:rsidR="000D4964" w:rsidRPr="005B6150" w:rsidRDefault="000D4964" w:rsidP="005B6150">
      <w:pPr>
        <w:spacing w:before="168"/>
        <w:ind w:left="708"/>
        <w:rPr>
          <w:rFonts w:cstheme="minorHAnsi"/>
          <w:bCs/>
          <w:szCs w:val="24"/>
        </w:rPr>
      </w:pPr>
    </w:p>
    <w:p w14:paraId="216E4E3E" w14:textId="77777777" w:rsidR="000D4964" w:rsidRPr="005B6150" w:rsidRDefault="000D4964" w:rsidP="005B6150">
      <w:pPr>
        <w:spacing w:before="168"/>
        <w:ind w:left="708"/>
        <w:rPr>
          <w:rFonts w:cstheme="minorHAnsi"/>
          <w:bCs/>
          <w:szCs w:val="24"/>
        </w:rPr>
      </w:pPr>
    </w:p>
    <w:p w14:paraId="1FBC6D1A" w14:textId="2299883F" w:rsidR="000D4964" w:rsidRPr="005B6150" w:rsidRDefault="000D4964" w:rsidP="005B6150">
      <w:pPr>
        <w:spacing w:before="168"/>
        <w:ind w:left="708"/>
        <w:rPr>
          <w:rFonts w:cstheme="minorHAnsi"/>
          <w:bCs/>
          <w:szCs w:val="24"/>
        </w:rPr>
      </w:pPr>
      <w:commentRangeStart w:id="22"/>
      <w:r w:rsidRPr="005B6150">
        <w:rPr>
          <w:rFonts w:cstheme="minorHAnsi"/>
          <w:bCs/>
          <w:szCs w:val="24"/>
        </w:rPr>
        <w:t xml:space="preserve">NOTA: Il collutorio alla clorexidina potrà essere abbinato al </w:t>
      </w:r>
      <w:proofErr w:type="spellStart"/>
      <w:r w:rsidRPr="005B6150">
        <w:rPr>
          <w:rFonts w:cstheme="minorHAnsi"/>
          <w:bCs/>
          <w:szCs w:val="24"/>
        </w:rPr>
        <w:t>den</w:t>
      </w:r>
      <w:r w:rsidR="005B6150">
        <w:rPr>
          <w:rFonts w:cstheme="minorHAnsi"/>
          <w:bCs/>
          <w:szCs w:val="24"/>
        </w:rPr>
        <w:t>t</w:t>
      </w:r>
      <w:r w:rsidR="00863A17">
        <w:rPr>
          <w:rFonts w:cstheme="minorHAnsi"/>
          <w:bCs/>
          <w:szCs w:val="24"/>
        </w:rPr>
        <w:t>i</w:t>
      </w:r>
      <w:r w:rsidRPr="005B6150">
        <w:rPr>
          <w:rFonts w:cstheme="minorHAnsi"/>
          <w:bCs/>
          <w:szCs w:val="24"/>
        </w:rPr>
        <w:t>fricio</w:t>
      </w:r>
      <w:proofErr w:type="spellEnd"/>
      <w:r w:rsidRPr="005B6150">
        <w:rPr>
          <w:rFonts w:cstheme="minorHAnsi"/>
          <w:bCs/>
          <w:szCs w:val="24"/>
        </w:rPr>
        <w:t xml:space="preserve"> </w:t>
      </w:r>
      <w:proofErr w:type="spellStart"/>
      <w:r w:rsidRPr="005B6150">
        <w:rPr>
          <w:rFonts w:cstheme="minorHAnsi"/>
          <w:bCs/>
          <w:szCs w:val="24"/>
        </w:rPr>
        <w:t>della</w:t>
      </w:r>
      <w:proofErr w:type="spellEnd"/>
      <w:r w:rsidRPr="005B6150">
        <w:rPr>
          <w:rFonts w:cstheme="minorHAnsi"/>
          <w:bCs/>
          <w:szCs w:val="24"/>
        </w:rPr>
        <w:t xml:space="preserve"> </w:t>
      </w:r>
      <w:proofErr w:type="spellStart"/>
      <w:r w:rsidR="00863A17">
        <w:rPr>
          <w:rFonts w:cstheme="minorHAnsi"/>
          <w:bCs/>
          <w:szCs w:val="24"/>
        </w:rPr>
        <w:t>stessa</w:t>
      </w:r>
      <w:proofErr w:type="spellEnd"/>
      <w:r w:rsidR="00863A17">
        <w:rPr>
          <w:rFonts w:cstheme="minorHAnsi"/>
          <w:bCs/>
          <w:szCs w:val="24"/>
        </w:rPr>
        <w:t xml:space="preserve"> </w:t>
      </w:r>
      <w:proofErr w:type="spellStart"/>
      <w:r w:rsidRPr="005B6150">
        <w:rPr>
          <w:rFonts w:cstheme="minorHAnsi"/>
          <w:bCs/>
          <w:szCs w:val="24"/>
        </w:rPr>
        <w:t>linea</w:t>
      </w:r>
      <w:proofErr w:type="spellEnd"/>
      <w:r w:rsidRPr="005B6150">
        <w:rPr>
          <w:rFonts w:cstheme="minorHAnsi"/>
          <w:bCs/>
          <w:szCs w:val="24"/>
        </w:rPr>
        <w:t xml:space="preserve"> o </w:t>
      </w:r>
      <w:proofErr w:type="spellStart"/>
      <w:r w:rsidRPr="005B6150">
        <w:rPr>
          <w:rFonts w:cstheme="minorHAnsi"/>
          <w:bCs/>
          <w:szCs w:val="24"/>
        </w:rPr>
        <w:t>qualora</w:t>
      </w:r>
      <w:proofErr w:type="spellEnd"/>
      <w:r w:rsidRPr="005B6150">
        <w:rPr>
          <w:rFonts w:cstheme="minorHAnsi"/>
          <w:bCs/>
          <w:szCs w:val="24"/>
        </w:rPr>
        <w:t xml:space="preserve"> non sia possibile includere il materiale, verrà indicato al paziente di </w:t>
      </w:r>
      <w:proofErr w:type="spellStart"/>
      <w:r w:rsidRPr="005B6150">
        <w:rPr>
          <w:rFonts w:cstheme="minorHAnsi"/>
          <w:bCs/>
          <w:szCs w:val="24"/>
        </w:rPr>
        <w:t>u</w:t>
      </w:r>
      <w:r w:rsidR="00863A17">
        <w:rPr>
          <w:rFonts w:cstheme="minorHAnsi"/>
          <w:bCs/>
          <w:szCs w:val="24"/>
        </w:rPr>
        <w:t>til</w:t>
      </w:r>
      <w:r w:rsidRPr="005B6150">
        <w:rPr>
          <w:rFonts w:cstheme="minorHAnsi"/>
          <w:bCs/>
          <w:szCs w:val="24"/>
        </w:rPr>
        <w:t>izzare</w:t>
      </w:r>
      <w:proofErr w:type="spellEnd"/>
      <w:r w:rsidRPr="005B6150">
        <w:rPr>
          <w:rFonts w:cstheme="minorHAnsi"/>
          <w:bCs/>
          <w:szCs w:val="24"/>
        </w:rPr>
        <w:t xml:space="preserve"> formulazioni di </w:t>
      </w:r>
      <w:proofErr w:type="spellStart"/>
      <w:r w:rsidRPr="005B6150">
        <w:rPr>
          <w:rFonts w:cstheme="minorHAnsi"/>
          <w:bCs/>
          <w:szCs w:val="24"/>
        </w:rPr>
        <w:t>den</w:t>
      </w:r>
      <w:r w:rsidR="00863A17">
        <w:rPr>
          <w:rFonts w:cstheme="minorHAnsi"/>
          <w:bCs/>
          <w:szCs w:val="24"/>
        </w:rPr>
        <w:t>ti</w:t>
      </w:r>
      <w:r w:rsidRPr="005B6150">
        <w:rPr>
          <w:rFonts w:cstheme="minorHAnsi"/>
          <w:bCs/>
          <w:szCs w:val="24"/>
        </w:rPr>
        <w:t>frici</w:t>
      </w:r>
      <w:proofErr w:type="spellEnd"/>
      <w:r w:rsidRPr="005B6150">
        <w:rPr>
          <w:rFonts w:cstheme="minorHAnsi"/>
          <w:bCs/>
          <w:szCs w:val="24"/>
        </w:rPr>
        <w:t xml:space="preserve"> senza SLS o di </w:t>
      </w:r>
      <w:proofErr w:type="spellStart"/>
      <w:r w:rsidRPr="005B6150">
        <w:rPr>
          <w:rFonts w:cstheme="minorHAnsi"/>
          <w:bCs/>
          <w:szCs w:val="24"/>
        </w:rPr>
        <w:t>a</w:t>
      </w:r>
      <w:r w:rsidR="00863A17">
        <w:rPr>
          <w:rFonts w:cstheme="minorHAnsi"/>
          <w:bCs/>
          <w:szCs w:val="24"/>
        </w:rPr>
        <w:t>tt</w:t>
      </w:r>
      <w:r w:rsidRPr="005B6150">
        <w:rPr>
          <w:rFonts w:cstheme="minorHAnsi"/>
          <w:bCs/>
          <w:szCs w:val="24"/>
        </w:rPr>
        <w:t>endere</w:t>
      </w:r>
      <w:proofErr w:type="spellEnd"/>
      <w:r w:rsidRPr="005B6150">
        <w:rPr>
          <w:rFonts w:cstheme="minorHAnsi"/>
          <w:bCs/>
          <w:szCs w:val="24"/>
        </w:rPr>
        <w:t xml:space="preserve"> 30 </w:t>
      </w:r>
      <w:proofErr w:type="spellStart"/>
      <w:r w:rsidRPr="005B6150">
        <w:rPr>
          <w:rFonts w:cstheme="minorHAnsi"/>
          <w:bCs/>
          <w:szCs w:val="24"/>
        </w:rPr>
        <w:t>minu</w:t>
      </w:r>
      <w:r w:rsidR="00863A17">
        <w:rPr>
          <w:rFonts w:cstheme="minorHAnsi"/>
          <w:bCs/>
          <w:szCs w:val="24"/>
        </w:rPr>
        <w:t>ti</w:t>
      </w:r>
      <w:proofErr w:type="spellEnd"/>
      <w:r w:rsidRPr="005B6150">
        <w:rPr>
          <w:rFonts w:cstheme="minorHAnsi"/>
          <w:bCs/>
          <w:szCs w:val="24"/>
        </w:rPr>
        <w:t xml:space="preserve"> prima </w:t>
      </w:r>
      <w:proofErr w:type="spellStart"/>
      <w:r w:rsidRPr="005B6150">
        <w:rPr>
          <w:rFonts w:cstheme="minorHAnsi"/>
          <w:bCs/>
          <w:szCs w:val="24"/>
        </w:rPr>
        <w:t>dello</w:t>
      </w:r>
      <w:proofErr w:type="spellEnd"/>
      <w:r w:rsidRPr="005B6150">
        <w:rPr>
          <w:rFonts w:cstheme="minorHAnsi"/>
          <w:bCs/>
          <w:szCs w:val="24"/>
        </w:rPr>
        <w:t xml:space="preserve"> </w:t>
      </w:r>
      <w:proofErr w:type="spellStart"/>
      <w:r w:rsidRPr="005B6150">
        <w:rPr>
          <w:rFonts w:cstheme="minorHAnsi"/>
          <w:bCs/>
          <w:szCs w:val="24"/>
        </w:rPr>
        <w:t>sciacquo</w:t>
      </w:r>
      <w:proofErr w:type="spellEnd"/>
      <w:r w:rsidRPr="005B6150">
        <w:rPr>
          <w:rFonts w:cstheme="minorHAnsi"/>
          <w:bCs/>
          <w:szCs w:val="24"/>
        </w:rPr>
        <w:t xml:space="preserve"> con </w:t>
      </w:r>
      <w:proofErr w:type="spellStart"/>
      <w:r w:rsidRPr="005B6150">
        <w:rPr>
          <w:rFonts w:cstheme="minorHAnsi"/>
          <w:bCs/>
          <w:szCs w:val="24"/>
        </w:rPr>
        <w:t>clorexidina</w:t>
      </w:r>
      <w:proofErr w:type="spellEnd"/>
      <w:r w:rsidRPr="005B6150">
        <w:rPr>
          <w:rFonts w:cstheme="minorHAnsi"/>
          <w:bCs/>
          <w:szCs w:val="24"/>
        </w:rPr>
        <w:t>.</w:t>
      </w:r>
      <w:commentRangeEnd w:id="22"/>
      <w:r w:rsidR="00132AAD">
        <w:rPr>
          <w:rStyle w:val="Rimandocommento"/>
        </w:rPr>
        <w:commentReference w:id="22"/>
      </w:r>
    </w:p>
    <w:p w14:paraId="1AB24A5A" w14:textId="77777777" w:rsidR="000D4964" w:rsidRDefault="000D4964" w:rsidP="000D4964">
      <w:pPr>
        <w:pStyle w:val="Corpotesto"/>
        <w:spacing w:before="167"/>
      </w:pPr>
    </w:p>
    <w:p w14:paraId="43EFFA29" w14:textId="77777777" w:rsidR="003E5B8A" w:rsidRPr="00551D90" w:rsidRDefault="003E5B8A" w:rsidP="003E5B8A">
      <w:pPr>
        <w:pStyle w:val="Paragrafoelenco"/>
        <w:spacing w:line="259" w:lineRule="auto"/>
        <w:jc w:val="both"/>
        <w:rPr>
          <w:rFonts w:cstheme="minorHAnsi"/>
          <w:bCs/>
          <w:szCs w:val="24"/>
        </w:rPr>
      </w:pPr>
    </w:p>
    <w:p w14:paraId="2D090235" w14:textId="75B2F5F0" w:rsidR="00B72FD3" w:rsidRDefault="00B72FD3" w:rsidP="00B72FD3">
      <w:pPr>
        <w:spacing w:line="259" w:lineRule="auto"/>
        <w:jc w:val="both"/>
        <w:rPr>
          <w:rFonts w:cstheme="minorHAnsi"/>
          <w:bCs/>
          <w:szCs w:val="24"/>
        </w:rPr>
      </w:pPr>
      <w:r w:rsidRPr="00B72FD3">
        <w:rPr>
          <w:rFonts w:cstheme="minorHAnsi"/>
          <w:bCs/>
          <w:szCs w:val="24"/>
        </w:rPr>
        <w:t xml:space="preserve">In </w:t>
      </w:r>
      <w:r w:rsidR="004A6FA6" w:rsidRPr="00B72FD3">
        <w:rPr>
          <w:rFonts w:cstheme="minorHAnsi"/>
          <w:bCs/>
          <w:szCs w:val="24"/>
        </w:rPr>
        <w:t>detail</w:t>
      </w:r>
      <w:r w:rsidRPr="00B72FD3">
        <w:rPr>
          <w:rFonts w:cstheme="minorHAnsi"/>
          <w:bCs/>
          <w:szCs w:val="24"/>
        </w:rPr>
        <w:t xml:space="preserve"> here are the actions needed for all </w:t>
      </w:r>
      <w:r w:rsidR="00EB0311" w:rsidRPr="00B72FD3">
        <w:rPr>
          <w:rFonts w:cstheme="minorHAnsi"/>
          <w:bCs/>
          <w:szCs w:val="24"/>
        </w:rPr>
        <w:t>time points</w:t>
      </w:r>
      <w:r w:rsidRPr="00B72FD3">
        <w:rPr>
          <w:rFonts w:cstheme="minorHAnsi"/>
          <w:bCs/>
          <w:szCs w:val="24"/>
        </w:rPr>
        <w:t>:</w:t>
      </w:r>
    </w:p>
    <w:p w14:paraId="5BFF071A" w14:textId="4805BE88" w:rsidR="004E5A60" w:rsidRPr="00BA2CFA" w:rsidRDefault="004E5A60" w:rsidP="00B27F89">
      <w:pPr>
        <w:pStyle w:val="puntato"/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</w:pPr>
      <w:bookmarkStart w:id="23" w:name="_Toc205589078"/>
      <w:r w:rsidRPr="00BA2CFA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Screening visit T0</w:t>
      </w:r>
      <w:bookmarkEnd w:id="23"/>
    </w:p>
    <w:p w14:paraId="4DA688EA" w14:textId="6A9213CF" w:rsidR="00B72FD3" w:rsidRDefault="00E129AB" w:rsidP="004E5A60">
      <w:pPr>
        <w:spacing w:line="259" w:lineRule="auto"/>
        <w:jc w:val="both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t xml:space="preserve">Nella </w:t>
      </w:r>
      <w:proofErr w:type="spellStart"/>
      <w:r>
        <w:rPr>
          <w:rFonts w:cstheme="minorHAnsi"/>
          <w:bCs/>
          <w:szCs w:val="24"/>
        </w:rPr>
        <w:t>visita</w:t>
      </w:r>
      <w:proofErr w:type="spellEnd"/>
      <w:r>
        <w:rPr>
          <w:rFonts w:cstheme="minorHAnsi"/>
          <w:bCs/>
          <w:szCs w:val="24"/>
        </w:rPr>
        <w:t xml:space="preserve"> di Screening </w:t>
      </w:r>
      <w:proofErr w:type="spellStart"/>
      <w:r>
        <w:rPr>
          <w:rFonts w:cstheme="minorHAnsi"/>
          <w:bCs/>
          <w:szCs w:val="24"/>
        </w:rPr>
        <w:t>si</w:t>
      </w:r>
      <w:proofErr w:type="spellEnd"/>
      <w:r>
        <w:rPr>
          <w:rFonts w:cstheme="minorHAnsi"/>
          <w:bCs/>
          <w:szCs w:val="24"/>
        </w:rPr>
        <w:t xml:space="preserve"> </w:t>
      </w:r>
      <w:proofErr w:type="spellStart"/>
      <w:r>
        <w:rPr>
          <w:rFonts w:cstheme="minorHAnsi"/>
          <w:bCs/>
          <w:szCs w:val="24"/>
        </w:rPr>
        <w:t>identificano</w:t>
      </w:r>
      <w:proofErr w:type="spellEnd"/>
      <w:r>
        <w:rPr>
          <w:rFonts w:cstheme="minorHAnsi"/>
          <w:bCs/>
          <w:szCs w:val="24"/>
        </w:rPr>
        <w:t xml:space="preserve"> tutti</w:t>
      </w:r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i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criteri</w:t>
      </w:r>
      <w:proofErr w:type="spellEnd"/>
      <w:r w:rsidRPr="00E129AB">
        <w:rPr>
          <w:rFonts w:cstheme="minorHAnsi"/>
          <w:bCs/>
          <w:szCs w:val="24"/>
        </w:rPr>
        <w:t xml:space="preserve"> di </w:t>
      </w:r>
      <w:proofErr w:type="spellStart"/>
      <w:r w:rsidRPr="00E129AB">
        <w:rPr>
          <w:rFonts w:cstheme="minorHAnsi"/>
          <w:bCs/>
          <w:szCs w:val="24"/>
        </w:rPr>
        <w:t>inclusione</w:t>
      </w:r>
      <w:proofErr w:type="spellEnd"/>
      <w:r w:rsidRPr="00E129AB">
        <w:rPr>
          <w:rFonts w:cstheme="minorHAnsi"/>
          <w:bCs/>
          <w:szCs w:val="24"/>
        </w:rPr>
        <w:t xml:space="preserve"> sopra </w:t>
      </w:r>
      <w:proofErr w:type="spellStart"/>
      <w:r w:rsidRPr="00E129AB">
        <w:rPr>
          <w:rFonts w:cstheme="minorHAnsi"/>
          <w:bCs/>
          <w:szCs w:val="24"/>
        </w:rPr>
        <w:t>indicati</w:t>
      </w:r>
      <w:proofErr w:type="spellEnd"/>
      <w:r w:rsidRPr="00E129AB">
        <w:rPr>
          <w:rFonts w:cstheme="minorHAnsi"/>
          <w:bCs/>
          <w:szCs w:val="24"/>
        </w:rPr>
        <w:t xml:space="preserve">. Prima </w:t>
      </w:r>
      <w:proofErr w:type="spellStart"/>
      <w:r w:rsidRPr="00E129AB">
        <w:rPr>
          <w:rFonts w:cstheme="minorHAnsi"/>
          <w:bCs/>
          <w:szCs w:val="24"/>
        </w:rPr>
        <w:t>dell'arruolamento</w:t>
      </w:r>
      <w:proofErr w:type="spellEnd"/>
      <w:r w:rsidRPr="00E129AB">
        <w:rPr>
          <w:rFonts w:cstheme="minorHAnsi"/>
          <w:bCs/>
          <w:szCs w:val="24"/>
        </w:rPr>
        <w:t xml:space="preserve">, </w:t>
      </w:r>
      <w:proofErr w:type="spellStart"/>
      <w:r w:rsidRPr="00E129AB">
        <w:rPr>
          <w:rFonts w:cstheme="minorHAnsi"/>
          <w:bCs/>
          <w:szCs w:val="24"/>
        </w:rPr>
        <w:t>viene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presentato</w:t>
      </w:r>
      <w:proofErr w:type="spellEnd"/>
      <w:r w:rsidRPr="00E129AB">
        <w:rPr>
          <w:rFonts w:cstheme="minorHAnsi"/>
          <w:bCs/>
          <w:szCs w:val="24"/>
        </w:rPr>
        <w:t xml:space="preserve"> il </w:t>
      </w:r>
      <w:proofErr w:type="spellStart"/>
      <w:r w:rsidRPr="00E129AB">
        <w:rPr>
          <w:rFonts w:cstheme="minorHAnsi"/>
          <w:bCs/>
          <w:szCs w:val="24"/>
        </w:rPr>
        <w:t>consenso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informato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insieme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agli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obiettivi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dello</w:t>
      </w:r>
      <w:proofErr w:type="spellEnd"/>
      <w:r w:rsidRPr="00E129AB">
        <w:rPr>
          <w:rFonts w:cstheme="minorHAnsi"/>
          <w:bCs/>
          <w:szCs w:val="24"/>
        </w:rPr>
        <w:t xml:space="preserve"> studio, ai </w:t>
      </w:r>
      <w:proofErr w:type="spellStart"/>
      <w:r w:rsidRPr="00E129AB">
        <w:rPr>
          <w:rFonts w:cstheme="minorHAnsi"/>
          <w:bCs/>
          <w:szCs w:val="24"/>
        </w:rPr>
        <w:t>rischi</w:t>
      </w:r>
      <w:proofErr w:type="spellEnd"/>
      <w:r w:rsidRPr="00E129AB">
        <w:rPr>
          <w:rFonts w:cstheme="minorHAnsi"/>
          <w:bCs/>
          <w:szCs w:val="24"/>
        </w:rPr>
        <w:t xml:space="preserve"> e ai </w:t>
      </w:r>
      <w:proofErr w:type="spellStart"/>
      <w:r w:rsidRPr="00E129AB">
        <w:rPr>
          <w:rFonts w:cstheme="minorHAnsi"/>
          <w:bCs/>
          <w:szCs w:val="24"/>
        </w:rPr>
        <w:t>benefici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delle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terapie</w:t>
      </w:r>
      <w:proofErr w:type="spellEnd"/>
      <w:r w:rsidRPr="00E129AB">
        <w:rPr>
          <w:rFonts w:cstheme="minorHAnsi"/>
          <w:bCs/>
          <w:szCs w:val="24"/>
        </w:rPr>
        <w:t xml:space="preserve">, per </w:t>
      </w:r>
      <w:proofErr w:type="spellStart"/>
      <w:r w:rsidRPr="00E129AB">
        <w:rPr>
          <w:rFonts w:cstheme="minorHAnsi"/>
          <w:bCs/>
          <w:szCs w:val="24"/>
        </w:rPr>
        <w:t>garantire</w:t>
      </w:r>
      <w:proofErr w:type="spellEnd"/>
      <w:r w:rsidRPr="00E129AB">
        <w:rPr>
          <w:rFonts w:cstheme="minorHAnsi"/>
          <w:bCs/>
          <w:szCs w:val="24"/>
        </w:rPr>
        <w:t xml:space="preserve"> la </w:t>
      </w:r>
      <w:proofErr w:type="spellStart"/>
      <w:r w:rsidRPr="00E129AB">
        <w:rPr>
          <w:rFonts w:cstheme="minorHAnsi"/>
          <w:bCs/>
          <w:szCs w:val="24"/>
        </w:rPr>
        <w:t>comprensione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dello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scopo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della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ricerca</w:t>
      </w:r>
      <w:proofErr w:type="spellEnd"/>
      <w:r w:rsidRPr="00E129AB">
        <w:rPr>
          <w:rFonts w:cstheme="minorHAnsi"/>
          <w:bCs/>
          <w:szCs w:val="24"/>
        </w:rPr>
        <w:t xml:space="preserve"> (</w:t>
      </w:r>
      <w:proofErr w:type="spellStart"/>
      <w:r w:rsidRPr="00E129AB">
        <w:rPr>
          <w:rFonts w:cstheme="minorHAnsi"/>
          <w:bCs/>
          <w:szCs w:val="24"/>
        </w:rPr>
        <w:t>incluse</w:t>
      </w:r>
      <w:proofErr w:type="spellEnd"/>
      <w:r w:rsidRPr="00E129AB">
        <w:rPr>
          <w:rFonts w:cstheme="minorHAnsi"/>
          <w:bCs/>
          <w:szCs w:val="24"/>
        </w:rPr>
        <w:t xml:space="preserve"> le procedure </w:t>
      </w:r>
      <w:proofErr w:type="spellStart"/>
      <w:r w:rsidRPr="00E129AB">
        <w:rPr>
          <w:rFonts w:cstheme="minorHAnsi"/>
          <w:bCs/>
          <w:szCs w:val="24"/>
        </w:rPr>
        <w:t>cliniche</w:t>
      </w:r>
      <w:proofErr w:type="spellEnd"/>
      <w:r w:rsidRPr="00E129AB">
        <w:rPr>
          <w:rFonts w:cstheme="minorHAnsi"/>
          <w:bCs/>
          <w:szCs w:val="24"/>
        </w:rPr>
        <w:t xml:space="preserve">, le </w:t>
      </w:r>
      <w:proofErr w:type="spellStart"/>
      <w:r w:rsidRPr="00E129AB">
        <w:rPr>
          <w:rFonts w:cstheme="minorHAnsi"/>
          <w:bCs/>
          <w:szCs w:val="24"/>
        </w:rPr>
        <w:t>visite</w:t>
      </w:r>
      <w:proofErr w:type="spellEnd"/>
      <w:r w:rsidRPr="00E129AB">
        <w:rPr>
          <w:rFonts w:cstheme="minorHAnsi"/>
          <w:bCs/>
          <w:szCs w:val="24"/>
        </w:rPr>
        <w:t xml:space="preserve"> di follow-up e </w:t>
      </w:r>
      <w:proofErr w:type="spellStart"/>
      <w:r w:rsidRPr="00E129AB">
        <w:rPr>
          <w:rFonts w:cstheme="minorHAnsi"/>
          <w:bCs/>
          <w:szCs w:val="24"/>
        </w:rPr>
        <w:t>i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potenziali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rischi</w:t>
      </w:r>
      <w:proofErr w:type="spellEnd"/>
      <w:r w:rsidRPr="00E129AB">
        <w:rPr>
          <w:rFonts w:cstheme="minorHAnsi"/>
          <w:bCs/>
          <w:szCs w:val="24"/>
        </w:rPr>
        <w:t xml:space="preserve">). La </w:t>
      </w:r>
      <w:proofErr w:type="spellStart"/>
      <w:r w:rsidRPr="00E129AB">
        <w:rPr>
          <w:rFonts w:cstheme="minorHAnsi"/>
          <w:bCs/>
          <w:szCs w:val="24"/>
        </w:rPr>
        <w:t>visita</w:t>
      </w:r>
      <w:proofErr w:type="spellEnd"/>
      <w:r w:rsidRPr="00E129AB">
        <w:rPr>
          <w:rFonts w:cstheme="minorHAnsi"/>
          <w:bCs/>
          <w:szCs w:val="24"/>
        </w:rPr>
        <w:t xml:space="preserve"> di screening è </w:t>
      </w:r>
      <w:proofErr w:type="spellStart"/>
      <w:r w:rsidRPr="00E129AB">
        <w:rPr>
          <w:rFonts w:cstheme="minorHAnsi"/>
          <w:bCs/>
          <w:szCs w:val="24"/>
        </w:rPr>
        <w:t>pianificata</w:t>
      </w:r>
      <w:proofErr w:type="spellEnd"/>
      <w:r w:rsidRPr="00E129AB">
        <w:rPr>
          <w:rFonts w:cstheme="minorHAnsi"/>
          <w:bCs/>
          <w:szCs w:val="24"/>
        </w:rPr>
        <w:t xml:space="preserve"> circa </w:t>
      </w:r>
      <w:proofErr w:type="spellStart"/>
      <w:r w:rsidRPr="00E129AB">
        <w:rPr>
          <w:rFonts w:cstheme="minorHAnsi"/>
          <w:bCs/>
          <w:szCs w:val="24"/>
        </w:rPr>
        <w:t>una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settimana</w:t>
      </w:r>
      <w:proofErr w:type="spellEnd"/>
      <w:r w:rsidRPr="00E129AB">
        <w:rPr>
          <w:rFonts w:cstheme="minorHAnsi"/>
          <w:bCs/>
          <w:szCs w:val="24"/>
        </w:rPr>
        <w:t xml:space="preserve"> prima </w:t>
      </w:r>
      <w:proofErr w:type="spellStart"/>
      <w:r w:rsidRPr="00E129AB">
        <w:rPr>
          <w:rFonts w:cstheme="minorHAnsi"/>
          <w:bCs/>
          <w:szCs w:val="24"/>
        </w:rPr>
        <w:t>della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terapia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parodontale</w:t>
      </w:r>
      <w:proofErr w:type="spellEnd"/>
      <w:r w:rsidRPr="00E129AB">
        <w:rPr>
          <w:rFonts w:cstheme="minorHAnsi"/>
          <w:bCs/>
          <w:szCs w:val="24"/>
        </w:rPr>
        <w:t xml:space="preserve"> non </w:t>
      </w:r>
      <w:proofErr w:type="spellStart"/>
      <w:r w:rsidRPr="00E129AB">
        <w:rPr>
          <w:rFonts w:cstheme="minorHAnsi"/>
          <w:bCs/>
          <w:szCs w:val="24"/>
        </w:rPr>
        <w:t>chirurgica</w:t>
      </w:r>
      <w:proofErr w:type="spellEnd"/>
      <w:r w:rsidRPr="00E129AB">
        <w:rPr>
          <w:rFonts w:cstheme="minorHAnsi"/>
          <w:bCs/>
          <w:szCs w:val="24"/>
        </w:rPr>
        <w:t xml:space="preserve"> per dare il tempo al </w:t>
      </w:r>
      <w:proofErr w:type="spellStart"/>
      <w:r w:rsidRPr="00E129AB">
        <w:rPr>
          <w:rFonts w:cstheme="minorHAnsi"/>
          <w:bCs/>
          <w:szCs w:val="24"/>
        </w:rPr>
        <w:t>paziente</w:t>
      </w:r>
      <w:proofErr w:type="spellEnd"/>
      <w:r w:rsidRPr="00E129AB">
        <w:rPr>
          <w:rFonts w:cstheme="minorHAnsi"/>
          <w:bCs/>
          <w:szCs w:val="24"/>
        </w:rPr>
        <w:t xml:space="preserve"> di </w:t>
      </w:r>
      <w:proofErr w:type="spellStart"/>
      <w:r w:rsidRPr="00E129AB">
        <w:rPr>
          <w:rFonts w:cstheme="minorHAnsi"/>
          <w:bCs/>
          <w:szCs w:val="24"/>
        </w:rPr>
        <w:t>leggere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tutto</w:t>
      </w:r>
      <w:proofErr w:type="spellEnd"/>
      <w:r w:rsidRPr="00E129AB">
        <w:rPr>
          <w:rFonts w:cstheme="minorHAnsi"/>
          <w:bCs/>
          <w:szCs w:val="24"/>
        </w:rPr>
        <w:t xml:space="preserve"> il </w:t>
      </w:r>
      <w:proofErr w:type="spellStart"/>
      <w:r w:rsidRPr="00E129AB">
        <w:rPr>
          <w:rFonts w:cstheme="minorHAnsi"/>
          <w:bCs/>
          <w:szCs w:val="24"/>
        </w:rPr>
        <w:t>consenso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informato</w:t>
      </w:r>
      <w:proofErr w:type="spellEnd"/>
      <w:r w:rsidRPr="00E129AB">
        <w:rPr>
          <w:rFonts w:cstheme="minorHAnsi"/>
          <w:bCs/>
          <w:szCs w:val="24"/>
        </w:rPr>
        <w:t xml:space="preserve"> e </w:t>
      </w:r>
      <w:proofErr w:type="spellStart"/>
      <w:r w:rsidRPr="00E129AB">
        <w:rPr>
          <w:rFonts w:cstheme="minorHAnsi"/>
          <w:bCs/>
          <w:szCs w:val="24"/>
        </w:rPr>
        <w:t>valutare</w:t>
      </w:r>
      <w:proofErr w:type="spellEnd"/>
      <w:r w:rsidRPr="00E129AB">
        <w:rPr>
          <w:rFonts w:cstheme="minorHAnsi"/>
          <w:bCs/>
          <w:szCs w:val="24"/>
        </w:rPr>
        <w:t xml:space="preserve"> la </w:t>
      </w:r>
      <w:proofErr w:type="spellStart"/>
      <w:r w:rsidRPr="00E129AB">
        <w:rPr>
          <w:rFonts w:cstheme="minorHAnsi"/>
          <w:bCs/>
          <w:szCs w:val="24"/>
        </w:rPr>
        <w:t>proposta</w:t>
      </w:r>
      <w:proofErr w:type="spellEnd"/>
      <w:r w:rsidRPr="00E129AB">
        <w:rPr>
          <w:rFonts w:cstheme="minorHAnsi"/>
          <w:bCs/>
          <w:szCs w:val="24"/>
        </w:rPr>
        <w:t xml:space="preserve"> di </w:t>
      </w:r>
      <w:proofErr w:type="spellStart"/>
      <w:r w:rsidRPr="00E129AB">
        <w:rPr>
          <w:rFonts w:cstheme="minorHAnsi"/>
          <w:bCs/>
          <w:szCs w:val="24"/>
        </w:rPr>
        <w:t>partecipazione</w:t>
      </w:r>
      <w:proofErr w:type="spellEnd"/>
      <w:r w:rsidRPr="00E129AB">
        <w:rPr>
          <w:rFonts w:cstheme="minorHAnsi"/>
          <w:bCs/>
          <w:szCs w:val="24"/>
        </w:rPr>
        <w:t xml:space="preserve">. </w:t>
      </w:r>
      <w:proofErr w:type="spellStart"/>
      <w:r w:rsidRPr="00E129AB">
        <w:rPr>
          <w:rFonts w:cstheme="minorHAnsi"/>
          <w:bCs/>
          <w:szCs w:val="24"/>
        </w:rPr>
        <w:t>Tuttavia</w:t>
      </w:r>
      <w:proofErr w:type="spellEnd"/>
      <w:r w:rsidRPr="00E129AB">
        <w:rPr>
          <w:rFonts w:cstheme="minorHAnsi"/>
          <w:bCs/>
          <w:szCs w:val="24"/>
        </w:rPr>
        <w:t xml:space="preserve">, </w:t>
      </w:r>
      <w:proofErr w:type="spellStart"/>
      <w:r w:rsidRPr="00E129AB">
        <w:rPr>
          <w:rFonts w:cstheme="minorHAnsi"/>
          <w:bCs/>
          <w:szCs w:val="24"/>
        </w:rPr>
        <w:t>durante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questa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visita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sono</w:t>
      </w:r>
      <w:proofErr w:type="spellEnd"/>
      <w:r w:rsidRPr="00E129AB">
        <w:rPr>
          <w:rFonts w:cstheme="minorHAnsi"/>
          <w:bCs/>
          <w:szCs w:val="24"/>
        </w:rPr>
        <w:t xml:space="preserve"> state </w:t>
      </w:r>
      <w:proofErr w:type="spellStart"/>
      <w:r w:rsidRPr="00E129AB">
        <w:rPr>
          <w:rFonts w:cstheme="minorHAnsi"/>
          <w:bCs/>
          <w:szCs w:val="24"/>
        </w:rPr>
        <w:t>registrate</w:t>
      </w:r>
      <w:proofErr w:type="spellEnd"/>
      <w:r w:rsidRPr="00E129AB">
        <w:rPr>
          <w:rFonts w:cstheme="minorHAnsi"/>
          <w:bCs/>
          <w:szCs w:val="24"/>
        </w:rPr>
        <w:t xml:space="preserve"> le </w:t>
      </w:r>
      <w:proofErr w:type="spellStart"/>
      <w:r w:rsidRPr="00E129AB">
        <w:rPr>
          <w:rFonts w:cstheme="minorHAnsi"/>
          <w:bCs/>
          <w:szCs w:val="24"/>
        </w:rPr>
        <w:t>variabili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demografiche</w:t>
      </w:r>
      <w:proofErr w:type="spellEnd"/>
      <w:r w:rsidRPr="00E129AB">
        <w:rPr>
          <w:rFonts w:cstheme="minorHAnsi"/>
          <w:bCs/>
          <w:szCs w:val="24"/>
        </w:rPr>
        <w:t xml:space="preserve">, </w:t>
      </w:r>
      <w:proofErr w:type="spellStart"/>
      <w:r w:rsidRPr="00E129AB">
        <w:rPr>
          <w:rFonts w:cstheme="minorHAnsi"/>
          <w:bCs/>
          <w:szCs w:val="24"/>
        </w:rPr>
        <w:t>insieme</w:t>
      </w:r>
      <w:proofErr w:type="spellEnd"/>
      <w:r w:rsidRPr="00E129AB">
        <w:rPr>
          <w:rFonts w:cstheme="minorHAnsi"/>
          <w:bCs/>
          <w:szCs w:val="24"/>
        </w:rPr>
        <w:t xml:space="preserve"> a </w:t>
      </w:r>
      <w:proofErr w:type="spellStart"/>
      <w:r w:rsidRPr="00E129AB">
        <w:rPr>
          <w:rFonts w:cstheme="minorHAnsi"/>
          <w:bCs/>
          <w:szCs w:val="24"/>
        </w:rPr>
        <w:t>una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cartella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parodontale</w:t>
      </w:r>
      <w:proofErr w:type="spellEnd"/>
      <w:r w:rsidRPr="00E129AB">
        <w:rPr>
          <w:rFonts w:cstheme="minorHAnsi"/>
          <w:bCs/>
          <w:szCs w:val="24"/>
        </w:rPr>
        <w:t xml:space="preserve"> necessaria per </w:t>
      </w:r>
      <w:proofErr w:type="spellStart"/>
      <w:r w:rsidRPr="00E129AB">
        <w:rPr>
          <w:rFonts w:cstheme="minorHAnsi"/>
          <w:bCs/>
          <w:szCs w:val="24"/>
        </w:rPr>
        <w:t>diagnosticare</w:t>
      </w:r>
      <w:proofErr w:type="spellEnd"/>
      <w:r w:rsidRPr="00E129AB">
        <w:rPr>
          <w:rFonts w:cstheme="minorHAnsi"/>
          <w:bCs/>
          <w:szCs w:val="24"/>
        </w:rPr>
        <w:t xml:space="preserve"> la </w:t>
      </w:r>
      <w:proofErr w:type="spellStart"/>
      <w:r w:rsidRPr="00E129AB">
        <w:rPr>
          <w:rFonts w:cstheme="minorHAnsi"/>
          <w:bCs/>
          <w:szCs w:val="24"/>
        </w:rPr>
        <w:t>patologia</w:t>
      </w:r>
      <w:proofErr w:type="spellEnd"/>
      <w:r w:rsidRPr="00E129AB">
        <w:rPr>
          <w:rFonts w:cstheme="minorHAnsi"/>
          <w:bCs/>
          <w:szCs w:val="24"/>
        </w:rPr>
        <w:t xml:space="preserve"> in base ai </w:t>
      </w:r>
      <w:proofErr w:type="spellStart"/>
      <w:r w:rsidRPr="00E129AB">
        <w:rPr>
          <w:rFonts w:cstheme="minorHAnsi"/>
          <w:bCs/>
          <w:szCs w:val="24"/>
        </w:rPr>
        <w:t>criteri</w:t>
      </w:r>
      <w:proofErr w:type="spellEnd"/>
      <w:r w:rsidRPr="00E129AB">
        <w:rPr>
          <w:rFonts w:cstheme="minorHAnsi"/>
          <w:bCs/>
          <w:szCs w:val="24"/>
        </w:rPr>
        <w:t xml:space="preserve"> di </w:t>
      </w:r>
      <w:proofErr w:type="spellStart"/>
      <w:r w:rsidRPr="00E129AB">
        <w:rPr>
          <w:rFonts w:cstheme="minorHAnsi"/>
          <w:bCs/>
          <w:szCs w:val="24"/>
        </w:rPr>
        <w:t>inclusione</w:t>
      </w:r>
      <w:proofErr w:type="spellEnd"/>
      <w:r w:rsidRPr="00E129AB">
        <w:rPr>
          <w:rFonts w:cstheme="minorHAnsi"/>
          <w:bCs/>
          <w:szCs w:val="24"/>
        </w:rPr>
        <w:t xml:space="preserve">. Dopo la </w:t>
      </w:r>
      <w:proofErr w:type="spellStart"/>
      <w:r w:rsidRPr="00E129AB">
        <w:rPr>
          <w:rFonts w:cstheme="minorHAnsi"/>
          <w:bCs/>
          <w:szCs w:val="24"/>
        </w:rPr>
        <w:t>registrazione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dei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parametri</w:t>
      </w:r>
      <w:proofErr w:type="spellEnd"/>
      <w:r w:rsidRPr="00E129AB">
        <w:rPr>
          <w:rFonts w:cstheme="minorHAnsi"/>
          <w:bCs/>
          <w:szCs w:val="24"/>
        </w:rPr>
        <w:t xml:space="preserve">, </w:t>
      </w:r>
      <w:proofErr w:type="spellStart"/>
      <w:r w:rsidRPr="00E129AB">
        <w:rPr>
          <w:rFonts w:cstheme="minorHAnsi"/>
          <w:bCs/>
          <w:szCs w:val="24"/>
        </w:rPr>
        <w:t>i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pazienti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hanno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ricevuto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istruzioni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standardizzate</w:t>
      </w:r>
      <w:proofErr w:type="spellEnd"/>
      <w:r w:rsidRPr="00E129AB">
        <w:rPr>
          <w:rFonts w:cstheme="minorHAnsi"/>
          <w:bCs/>
          <w:szCs w:val="24"/>
        </w:rPr>
        <w:t xml:space="preserve"> per </w:t>
      </w:r>
      <w:proofErr w:type="spellStart"/>
      <w:r w:rsidRPr="00E129AB">
        <w:rPr>
          <w:rFonts w:cstheme="minorHAnsi"/>
          <w:bCs/>
          <w:szCs w:val="24"/>
        </w:rPr>
        <w:t>l'igiene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orale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meccanica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domiciliare</w:t>
      </w:r>
      <w:proofErr w:type="spellEnd"/>
      <w:r w:rsidRPr="00E129AB">
        <w:rPr>
          <w:rFonts w:cstheme="minorHAnsi"/>
          <w:bCs/>
          <w:szCs w:val="24"/>
        </w:rPr>
        <w:t xml:space="preserve"> (</w:t>
      </w:r>
      <w:proofErr w:type="spellStart"/>
      <w:r w:rsidRPr="00E129AB">
        <w:rPr>
          <w:rFonts w:cstheme="minorHAnsi"/>
          <w:bCs/>
          <w:szCs w:val="24"/>
        </w:rPr>
        <w:t>utilizzando</w:t>
      </w:r>
      <w:proofErr w:type="spellEnd"/>
      <w:r w:rsidRPr="00E129AB">
        <w:rPr>
          <w:rFonts w:cstheme="minorHAnsi"/>
          <w:bCs/>
          <w:szCs w:val="24"/>
        </w:rPr>
        <w:t xml:space="preserve"> uno </w:t>
      </w:r>
      <w:proofErr w:type="spellStart"/>
      <w:r w:rsidRPr="00E129AB">
        <w:rPr>
          <w:rFonts w:cstheme="minorHAnsi"/>
          <w:bCs/>
          <w:szCs w:val="24"/>
        </w:rPr>
        <w:t>spazzolino</w:t>
      </w:r>
      <w:proofErr w:type="spellEnd"/>
      <w:r w:rsidRPr="00E129AB">
        <w:rPr>
          <w:rFonts w:cstheme="minorHAnsi"/>
          <w:bCs/>
          <w:szCs w:val="24"/>
        </w:rPr>
        <w:t xml:space="preserve"> da </w:t>
      </w:r>
      <w:proofErr w:type="spellStart"/>
      <w:r w:rsidRPr="00E129AB">
        <w:rPr>
          <w:rFonts w:cstheme="minorHAnsi"/>
          <w:bCs/>
          <w:szCs w:val="24"/>
        </w:rPr>
        <w:t>denti</w:t>
      </w:r>
      <w:proofErr w:type="spellEnd"/>
      <w:r w:rsidRPr="00E129AB">
        <w:rPr>
          <w:rFonts w:cstheme="minorHAnsi"/>
          <w:bCs/>
          <w:szCs w:val="24"/>
        </w:rPr>
        <w:t xml:space="preserve"> con </w:t>
      </w:r>
      <w:commentRangeStart w:id="24"/>
      <w:proofErr w:type="spellStart"/>
      <w:r w:rsidRPr="00E129AB">
        <w:rPr>
          <w:rFonts w:cstheme="minorHAnsi"/>
          <w:bCs/>
          <w:szCs w:val="24"/>
        </w:rPr>
        <w:t>tecnica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circolare</w:t>
      </w:r>
      <w:proofErr w:type="spellEnd"/>
      <w:r w:rsidRPr="00E129AB">
        <w:rPr>
          <w:rFonts w:cstheme="minorHAnsi"/>
          <w:bCs/>
          <w:szCs w:val="24"/>
        </w:rPr>
        <w:t xml:space="preserve"> o </w:t>
      </w:r>
      <w:proofErr w:type="spellStart"/>
      <w:r w:rsidRPr="00E129AB">
        <w:rPr>
          <w:rFonts w:cstheme="minorHAnsi"/>
          <w:bCs/>
          <w:szCs w:val="24"/>
        </w:rPr>
        <w:t>rotante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commentRangeEnd w:id="24"/>
      <w:r w:rsidR="004F66A6">
        <w:rPr>
          <w:rStyle w:val="Rimandocommento"/>
        </w:rPr>
        <w:commentReference w:id="24"/>
      </w:r>
      <w:r w:rsidRPr="00E129AB">
        <w:rPr>
          <w:rFonts w:cstheme="minorHAnsi"/>
          <w:bCs/>
          <w:szCs w:val="24"/>
        </w:rPr>
        <w:t xml:space="preserve">e </w:t>
      </w:r>
      <w:commentRangeStart w:id="25"/>
      <w:proofErr w:type="spellStart"/>
      <w:r w:rsidRPr="00E129AB">
        <w:rPr>
          <w:rFonts w:cstheme="minorHAnsi"/>
          <w:bCs/>
          <w:szCs w:val="24"/>
        </w:rPr>
        <w:t>scovolini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interdentali</w:t>
      </w:r>
      <w:commentRangeEnd w:id="25"/>
      <w:proofErr w:type="spellEnd"/>
      <w:r w:rsidR="004F66A6">
        <w:rPr>
          <w:rStyle w:val="Rimandocommento"/>
        </w:rPr>
        <w:commentReference w:id="25"/>
      </w:r>
      <w:r w:rsidRPr="00E129AB">
        <w:rPr>
          <w:rFonts w:cstheme="minorHAnsi"/>
          <w:bCs/>
          <w:szCs w:val="24"/>
        </w:rPr>
        <w:t xml:space="preserve">). Le </w:t>
      </w:r>
      <w:proofErr w:type="spellStart"/>
      <w:r w:rsidRPr="00E129AB">
        <w:rPr>
          <w:rFonts w:cstheme="minorHAnsi"/>
          <w:bCs/>
          <w:szCs w:val="24"/>
        </w:rPr>
        <w:t>manovre</w:t>
      </w:r>
      <w:proofErr w:type="spellEnd"/>
      <w:r w:rsidRPr="00E129AB">
        <w:rPr>
          <w:rFonts w:cstheme="minorHAnsi"/>
          <w:bCs/>
          <w:szCs w:val="24"/>
        </w:rPr>
        <w:t xml:space="preserve"> di </w:t>
      </w:r>
      <w:proofErr w:type="spellStart"/>
      <w:r w:rsidRPr="00E129AB">
        <w:rPr>
          <w:rFonts w:cstheme="minorHAnsi"/>
          <w:bCs/>
          <w:szCs w:val="24"/>
        </w:rPr>
        <w:t>igiene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orale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domiciliare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sono</w:t>
      </w:r>
      <w:proofErr w:type="spellEnd"/>
      <w:r w:rsidRPr="00E129AB">
        <w:rPr>
          <w:rFonts w:cstheme="minorHAnsi"/>
          <w:bCs/>
          <w:szCs w:val="24"/>
        </w:rPr>
        <w:t xml:space="preserve"> state </w:t>
      </w:r>
      <w:proofErr w:type="spellStart"/>
      <w:r w:rsidRPr="00E129AB">
        <w:rPr>
          <w:rFonts w:cstheme="minorHAnsi"/>
          <w:bCs/>
          <w:szCs w:val="24"/>
        </w:rPr>
        <w:t>eseguite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utilizzando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spazzolini</w:t>
      </w:r>
      <w:proofErr w:type="spellEnd"/>
      <w:r w:rsidRPr="00E129AB">
        <w:rPr>
          <w:rFonts w:cstheme="minorHAnsi"/>
          <w:bCs/>
          <w:szCs w:val="24"/>
        </w:rPr>
        <w:t xml:space="preserve"> da </w:t>
      </w:r>
      <w:proofErr w:type="spellStart"/>
      <w:r w:rsidRPr="00E129AB">
        <w:rPr>
          <w:rFonts w:cstheme="minorHAnsi"/>
          <w:bCs/>
          <w:szCs w:val="24"/>
        </w:rPr>
        <w:t>denti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forniti</w:t>
      </w:r>
      <w:proofErr w:type="spellEnd"/>
      <w:r w:rsidRPr="00E129AB">
        <w:rPr>
          <w:rFonts w:cstheme="minorHAnsi"/>
          <w:bCs/>
          <w:szCs w:val="24"/>
        </w:rPr>
        <w:t xml:space="preserve"> </w:t>
      </w:r>
      <w:proofErr w:type="spellStart"/>
      <w:r w:rsidRPr="00E129AB">
        <w:rPr>
          <w:rFonts w:cstheme="minorHAnsi"/>
          <w:bCs/>
          <w:szCs w:val="24"/>
        </w:rPr>
        <w:t>dallo</w:t>
      </w:r>
      <w:proofErr w:type="spellEnd"/>
      <w:r w:rsidRPr="00E129AB">
        <w:rPr>
          <w:rFonts w:cstheme="minorHAnsi"/>
          <w:bCs/>
          <w:szCs w:val="24"/>
        </w:rPr>
        <w:t xml:space="preserve"> sponsor (</w:t>
      </w:r>
      <w:proofErr w:type="spellStart"/>
      <w:r w:rsidRPr="00E129AB">
        <w:rPr>
          <w:rFonts w:cstheme="minorHAnsi"/>
          <w:bCs/>
          <w:szCs w:val="24"/>
        </w:rPr>
        <w:t>spazzolino</w:t>
      </w:r>
      <w:proofErr w:type="spellEnd"/>
      <w:r w:rsidRPr="00E129AB">
        <w:rPr>
          <w:rFonts w:cstheme="minorHAnsi"/>
          <w:bCs/>
          <w:szCs w:val="24"/>
        </w:rPr>
        <w:t xml:space="preserve"> da </w:t>
      </w:r>
      <w:proofErr w:type="spellStart"/>
      <w:r w:rsidRPr="00E129AB">
        <w:rPr>
          <w:rFonts w:cstheme="minorHAnsi"/>
          <w:bCs/>
          <w:szCs w:val="24"/>
        </w:rPr>
        <w:t>denti</w:t>
      </w:r>
      <w:proofErr w:type="spellEnd"/>
      <w:r w:rsidRPr="00E129AB">
        <w:rPr>
          <w:rFonts w:cstheme="minorHAnsi"/>
          <w:bCs/>
          <w:szCs w:val="24"/>
        </w:rPr>
        <w:t xml:space="preserve"> - </w:t>
      </w:r>
      <w:proofErr w:type="spellStart"/>
      <w:r w:rsidRPr="00E129AB">
        <w:rPr>
          <w:rFonts w:cstheme="minorHAnsi"/>
          <w:bCs/>
          <w:szCs w:val="24"/>
        </w:rPr>
        <w:t>linea</w:t>
      </w:r>
      <w:proofErr w:type="spellEnd"/>
      <w:r w:rsidRPr="00E129AB">
        <w:rPr>
          <w:rFonts w:cstheme="minorHAnsi"/>
          <w:bCs/>
          <w:szCs w:val="24"/>
        </w:rPr>
        <w:t xml:space="preserve"> CURASEPT SOFT </w:t>
      </w:r>
      <w:proofErr w:type="gramStart"/>
      <w:r w:rsidRPr="00E129AB">
        <w:rPr>
          <w:rFonts w:cstheme="minorHAnsi"/>
          <w:bCs/>
          <w:szCs w:val="24"/>
        </w:rPr>
        <w:t>012 )</w:t>
      </w:r>
      <w:proofErr w:type="gramEnd"/>
      <w:r w:rsidRPr="00E129AB">
        <w:rPr>
          <w:rFonts w:cstheme="minorHAnsi"/>
          <w:bCs/>
          <w:szCs w:val="24"/>
        </w:rPr>
        <w:t xml:space="preserve">. </w:t>
      </w:r>
      <w:commentRangeStart w:id="26"/>
      <w:r w:rsidR="00035DD8" w:rsidRPr="00C50A05">
        <w:rPr>
          <w:rFonts w:cstheme="minorHAnsi"/>
          <w:bCs/>
          <w:szCs w:val="24"/>
        </w:rPr>
        <w:t xml:space="preserve">La </w:t>
      </w:r>
      <w:proofErr w:type="spellStart"/>
      <w:r w:rsidR="00035DD8" w:rsidRPr="00C50A05">
        <w:rPr>
          <w:rFonts w:cstheme="minorHAnsi"/>
          <w:bCs/>
          <w:szCs w:val="24"/>
        </w:rPr>
        <w:t>terapia</w:t>
      </w:r>
      <w:proofErr w:type="spellEnd"/>
      <w:r w:rsidR="00035DD8" w:rsidRPr="00C50A05">
        <w:rPr>
          <w:rFonts w:cstheme="minorHAnsi"/>
          <w:bCs/>
          <w:szCs w:val="24"/>
        </w:rPr>
        <w:t xml:space="preserve"> </w:t>
      </w:r>
      <w:proofErr w:type="spellStart"/>
      <w:r w:rsidR="00035DD8" w:rsidRPr="00C50A05">
        <w:rPr>
          <w:rFonts w:cstheme="minorHAnsi"/>
          <w:bCs/>
          <w:szCs w:val="24"/>
        </w:rPr>
        <w:t>parodontale</w:t>
      </w:r>
      <w:proofErr w:type="spellEnd"/>
      <w:r w:rsidR="00035DD8" w:rsidRPr="00C50A05">
        <w:rPr>
          <w:rFonts w:cstheme="minorHAnsi"/>
          <w:bCs/>
          <w:szCs w:val="24"/>
        </w:rPr>
        <w:t xml:space="preserve"> non </w:t>
      </w:r>
      <w:proofErr w:type="spellStart"/>
      <w:r w:rsidR="00035DD8" w:rsidRPr="00C50A05">
        <w:rPr>
          <w:rFonts w:cstheme="minorHAnsi"/>
          <w:bCs/>
          <w:szCs w:val="24"/>
        </w:rPr>
        <w:t>chirurgica</w:t>
      </w:r>
      <w:proofErr w:type="spellEnd"/>
      <w:r w:rsidR="00035DD8" w:rsidRPr="00C50A05">
        <w:rPr>
          <w:rFonts w:cstheme="minorHAnsi"/>
          <w:bCs/>
          <w:szCs w:val="24"/>
        </w:rPr>
        <w:t xml:space="preserve"> di tutte le </w:t>
      </w:r>
      <w:proofErr w:type="spellStart"/>
      <w:r w:rsidR="00035DD8" w:rsidRPr="00C50A05">
        <w:rPr>
          <w:rFonts w:cstheme="minorHAnsi"/>
          <w:bCs/>
          <w:szCs w:val="24"/>
        </w:rPr>
        <w:t>aree</w:t>
      </w:r>
      <w:proofErr w:type="spellEnd"/>
      <w:r w:rsidR="00035DD8" w:rsidRPr="00C50A05">
        <w:rPr>
          <w:rFonts w:cstheme="minorHAnsi"/>
          <w:bCs/>
          <w:szCs w:val="24"/>
        </w:rPr>
        <w:t xml:space="preserve"> </w:t>
      </w:r>
      <w:proofErr w:type="spellStart"/>
      <w:r w:rsidR="00035DD8" w:rsidRPr="00C50A05">
        <w:rPr>
          <w:rFonts w:cstheme="minorHAnsi"/>
          <w:bCs/>
          <w:szCs w:val="24"/>
        </w:rPr>
        <w:t>interessate</w:t>
      </w:r>
      <w:proofErr w:type="spellEnd"/>
      <w:r w:rsidR="00035DD8" w:rsidRPr="00C50A05">
        <w:rPr>
          <w:rFonts w:cstheme="minorHAnsi"/>
          <w:bCs/>
          <w:szCs w:val="24"/>
        </w:rPr>
        <w:t xml:space="preserve"> è </w:t>
      </w:r>
      <w:proofErr w:type="spellStart"/>
      <w:r w:rsidR="00035DD8" w:rsidRPr="00C50A05">
        <w:rPr>
          <w:rFonts w:cstheme="minorHAnsi"/>
          <w:bCs/>
          <w:szCs w:val="24"/>
        </w:rPr>
        <w:t>stata</w:t>
      </w:r>
      <w:proofErr w:type="spellEnd"/>
      <w:r w:rsidR="00035DD8" w:rsidRPr="00C50A05">
        <w:rPr>
          <w:rFonts w:cstheme="minorHAnsi"/>
          <w:bCs/>
          <w:szCs w:val="24"/>
        </w:rPr>
        <w:t xml:space="preserve"> </w:t>
      </w:r>
      <w:proofErr w:type="spellStart"/>
      <w:r w:rsidR="00035DD8" w:rsidRPr="00C50A05">
        <w:rPr>
          <w:rFonts w:cstheme="minorHAnsi"/>
          <w:bCs/>
          <w:szCs w:val="24"/>
        </w:rPr>
        <w:t>eseguita</w:t>
      </w:r>
      <w:proofErr w:type="spellEnd"/>
      <w:r w:rsidR="00035DD8" w:rsidRPr="00C50A05">
        <w:rPr>
          <w:rFonts w:cstheme="minorHAnsi"/>
          <w:bCs/>
          <w:szCs w:val="24"/>
        </w:rPr>
        <w:t xml:space="preserve"> </w:t>
      </w:r>
      <w:proofErr w:type="spellStart"/>
      <w:r w:rsidR="00035DD8" w:rsidRPr="00C50A05">
        <w:rPr>
          <w:rFonts w:cstheme="minorHAnsi"/>
          <w:bCs/>
          <w:szCs w:val="24"/>
        </w:rPr>
        <w:t>entro</w:t>
      </w:r>
      <w:proofErr w:type="spellEnd"/>
      <w:r w:rsidR="00035DD8" w:rsidRPr="00C50A05">
        <w:rPr>
          <w:rFonts w:cstheme="minorHAnsi"/>
          <w:bCs/>
          <w:szCs w:val="24"/>
        </w:rPr>
        <w:t xml:space="preserve"> 24 ore da un </w:t>
      </w:r>
      <w:proofErr w:type="spellStart"/>
      <w:r w:rsidR="00035DD8" w:rsidRPr="00C50A05">
        <w:rPr>
          <w:rFonts w:cstheme="minorHAnsi"/>
          <w:bCs/>
          <w:szCs w:val="24"/>
        </w:rPr>
        <w:t>singolo</w:t>
      </w:r>
      <w:proofErr w:type="spellEnd"/>
      <w:r w:rsidR="00035DD8" w:rsidRPr="00C50A05">
        <w:rPr>
          <w:rFonts w:cstheme="minorHAnsi"/>
          <w:bCs/>
          <w:szCs w:val="24"/>
        </w:rPr>
        <w:t xml:space="preserve"> </w:t>
      </w:r>
      <w:proofErr w:type="spellStart"/>
      <w:r w:rsidR="00035DD8" w:rsidRPr="00C50A05">
        <w:rPr>
          <w:rFonts w:cstheme="minorHAnsi"/>
          <w:bCs/>
          <w:szCs w:val="24"/>
        </w:rPr>
        <w:t>operatore</w:t>
      </w:r>
      <w:proofErr w:type="spellEnd"/>
      <w:r w:rsidR="00035DD8" w:rsidRPr="00C50A05">
        <w:rPr>
          <w:rFonts w:cstheme="minorHAnsi"/>
          <w:bCs/>
          <w:szCs w:val="24"/>
        </w:rPr>
        <w:t xml:space="preserve"> </w:t>
      </w:r>
      <w:proofErr w:type="spellStart"/>
      <w:r w:rsidR="00035DD8" w:rsidRPr="00C50A05">
        <w:rPr>
          <w:rFonts w:cstheme="minorHAnsi"/>
          <w:bCs/>
          <w:szCs w:val="24"/>
        </w:rPr>
        <w:t>cieco</w:t>
      </w:r>
      <w:proofErr w:type="spellEnd"/>
      <w:r w:rsidR="00035DD8" w:rsidRPr="00C50A05">
        <w:rPr>
          <w:rFonts w:cstheme="minorHAnsi"/>
          <w:bCs/>
          <w:szCs w:val="24"/>
        </w:rPr>
        <w:t xml:space="preserve"> e ha </w:t>
      </w:r>
      <w:proofErr w:type="spellStart"/>
      <w:r w:rsidR="00035DD8" w:rsidRPr="00C50A05">
        <w:rPr>
          <w:rFonts w:cstheme="minorHAnsi"/>
          <w:bCs/>
          <w:szCs w:val="24"/>
        </w:rPr>
        <w:t>incluso</w:t>
      </w:r>
      <w:proofErr w:type="spellEnd"/>
      <w:r w:rsidR="00035DD8" w:rsidRPr="00C50A05">
        <w:rPr>
          <w:rFonts w:cstheme="minorHAnsi"/>
          <w:bCs/>
          <w:szCs w:val="24"/>
        </w:rPr>
        <w:t xml:space="preserve"> il </w:t>
      </w:r>
      <w:proofErr w:type="spellStart"/>
      <w:r w:rsidR="00035DD8" w:rsidRPr="00C50A05">
        <w:rPr>
          <w:rFonts w:cstheme="minorHAnsi"/>
          <w:bCs/>
          <w:szCs w:val="24"/>
        </w:rPr>
        <w:t>controllo</w:t>
      </w:r>
      <w:proofErr w:type="spellEnd"/>
      <w:r w:rsidR="00035DD8" w:rsidRPr="00C50A05">
        <w:rPr>
          <w:rFonts w:cstheme="minorHAnsi"/>
          <w:bCs/>
          <w:szCs w:val="24"/>
        </w:rPr>
        <w:t xml:space="preserve"> </w:t>
      </w:r>
      <w:proofErr w:type="spellStart"/>
      <w:r w:rsidR="00035DD8" w:rsidRPr="00C50A05">
        <w:rPr>
          <w:rFonts w:cstheme="minorHAnsi"/>
          <w:bCs/>
          <w:szCs w:val="24"/>
        </w:rPr>
        <w:t>professionale</w:t>
      </w:r>
      <w:proofErr w:type="spellEnd"/>
      <w:r w:rsidR="00035DD8" w:rsidRPr="00C50A05">
        <w:rPr>
          <w:rFonts w:cstheme="minorHAnsi"/>
          <w:bCs/>
          <w:szCs w:val="24"/>
        </w:rPr>
        <w:t xml:space="preserve"> del biofilm e </w:t>
      </w:r>
      <w:proofErr w:type="spellStart"/>
      <w:r w:rsidR="00035DD8" w:rsidRPr="00C50A05">
        <w:rPr>
          <w:rFonts w:cstheme="minorHAnsi"/>
          <w:bCs/>
          <w:szCs w:val="24"/>
        </w:rPr>
        <w:t>dei</w:t>
      </w:r>
      <w:proofErr w:type="spellEnd"/>
      <w:r w:rsidR="00035DD8" w:rsidRPr="00C50A05">
        <w:rPr>
          <w:rFonts w:cstheme="minorHAnsi"/>
          <w:bCs/>
          <w:szCs w:val="24"/>
        </w:rPr>
        <w:t xml:space="preserve"> </w:t>
      </w:r>
      <w:proofErr w:type="spellStart"/>
      <w:r w:rsidR="00035DD8" w:rsidRPr="00C50A05">
        <w:rPr>
          <w:rFonts w:cstheme="minorHAnsi"/>
          <w:bCs/>
          <w:szCs w:val="24"/>
        </w:rPr>
        <w:t>depositi</w:t>
      </w:r>
      <w:proofErr w:type="spellEnd"/>
      <w:r w:rsidR="00035DD8" w:rsidRPr="00C50A05">
        <w:rPr>
          <w:rFonts w:cstheme="minorHAnsi"/>
          <w:bCs/>
          <w:szCs w:val="24"/>
        </w:rPr>
        <w:t xml:space="preserve"> </w:t>
      </w:r>
      <w:proofErr w:type="spellStart"/>
      <w:r w:rsidR="00035DD8" w:rsidRPr="00C50A05">
        <w:rPr>
          <w:rFonts w:cstheme="minorHAnsi"/>
          <w:bCs/>
          <w:szCs w:val="24"/>
        </w:rPr>
        <w:t>calcificati</w:t>
      </w:r>
      <w:proofErr w:type="spellEnd"/>
      <w:r w:rsidR="00035DD8" w:rsidRPr="00C50A05">
        <w:rPr>
          <w:rFonts w:cstheme="minorHAnsi"/>
          <w:bCs/>
          <w:szCs w:val="24"/>
        </w:rPr>
        <w:t xml:space="preserve"> </w:t>
      </w:r>
      <w:proofErr w:type="spellStart"/>
      <w:r w:rsidR="00035DD8" w:rsidRPr="00C50A05">
        <w:rPr>
          <w:rFonts w:cstheme="minorHAnsi"/>
          <w:bCs/>
          <w:szCs w:val="24"/>
        </w:rPr>
        <w:t>sopragengivali</w:t>
      </w:r>
      <w:proofErr w:type="spellEnd"/>
      <w:r w:rsidR="00035DD8" w:rsidRPr="00C50A05">
        <w:rPr>
          <w:rFonts w:cstheme="minorHAnsi"/>
          <w:bCs/>
          <w:szCs w:val="24"/>
        </w:rPr>
        <w:t xml:space="preserve"> (FASE 1) e </w:t>
      </w:r>
      <w:proofErr w:type="spellStart"/>
      <w:r w:rsidR="00035DD8" w:rsidRPr="00C50A05">
        <w:rPr>
          <w:rFonts w:cstheme="minorHAnsi"/>
          <w:bCs/>
          <w:szCs w:val="24"/>
        </w:rPr>
        <w:t>sottogengivali</w:t>
      </w:r>
      <w:proofErr w:type="spellEnd"/>
      <w:r w:rsidR="00035DD8" w:rsidRPr="00C50A05">
        <w:rPr>
          <w:rFonts w:cstheme="minorHAnsi"/>
          <w:bCs/>
          <w:szCs w:val="24"/>
        </w:rPr>
        <w:t xml:space="preserve"> (FASE 2), </w:t>
      </w:r>
      <w:proofErr w:type="spellStart"/>
      <w:r w:rsidR="00035DD8" w:rsidRPr="00C50A05">
        <w:rPr>
          <w:rFonts w:cstheme="minorHAnsi"/>
          <w:bCs/>
          <w:szCs w:val="24"/>
        </w:rPr>
        <w:t>seguendo</w:t>
      </w:r>
      <w:proofErr w:type="spellEnd"/>
      <w:r w:rsidR="00035DD8" w:rsidRPr="00C50A05">
        <w:rPr>
          <w:rFonts w:cstheme="minorHAnsi"/>
          <w:bCs/>
          <w:szCs w:val="24"/>
        </w:rPr>
        <w:t xml:space="preserve"> le </w:t>
      </w:r>
      <w:proofErr w:type="spellStart"/>
      <w:r w:rsidR="00035DD8" w:rsidRPr="00C50A05">
        <w:rPr>
          <w:rFonts w:cstheme="minorHAnsi"/>
          <w:bCs/>
          <w:szCs w:val="24"/>
        </w:rPr>
        <w:t>raccomandazioni</w:t>
      </w:r>
      <w:proofErr w:type="spellEnd"/>
      <w:r w:rsidR="00035DD8" w:rsidRPr="00C50A05">
        <w:rPr>
          <w:rFonts w:cstheme="minorHAnsi"/>
          <w:bCs/>
          <w:szCs w:val="24"/>
        </w:rPr>
        <w:t xml:space="preserve"> di </w:t>
      </w:r>
      <w:proofErr w:type="spellStart"/>
      <w:r w:rsidR="00035DD8" w:rsidRPr="00C50A05">
        <w:rPr>
          <w:rFonts w:cstheme="minorHAnsi"/>
          <w:bCs/>
          <w:szCs w:val="24"/>
        </w:rPr>
        <w:t>trattamento</w:t>
      </w:r>
      <w:proofErr w:type="spellEnd"/>
      <w:r w:rsidR="00035DD8" w:rsidRPr="00C50A05">
        <w:rPr>
          <w:rFonts w:cstheme="minorHAnsi"/>
          <w:bCs/>
          <w:szCs w:val="24"/>
        </w:rPr>
        <w:t xml:space="preserve"> </w:t>
      </w:r>
      <w:proofErr w:type="spellStart"/>
      <w:r w:rsidR="00035DD8" w:rsidRPr="00C50A05">
        <w:rPr>
          <w:rFonts w:cstheme="minorHAnsi"/>
          <w:bCs/>
          <w:szCs w:val="24"/>
        </w:rPr>
        <w:t>contenute</w:t>
      </w:r>
      <w:proofErr w:type="spellEnd"/>
      <w:r w:rsidR="00035DD8" w:rsidRPr="00C50A05">
        <w:rPr>
          <w:rFonts w:cstheme="minorHAnsi"/>
          <w:bCs/>
          <w:szCs w:val="24"/>
        </w:rPr>
        <w:t xml:space="preserve"> </w:t>
      </w:r>
      <w:proofErr w:type="spellStart"/>
      <w:r w:rsidR="00035DD8" w:rsidRPr="00C50A05">
        <w:rPr>
          <w:rFonts w:cstheme="minorHAnsi"/>
          <w:bCs/>
          <w:szCs w:val="24"/>
        </w:rPr>
        <w:t>nelle</w:t>
      </w:r>
      <w:proofErr w:type="spellEnd"/>
      <w:r w:rsidR="00035DD8" w:rsidRPr="00C50A05">
        <w:rPr>
          <w:rFonts w:cstheme="minorHAnsi"/>
          <w:bCs/>
          <w:szCs w:val="24"/>
        </w:rPr>
        <w:t xml:space="preserve"> </w:t>
      </w:r>
      <w:proofErr w:type="spellStart"/>
      <w:r w:rsidR="00035DD8" w:rsidRPr="00C50A05">
        <w:rPr>
          <w:rFonts w:cstheme="minorHAnsi"/>
          <w:bCs/>
          <w:szCs w:val="24"/>
        </w:rPr>
        <w:t>linee</w:t>
      </w:r>
      <w:proofErr w:type="spellEnd"/>
      <w:r w:rsidR="00035DD8" w:rsidRPr="00C50A05">
        <w:rPr>
          <w:rFonts w:cstheme="minorHAnsi"/>
          <w:bCs/>
          <w:szCs w:val="24"/>
        </w:rPr>
        <w:t xml:space="preserve"> </w:t>
      </w:r>
      <w:proofErr w:type="spellStart"/>
      <w:r w:rsidR="00035DD8" w:rsidRPr="00C50A05">
        <w:rPr>
          <w:rFonts w:cstheme="minorHAnsi"/>
          <w:bCs/>
          <w:szCs w:val="24"/>
        </w:rPr>
        <w:t>guida</w:t>
      </w:r>
      <w:proofErr w:type="spellEnd"/>
      <w:r w:rsidR="00035DD8" w:rsidRPr="00C50A05">
        <w:rPr>
          <w:rFonts w:cstheme="minorHAnsi"/>
          <w:bCs/>
          <w:szCs w:val="24"/>
        </w:rPr>
        <w:t xml:space="preserve"> per la </w:t>
      </w:r>
      <w:proofErr w:type="spellStart"/>
      <w:r w:rsidR="00035DD8" w:rsidRPr="00C50A05">
        <w:rPr>
          <w:rFonts w:cstheme="minorHAnsi"/>
          <w:bCs/>
          <w:szCs w:val="24"/>
        </w:rPr>
        <w:t>malattia</w:t>
      </w:r>
      <w:proofErr w:type="spellEnd"/>
      <w:r w:rsidR="00035DD8" w:rsidRPr="00C50A05">
        <w:rPr>
          <w:rFonts w:cstheme="minorHAnsi"/>
          <w:bCs/>
          <w:szCs w:val="24"/>
        </w:rPr>
        <w:t xml:space="preserve"> </w:t>
      </w:r>
      <w:proofErr w:type="spellStart"/>
      <w:r w:rsidR="00035DD8" w:rsidRPr="00C50A05">
        <w:rPr>
          <w:rFonts w:cstheme="minorHAnsi"/>
          <w:bCs/>
          <w:szCs w:val="24"/>
        </w:rPr>
        <w:t>parodontale</w:t>
      </w:r>
      <w:proofErr w:type="spellEnd"/>
      <w:r w:rsidR="00035DD8" w:rsidRPr="00C50A05">
        <w:rPr>
          <w:rFonts w:cstheme="minorHAnsi"/>
          <w:bCs/>
          <w:szCs w:val="24"/>
        </w:rPr>
        <w:t xml:space="preserve">. La </w:t>
      </w:r>
      <w:proofErr w:type="spellStart"/>
      <w:r w:rsidR="00035DD8" w:rsidRPr="00C50A05">
        <w:rPr>
          <w:rFonts w:cstheme="minorHAnsi"/>
          <w:bCs/>
          <w:szCs w:val="24"/>
        </w:rPr>
        <w:t>detartrasi</w:t>
      </w:r>
      <w:proofErr w:type="spellEnd"/>
      <w:r w:rsidR="00035DD8" w:rsidRPr="00C50A05">
        <w:rPr>
          <w:rFonts w:cstheme="minorHAnsi"/>
          <w:bCs/>
          <w:szCs w:val="24"/>
        </w:rPr>
        <w:t xml:space="preserve"> e la </w:t>
      </w:r>
      <w:proofErr w:type="spellStart"/>
      <w:r w:rsidR="00035DD8" w:rsidRPr="00C50A05">
        <w:rPr>
          <w:rFonts w:cstheme="minorHAnsi"/>
          <w:bCs/>
          <w:szCs w:val="24"/>
        </w:rPr>
        <w:t>levigatura</w:t>
      </w:r>
      <w:proofErr w:type="spellEnd"/>
      <w:r w:rsidR="00035DD8" w:rsidRPr="00C50A05">
        <w:rPr>
          <w:rFonts w:cstheme="minorHAnsi"/>
          <w:bCs/>
          <w:szCs w:val="24"/>
        </w:rPr>
        <w:t xml:space="preserve"> </w:t>
      </w:r>
      <w:proofErr w:type="spellStart"/>
      <w:r w:rsidR="00035DD8" w:rsidRPr="00C50A05">
        <w:rPr>
          <w:rFonts w:cstheme="minorHAnsi"/>
          <w:bCs/>
          <w:szCs w:val="24"/>
        </w:rPr>
        <w:t>radicolare</w:t>
      </w:r>
      <w:proofErr w:type="spellEnd"/>
      <w:r w:rsidR="00035DD8" w:rsidRPr="00C50A05">
        <w:rPr>
          <w:rFonts w:cstheme="minorHAnsi"/>
          <w:bCs/>
          <w:szCs w:val="24"/>
        </w:rPr>
        <w:t xml:space="preserve">, </w:t>
      </w:r>
      <w:proofErr w:type="spellStart"/>
      <w:r w:rsidR="00035DD8" w:rsidRPr="00C50A05">
        <w:rPr>
          <w:rFonts w:cstheme="minorHAnsi"/>
          <w:bCs/>
          <w:szCs w:val="24"/>
        </w:rPr>
        <w:t>sia</w:t>
      </w:r>
      <w:proofErr w:type="spellEnd"/>
      <w:r w:rsidR="00035DD8" w:rsidRPr="00C50A05">
        <w:rPr>
          <w:rFonts w:cstheme="minorHAnsi"/>
          <w:bCs/>
          <w:szCs w:val="24"/>
        </w:rPr>
        <w:t xml:space="preserve"> </w:t>
      </w:r>
      <w:proofErr w:type="spellStart"/>
      <w:r w:rsidR="00035DD8" w:rsidRPr="00C50A05">
        <w:rPr>
          <w:rFonts w:cstheme="minorHAnsi"/>
          <w:bCs/>
          <w:szCs w:val="24"/>
        </w:rPr>
        <w:t>sopragengivali</w:t>
      </w:r>
      <w:proofErr w:type="spellEnd"/>
      <w:r w:rsidR="00035DD8" w:rsidRPr="00C50A05">
        <w:rPr>
          <w:rFonts w:cstheme="minorHAnsi"/>
          <w:bCs/>
          <w:szCs w:val="24"/>
        </w:rPr>
        <w:t xml:space="preserve"> </w:t>
      </w:r>
      <w:proofErr w:type="spellStart"/>
      <w:r w:rsidR="00035DD8" w:rsidRPr="00C50A05">
        <w:rPr>
          <w:rFonts w:cstheme="minorHAnsi"/>
          <w:bCs/>
          <w:szCs w:val="24"/>
        </w:rPr>
        <w:t>che</w:t>
      </w:r>
      <w:proofErr w:type="spellEnd"/>
      <w:r w:rsidR="00035DD8" w:rsidRPr="00C50A05">
        <w:rPr>
          <w:rFonts w:cstheme="minorHAnsi"/>
          <w:bCs/>
          <w:szCs w:val="24"/>
        </w:rPr>
        <w:t xml:space="preserve"> </w:t>
      </w:r>
      <w:proofErr w:type="spellStart"/>
      <w:r w:rsidR="00035DD8" w:rsidRPr="00C50A05">
        <w:rPr>
          <w:rFonts w:cstheme="minorHAnsi"/>
          <w:bCs/>
          <w:szCs w:val="24"/>
        </w:rPr>
        <w:t>sottogengivali</w:t>
      </w:r>
      <w:proofErr w:type="spellEnd"/>
      <w:r w:rsidR="00035DD8" w:rsidRPr="00C50A05">
        <w:rPr>
          <w:rFonts w:cstheme="minorHAnsi"/>
          <w:bCs/>
          <w:szCs w:val="24"/>
        </w:rPr>
        <w:t xml:space="preserve">, </w:t>
      </w:r>
      <w:proofErr w:type="spellStart"/>
      <w:r w:rsidR="00035DD8" w:rsidRPr="00C50A05">
        <w:rPr>
          <w:rFonts w:cstheme="minorHAnsi"/>
          <w:bCs/>
          <w:szCs w:val="24"/>
        </w:rPr>
        <w:t>sono</w:t>
      </w:r>
      <w:proofErr w:type="spellEnd"/>
      <w:r w:rsidR="00035DD8" w:rsidRPr="00C50A05">
        <w:rPr>
          <w:rFonts w:cstheme="minorHAnsi"/>
          <w:bCs/>
          <w:szCs w:val="24"/>
        </w:rPr>
        <w:t xml:space="preserve"> state </w:t>
      </w:r>
      <w:proofErr w:type="spellStart"/>
      <w:r w:rsidR="00035DD8" w:rsidRPr="00C50A05">
        <w:rPr>
          <w:rFonts w:cstheme="minorHAnsi"/>
          <w:bCs/>
          <w:szCs w:val="24"/>
        </w:rPr>
        <w:t>eseguite</w:t>
      </w:r>
      <w:proofErr w:type="spellEnd"/>
      <w:r w:rsidR="00035DD8" w:rsidRPr="00C50A05">
        <w:rPr>
          <w:rFonts w:cstheme="minorHAnsi"/>
          <w:bCs/>
          <w:szCs w:val="24"/>
        </w:rPr>
        <w:t xml:space="preserve"> </w:t>
      </w:r>
      <w:proofErr w:type="spellStart"/>
      <w:r w:rsidR="00035DD8" w:rsidRPr="00C50A05">
        <w:rPr>
          <w:rFonts w:cstheme="minorHAnsi"/>
          <w:bCs/>
          <w:szCs w:val="24"/>
        </w:rPr>
        <w:t>entro</w:t>
      </w:r>
      <w:proofErr w:type="spellEnd"/>
      <w:r w:rsidR="00035DD8" w:rsidRPr="00C50A05">
        <w:rPr>
          <w:rFonts w:cstheme="minorHAnsi"/>
          <w:bCs/>
          <w:szCs w:val="24"/>
        </w:rPr>
        <w:t xml:space="preserve"> 24 ore da un </w:t>
      </w:r>
      <w:proofErr w:type="spellStart"/>
      <w:r w:rsidR="00035DD8" w:rsidRPr="00C50A05">
        <w:rPr>
          <w:rFonts w:cstheme="minorHAnsi"/>
          <w:bCs/>
          <w:szCs w:val="24"/>
        </w:rPr>
        <w:t>singolo</w:t>
      </w:r>
      <w:proofErr w:type="spellEnd"/>
      <w:r w:rsidR="00035DD8" w:rsidRPr="00C50A05">
        <w:rPr>
          <w:rFonts w:cstheme="minorHAnsi"/>
          <w:bCs/>
          <w:szCs w:val="24"/>
        </w:rPr>
        <w:t xml:space="preserve"> </w:t>
      </w:r>
      <w:proofErr w:type="spellStart"/>
      <w:r w:rsidR="00035DD8" w:rsidRPr="00C50A05">
        <w:rPr>
          <w:rFonts w:cstheme="minorHAnsi"/>
          <w:bCs/>
          <w:szCs w:val="24"/>
        </w:rPr>
        <w:t>operatore</w:t>
      </w:r>
      <w:proofErr w:type="spellEnd"/>
      <w:r w:rsidR="00035DD8" w:rsidRPr="00C50A05">
        <w:rPr>
          <w:rFonts w:cstheme="minorHAnsi"/>
          <w:bCs/>
          <w:szCs w:val="24"/>
        </w:rPr>
        <w:t xml:space="preserve"> </w:t>
      </w:r>
      <w:proofErr w:type="spellStart"/>
      <w:r w:rsidR="00035DD8" w:rsidRPr="00C50A05">
        <w:rPr>
          <w:rFonts w:cstheme="minorHAnsi"/>
          <w:bCs/>
          <w:szCs w:val="24"/>
        </w:rPr>
        <w:t>cieco</w:t>
      </w:r>
      <w:proofErr w:type="spellEnd"/>
      <w:r w:rsidR="00035DD8" w:rsidRPr="00C50A05">
        <w:rPr>
          <w:rFonts w:cstheme="minorHAnsi"/>
          <w:bCs/>
          <w:szCs w:val="24"/>
        </w:rPr>
        <w:t xml:space="preserve"> </w:t>
      </w:r>
      <w:proofErr w:type="spellStart"/>
      <w:r w:rsidR="00035DD8" w:rsidRPr="00C50A05">
        <w:rPr>
          <w:rFonts w:cstheme="minorHAnsi"/>
          <w:bCs/>
          <w:szCs w:val="24"/>
        </w:rPr>
        <w:t>utilizzando</w:t>
      </w:r>
      <w:proofErr w:type="spellEnd"/>
      <w:r w:rsidR="00035DD8" w:rsidRPr="00C50A05">
        <w:rPr>
          <w:rFonts w:cstheme="minorHAnsi"/>
          <w:bCs/>
          <w:szCs w:val="24"/>
        </w:rPr>
        <w:t xml:space="preserve"> </w:t>
      </w:r>
      <w:proofErr w:type="spellStart"/>
      <w:r w:rsidR="00035DD8" w:rsidRPr="00C50A05">
        <w:rPr>
          <w:rFonts w:cstheme="minorHAnsi"/>
          <w:bCs/>
          <w:szCs w:val="24"/>
        </w:rPr>
        <w:t>strumenti</w:t>
      </w:r>
      <w:proofErr w:type="spellEnd"/>
      <w:r w:rsidR="00035DD8" w:rsidRPr="00C50A05">
        <w:rPr>
          <w:rFonts w:cstheme="minorHAnsi"/>
          <w:bCs/>
          <w:szCs w:val="24"/>
        </w:rPr>
        <w:t xml:space="preserve"> </w:t>
      </w:r>
      <w:proofErr w:type="spellStart"/>
      <w:r w:rsidR="00035DD8" w:rsidRPr="00C50A05">
        <w:rPr>
          <w:rFonts w:cstheme="minorHAnsi"/>
          <w:bCs/>
          <w:szCs w:val="24"/>
        </w:rPr>
        <w:t>manuali</w:t>
      </w:r>
      <w:proofErr w:type="spellEnd"/>
      <w:r w:rsidR="00035DD8" w:rsidRPr="00C50A05">
        <w:rPr>
          <w:rFonts w:cstheme="minorHAnsi"/>
          <w:bCs/>
          <w:szCs w:val="24"/>
        </w:rPr>
        <w:t xml:space="preserve"> (curette) e/o </w:t>
      </w:r>
      <w:proofErr w:type="spellStart"/>
      <w:r w:rsidR="00035DD8" w:rsidRPr="00C50A05">
        <w:rPr>
          <w:rFonts w:cstheme="minorHAnsi"/>
          <w:bCs/>
          <w:szCs w:val="24"/>
        </w:rPr>
        <w:t>inserti</w:t>
      </w:r>
      <w:proofErr w:type="spellEnd"/>
      <w:r w:rsidR="00035DD8" w:rsidRPr="00C50A05">
        <w:rPr>
          <w:rFonts w:cstheme="minorHAnsi"/>
          <w:bCs/>
          <w:szCs w:val="24"/>
        </w:rPr>
        <w:t xml:space="preserve"> </w:t>
      </w:r>
      <w:proofErr w:type="spellStart"/>
      <w:r w:rsidR="00035DD8" w:rsidRPr="00C50A05">
        <w:rPr>
          <w:rFonts w:cstheme="minorHAnsi"/>
          <w:bCs/>
          <w:szCs w:val="24"/>
        </w:rPr>
        <w:t>ultrasonici</w:t>
      </w:r>
      <w:proofErr w:type="spellEnd"/>
      <w:r w:rsidR="00035DD8" w:rsidRPr="00C50A05">
        <w:rPr>
          <w:rFonts w:cstheme="minorHAnsi"/>
          <w:bCs/>
          <w:szCs w:val="24"/>
        </w:rPr>
        <w:t xml:space="preserve"> </w:t>
      </w:r>
      <w:proofErr w:type="spellStart"/>
      <w:r w:rsidR="00035DD8" w:rsidRPr="00C50A05">
        <w:rPr>
          <w:rFonts w:cstheme="minorHAnsi"/>
          <w:bCs/>
          <w:szCs w:val="24"/>
        </w:rPr>
        <w:t>su</w:t>
      </w:r>
      <w:proofErr w:type="spellEnd"/>
      <w:r w:rsidR="00035DD8" w:rsidRPr="00C50A05">
        <w:rPr>
          <w:rFonts w:cstheme="minorHAnsi"/>
          <w:bCs/>
          <w:szCs w:val="24"/>
        </w:rPr>
        <w:t xml:space="preserve"> tutti </w:t>
      </w:r>
      <w:proofErr w:type="spellStart"/>
      <w:r w:rsidR="00035DD8" w:rsidRPr="00C50A05">
        <w:rPr>
          <w:rFonts w:cstheme="minorHAnsi"/>
          <w:bCs/>
          <w:szCs w:val="24"/>
        </w:rPr>
        <w:t>gli</w:t>
      </w:r>
      <w:proofErr w:type="spellEnd"/>
      <w:r w:rsidR="00035DD8" w:rsidRPr="00C50A05">
        <w:rPr>
          <w:rFonts w:cstheme="minorHAnsi"/>
          <w:bCs/>
          <w:szCs w:val="24"/>
        </w:rPr>
        <w:t xml:space="preserve"> </w:t>
      </w:r>
      <w:proofErr w:type="spellStart"/>
      <w:r w:rsidR="00035DD8" w:rsidRPr="00C50A05">
        <w:rPr>
          <w:rFonts w:cstheme="minorHAnsi"/>
          <w:bCs/>
          <w:szCs w:val="24"/>
        </w:rPr>
        <w:t>elementi</w:t>
      </w:r>
      <w:proofErr w:type="spellEnd"/>
      <w:r w:rsidR="00035DD8" w:rsidRPr="00C50A05">
        <w:rPr>
          <w:rFonts w:cstheme="minorHAnsi"/>
          <w:bCs/>
          <w:szCs w:val="24"/>
        </w:rPr>
        <w:t xml:space="preserve"> </w:t>
      </w:r>
      <w:proofErr w:type="spellStart"/>
      <w:r w:rsidR="00035DD8" w:rsidRPr="00C50A05">
        <w:rPr>
          <w:rFonts w:cstheme="minorHAnsi"/>
          <w:bCs/>
          <w:szCs w:val="24"/>
        </w:rPr>
        <w:t>interessati</w:t>
      </w:r>
      <w:proofErr w:type="spellEnd"/>
      <w:r w:rsidR="00035DD8" w:rsidRPr="00C50A05">
        <w:rPr>
          <w:rFonts w:cstheme="minorHAnsi"/>
          <w:bCs/>
          <w:szCs w:val="24"/>
        </w:rPr>
        <w:t>.</w:t>
      </w:r>
      <w:commentRangeEnd w:id="26"/>
      <w:r w:rsidR="006C40C0">
        <w:rPr>
          <w:rStyle w:val="Rimandocommento"/>
        </w:rPr>
        <w:commentReference w:id="26"/>
      </w:r>
    </w:p>
    <w:p w14:paraId="7A976262" w14:textId="224B8AB3" w:rsidR="004E5A60" w:rsidRPr="00BA2CFA" w:rsidRDefault="004E5A60" w:rsidP="00B27F89">
      <w:pPr>
        <w:pStyle w:val="puntato"/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</w:pPr>
      <w:bookmarkStart w:id="27" w:name="_Toc205589079"/>
      <w:r w:rsidRPr="00BA2CFA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T1 Visit</w:t>
      </w:r>
      <w:bookmarkEnd w:id="27"/>
    </w:p>
    <w:p w14:paraId="7AC4DD23" w14:textId="5569B5A0" w:rsidR="00B72FD3" w:rsidRDefault="00C50A05" w:rsidP="004E5A60">
      <w:pPr>
        <w:spacing w:line="259" w:lineRule="auto"/>
        <w:jc w:val="both"/>
        <w:rPr>
          <w:rFonts w:cstheme="minorHAnsi"/>
          <w:bCs/>
          <w:szCs w:val="24"/>
        </w:rPr>
      </w:pPr>
      <w:r w:rsidRPr="00C50A05">
        <w:rPr>
          <w:rFonts w:cstheme="minorHAnsi"/>
          <w:bCs/>
          <w:szCs w:val="24"/>
        </w:rPr>
        <w:t xml:space="preserve">Durante la </w:t>
      </w:r>
      <w:proofErr w:type="spellStart"/>
      <w:r w:rsidRPr="00C50A05">
        <w:rPr>
          <w:rFonts w:cstheme="minorHAnsi"/>
          <w:bCs/>
          <w:szCs w:val="24"/>
        </w:rPr>
        <w:t>visita</w:t>
      </w:r>
      <w:proofErr w:type="spellEnd"/>
      <w:r w:rsidRPr="00C50A05">
        <w:rPr>
          <w:rFonts w:cstheme="minorHAnsi"/>
          <w:bCs/>
          <w:szCs w:val="24"/>
        </w:rPr>
        <w:t xml:space="preserve"> T1, il </w:t>
      </w:r>
      <w:proofErr w:type="spellStart"/>
      <w:r w:rsidRPr="00C50A05">
        <w:rPr>
          <w:rFonts w:cstheme="minorHAnsi"/>
          <w:bCs/>
          <w:szCs w:val="24"/>
        </w:rPr>
        <w:t>paziente</w:t>
      </w:r>
      <w:proofErr w:type="spellEnd"/>
      <w:r w:rsidRPr="00C50A05">
        <w:rPr>
          <w:rFonts w:cstheme="minorHAnsi"/>
          <w:bCs/>
          <w:szCs w:val="24"/>
        </w:rPr>
        <w:t xml:space="preserve">, per </w:t>
      </w:r>
      <w:proofErr w:type="spellStart"/>
      <w:r w:rsidRPr="00C50A05">
        <w:rPr>
          <w:rFonts w:cstheme="minorHAnsi"/>
          <w:bCs/>
          <w:szCs w:val="24"/>
        </w:rPr>
        <w:t>partecipare</w:t>
      </w:r>
      <w:proofErr w:type="spellEnd"/>
      <w:r w:rsidRPr="00C50A05">
        <w:rPr>
          <w:rFonts w:cstheme="minorHAnsi"/>
          <w:bCs/>
          <w:szCs w:val="24"/>
        </w:rPr>
        <w:t xml:space="preserve"> </w:t>
      </w:r>
      <w:proofErr w:type="spellStart"/>
      <w:r w:rsidRPr="00C50A05">
        <w:rPr>
          <w:rFonts w:cstheme="minorHAnsi"/>
          <w:bCs/>
          <w:szCs w:val="24"/>
        </w:rPr>
        <w:t>allo</w:t>
      </w:r>
      <w:proofErr w:type="spellEnd"/>
      <w:r w:rsidRPr="00C50A05">
        <w:rPr>
          <w:rFonts w:cstheme="minorHAnsi"/>
          <w:bCs/>
          <w:szCs w:val="24"/>
        </w:rPr>
        <w:t xml:space="preserve"> studio, ha </w:t>
      </w:r>
      <w:proofErr w:type="spellStart"/>
      <w:r w:rsidRPr="00C50A05">
        <w:rPr>
          <w:rFonts w:cstheme="minorHAnsi"/>
          <w:bCs/>
          <w:szCs w:val="24"/>
        </w:rPr>
        <w:t>firmato</w:t>
      </w:r>
      <w:proofErr w:type="spellEnd"/>
      <w:r w:rsidRPr="00C50A05">
        <w:rPr>
          <w:rFonts w:cstheme="minorHAnsi"/>
          <w:bCs/>
          <w:szCs w:val="24"/>
        </w:rPr>
        <w:t xml:space="preserve"> il </w:t>
      </w:r>
      <w:proofErr w:type="spellStart"/>
      <w:r w:rsidRPr="00C50A05">
        <w:rPr>
          <w:rFonts w:cstheme="minorHAnsi"/>
          <w:bCs/>
          <w:szCs w:val="24"/>
        </w:rPr>
        <w:t>consenso</w:t>
      </w:r>
      <w:proofErr w:type="spellEnd"/>
      <w:r w:rsidRPr="00C50A05">
        <w:rPr>
          <w:rFonts w:cstheme="minorHAnsi"/>
          <w:bCs/>
          <w:szCs w:val="24"/>
        </w:rPr>
        <w:t xml:space="preserve"> </w:t>
      </w:r>
      <w:proofErr w:type="spellStart"/>
      <w:r w:rsidRPr="00C50A05">
        <w:rPr>
          <w:rFonts w:cstheme="minorHAnsi"/>
          <w:bCs/>
          <w:szCs w:val="24"/>
        </w:rPr>
        <w:t>informato</w:t>
      </w:r>
      <w:proofErr w:type="spellEnd"/>
      <w:r w:rsidRPr="00C50A05">
        <w:rPr>
          <w:rFonts w:cstheme="minorHAnsi"/>
          <w:bCs/>
          <w:szCs w:val="24"/>
        </w:rPr>
        <w:t xml:space="preserve">. Prima </w:t>
      </w:r>
      <w:proofErr w:type="spellStart"/>
      <w:r w:rsidRPr="00C50A05">
        <w:rPr>
          <w:rFonts w:cstheme="minorHAnsi"/>
          <w:bCs/>
          <w:szCs w:val="24"/>
        </w:rPr>
        <w:t>della</w:t>
      </w:r>
      <w:proofErr w:type="spellEnd"/>
      <w:r w:rsidRPr="00C50A05">
        <w:rPr>
          <w:rFonts w:cstheme="minorHAnsi"/>
          <w:bCs/>
          <w:szCs w:val="24"/>
        </w:rPr>
        <w:t xml:space="preserve"> </w:t>
      </w:r>
      <w:proofErr w:type="spellStart"/>
      <w:r w:rsidRPr="00C50A05">
        <w:rPr>
          <w:rFonts w:cstheme="minorHAnsi"/>
          <w:bCs/>
          <w:szCs w:val="24"/>
        </w:rPr>
        <w:t>terapia</w:t>
      </w:r>
      <w:proofErr w:type="spellEnd"/>
      <w:r w:rsidRPr="00C50A05">
        <w:rPr>
          <w:rFonts w:cstheme="minorHAnsi"/>
          <w:bCs/>
          <w:szCs w:val="24"/>
        </w:rPr>
        <w:t xml:space="preserve"> </w:t>
      </w:r>
      <w:proofErr w:type="spellStart"/>
      <w:r w:rsidRPr="00C50A05">
        <w:rPr>
          <w:rFonts w:cstheme="minorHAnsi"/>
          <w:bCs/>
          <w:szCs w:val="24"/>
        </w:rPr>
        <w:t>attiva</w:t>
      </w:r>
      <w:proofErr w:type="spellEnd"/>
      <w:r w:rsidRPr="00C50A05">
        <w:rPr>
          <w:rFonts w:cstheme="minorHAnsi"/>
          <w:bCs/>
          <w:szCs w:val="24"/>
        </w:rPr>
        <w:t xml:space="preserve">, </w:t>
      </w:r>
      <w:proofErr w:type="spellStart"/>
      <w:r w:rsidRPr="00C50A05">
        <w:rPr>
          <w:rFonts w:cstheme="minorHAnsi"/>
          <w:bCs/>
          <w:szCs w:val="24"/>
        </w:rPr>
        <w:t>sono</w:t>
      </w:r>
      <w:proofErr w:type="spellEnd"/>
      <w:r w:rsidRPr="00C50A05">
        <w:rPr>
          <w:rFonts w:cstheme="minorHAnsi"/>
          <w:bCs/>
          <w:szCs w:val="24"/>
        </w:rPr>
        <w:t xml:space="preserve"> state </w:t>
      </w:r>
      <w:proofErr w:type="spellStart"/>
      <w:r w:rsidRPr="00C50A05">
        <w:rPr>
          <w:rFonts w:cstheme="minorHAnsi"/>
          <w:bCs/>
          <w:szCs w:val="24"/>
        </w:rPr>
        <w:t>registrate</w:t>
      </w:r>
      <w:proofErr w:type="spellEnd"/>
      <w:r w:rsidRPr="00C50A05">
        <w:rPr>
          <w:rFonts w:cstheme="minorHAnsi"/>
          <w:bCs/>
          <w:szCs w:val="24"/>
        </w:rPr>
        <w:t xml:space="preserve"> le </w:t>
      </w:r>
      <w:proofErr w:type="spellStart"/>
      <w:r w:rsidRPr="00C50A05">
        <w:rPr>
          <w:rFonts w:cstheme="minorHAnsi"/>
          <w:bCs/>
          <w:szCs w:val="24"/>
        </w:rPr>
        <w:t>variabili</w:t>
      </w:r>
      <w:proofErr w:type="spellEnd"/>
      <w:r w:rsidRPr="00C50A05">
        <w:rPr>
          <w:rFonts w:cstheme="minorHAnsi"/>
          <w:bCs/>
          <w:szCs w:val="24"/>
        </w:rPr>
        <w:t xml:space="preserve"> </w:t>
      </w:r>
      <w:proofErr w:type="spellStart"/>
      <w:r w:rsidRPr="00C50A05">
        <w:rPr>
          <w:rFonts w:cstheme="minorHAnsi"/>
          <w:bCs/>
          <w:szCs w:val="24"/>
        </w:rPr>
        <w:t>dello</w:t>
      </w:r>
      <w:proofErr w:type="spellEnd"/>
      <w:r w:rsidRPr="00C50A05">
        <w:rPr>
          <w:rFonts w:cstheme="minorHAnsi"/>
          <w:bCs/>
          <w:szCs w:val="24"/>
        </w:rPr>
        <w:t xml:space="preserve"> studio ed è </w:t>
      </w:r>
      <w:proofErr w:type="spellStart"/>
      <w:r w:rsidRPr="00C50A05">
        <w:rPr>
          <w:rFonts w:cstheme="minorHAnsi"/>
          <w:bCs/>
          <w:szCs w:val="24"/>
        </w:rPr>
        <w:t>stata</w:t>
      </w:r>
      <w:proofErr w:type="spellEnd"/>
      <w:r w:rsidRPr="00C50A05">
        <w:rPr>
          <w:rFonts w:cstheme="minorHAnsi"/>
          <w:bCs/>
          <w:szCs w:val="24"/>
        </w:rPr>
        <w:t xml:space="preserve"> </w:t>
      </w:r>
      <w:proofErr w:type="spellStart"/>
      <w:r w:rsidRPr="00C50A05">
        <w:rPr>
          <w:rFonts w:cstheme="minorHAnsi"/>
          <w:bCs/>
          <w:szCs w:val="24"/>
        </w:rPr>
        <w:t>compilata</w:t>
      </w:r>
      <w:proofErr w:type="spellEnd"/>
      <w:r w:rsidRPr="00C50A05">
        <w:rPr>
          <w:rFonts w:cstheme="minorHAnsi"/>
          <w:bCs/>
          <w:szCs w:val="24"/>
        </w:rPr>
        <w:t xml:space="preserve"> la </w:t>
      </w:r>
      <w:proofErr w:type="spellStart"/>
      <w:r w:rsidRPr="00C50A05">
        <w:rPr>
          <w:rFonts w:cstheme="minorHAnsi"/>
          <w:bCs/>
          <w:szCs w:val="24"/>
        </w:rPr>
        <w:t>cartella</w:t>
      </w:r>
      <w:proofErr w:type="spellEnd"/>
      <w:r w:rsidRPr="00C50A05">
        <w:rPr>
          <w:rFonts w:cstheme="minorHAnsi"/>
          <w:bCs/>
          <w:szCs w:val="24"/>
        </w:rPr>
        <w:t xml:space="preserve"> </w:t>
      </w:r>
      <w:proofErr w:type="spellStart"/>
      <w:r w:rsidRPr="00C50A05">
        <w:rPr>
          <w:rFonts w:cstheme="minorHAnsi"/>
          <w:bCs/>
          <w:szCs w:val="24"/>
        </w:rPr>
        <w:t>parodontale</w:t>
      </w:r>
      <w:proofErr w:type="spellEnd"/>
      <w:r w:rsidRPr="00C50A05">
        <w:rPr>
          <w:rFonts w:cstheme="minorHAnsi"/>
          <w:bCs/>
          <w:szCs w:val="24"/>
        </w:rPr>
        <w:t xml:space="preserve">. Al </w:t>
      </w:r>
      <w:proofErr w:type="spellStart"/>
      <w:r w:rsidRPr="00C50A05">
        <w:rPr>
          <w:rFonts w:cstheme="minorHAnsi"/>
          <w:bCs/>
          <w:szCs w:val="24"/>
        </w:rPr>
        <w:t>termine</w:t>
      </w:r>
      <w:proofErr w:type="spellEnd"/>
      <w:r w:rsidRPr="00C50A05">
        <w:rPr>
          <w:rFonts w:cstheme="minorHAnsi"/>
          <w:bCs/>
          <w:szCs w:val="24"/>
        </w:rPr>
        <w:t xml:space="preserve"> </w:t>
      </w:r>
      <w:proofErr w:type="spellStart"/>
      <w:r w:rsidRPr="00C50A05">
        <w:rPr>
          <w:rFonts w:cstheme="minorHAnsi"/>
          <w:bCs/>
          <w:szCs w:val="24"/>
        </w:rPr>
        <w:t>della</w:t>
      </w:r>
      <w:proofErr w:type="spellEnd"/>
      <w:r w:rsidRPr="00C50A05">
        <w:rPr>
          <w:rFonts w:cstheme="minorHAnsi"/>
          <w:bCs/>
          <w:szCs w:val="24"/>
        </w:rPr>
        <w:t xml:space="preserve"> </w:t>
      </w:r>
      <w:proofErr w:type="spellStart"/>
      <w:r w:rsidRPr="00C50A05">
        <w:rPr>
          <w:rFonts w:cstheme="minorHAnsi"/>
          <w:bCs/>
          <w:szCs w:val="24"/>
        </w:rPr>
        <w:t>terapia</w:t>
      </w:r>
      <w:proofErr w:type="spellEnd"/>
      <w:r w:rsidRPr="00C50A05">
        <w:rPr>
          <w:rFonts w:cstheme="minorHAnsi"/>
          <w:bCs/>
          <w:szCs w:val="24"/>
        </w:rPr>
        <w:t xml:space="preserve"> </w:t>
      </w:r>
      <w:proofErr w:type="spellStart"/>
      <w:r w:rsidRPr="00C50A05">
        <w:rPr>
          <w:rFonts w:cstheme="minorHAnsi"/>
          <w:bCs/>
          <w:szCs w:val="24"/>
        </w:rPr>
        <w:t>attiva</w:t>
      </w:r>
      <w:proofErr w:type="spellEnd"/>
      <w:r w:rsidRPr="00C50A05">
        <w:rPr>
          <w:rFonts w:cstheme="minorHAnsi"/>
          <w:bCs/>
          <w:szCs w:val="24"/>
        </w:rPr>
        <w:t xml:space="preserve">, </w:t>
      </w:r>
      <w:proofErr w:type="spellStart"/>
      <w:r w:rsidRPr="00C50A05">
        <w:rPr>
          <w:rFonts w:cstheme="minorHAnsi"/>
          <w:bCs/>
          <w:szCs w:val="24"/>
        </w:rPr>
        <w:t>i</w:t>
      </w:r>
      <w:proofErr w:type="spellEnd"/>
      <w:r w:rsidRPr="00C50A05">
        <w:rPr>
          <w:rFonts w:cstheme="minorHAnsi"/>
          <w:bCs/>
          <w:szCs w:val="24"/>
        </w:rPr>
        <w:t xml:space="preserve"> </w:t>
      </w:r>
      <w:proofErr w:type="spellStart"/>
      <w:r w:rsidRPr="00C50A05">
        <w:rPr>
          <w:rFonts w:cstheme="minorHAnsi"/>
          <w:bCs/>
          <w:szCs w:val="24"/>
        </w:rPr>
        <w:t>pazienti</w:t>
      </w:r>
      <w:proofErr w:type="spellEnd"/>
      <w:r w:rsidRPr="00C50A05">
        <w:rPr>
          <w:rFonts w:cstheme="minorHAnsi"/>
          <w:bCs/>
          <w:szCs w:val="24"/>
        </w:rPr>
        <w:t xml:space="preserve"> </w:t>
      </w:r>
      <w:proofErr w:type="spellStart"/>
      <w:r w:rsidRPr="00C50A05">
        <w:rPr>
          <w:rFonts w:cstheme="minorHAnsi"/>
          <w:bCs/>
          <w:szCs w:val="24"/>
        </w:rPr>
        <w:t>hanno</w:t>
      </w:r>
      <w:proofErr w:type="spellEnd"/>
      <w:r w:rsidRPr="00C50A05">
        <w:rPr>
          <w:rFonts w:cstheme="minorHAnsi"/>
          <w:bCs/>
          <w:szCs w:val="24"/>
        </w:rPr>
        <w:t xml:space="preserve"> </w:t>
      </w:r>
      <w:proofErr w:type="spellStart"/>
      <w:r w:rsidRPr="00C50A05">
        <w:rPr>
          <w:rFonts w:cstheme="minorHAnsi"/>
          <w:bCs/>
          <w:szCs w:val="24"/>
        </w:rPr>
        <w:t>ricevuto</w:t>
      </w:r>
      <w:proofErr w:type="spellEnd"/>
      <w:r w:rsidRPr="00C50A05">
        <w:rPr>
          <w:rFonts w:cstheme="minorHAnsi"/>
          <w:bCs/>
          <w:szCs w:val="24"/>
        </w:rPr>
        <w:t xml:space="preserve"> un </w:t>
      </w:r>
      <w:proofErr w:type="spellStart"/>
      <w:r w:rsidRPr="00C50A05">
        <w:rPr>
          <w:rFonts w:cstheme="minorHAnsi"/>
          <w:bCs/>
          <w:szCs w:val="24"/>
        </w:rPr>
        <w:t>rinforzo</w:t>
      </w:r>
      <w:proofErr w:type="spellEnd"/>
      <w:r w:rsidRPr="00C50A05">
        <w:rPr>
          <w:rFonts w:cstheme="minorHAnsi"/>
          <w:bCs/>
          <w:szCs w:val="24"/>
        </w:rPr>
        <w:t xml:space="preserve"> </w:t>
      </w:r>
      <w:proofErr w:type="spellStart"/>
      <w:r w:rsidRPr="00C50A05">
        <w:rPr>
          <w:rFonts w:cstheme="minorHAnsi"/>
          <w:bCs/>
          <w:szCs w:val="24"/>
        </w:rPr>
        <w:t>sulle</w:t>
      </w:r>
      <w:proofErr w:type="spellEnd"/>
      <w:r w:rsidRPr="00C50A05">
        <w:rPr>
          <w:rFonts w:cstheme="minorHAnsi"/>
          <w:bCs/>
          <w:szCs w:val="24"/>
        </w:rPr>
        <w:t xml:space="preserve"> </w:t>
      </w:r>
      <w:proofErr w:type="spellStart"/>
      <w:r w:rsidRPr="00C50A05">
        <w:rPr>
          <w:rFonts w:cstheme="minorHAnsi"/>
          <w:bCs/>
          <w:szCs w:val="24"/>
        </w:rPr>
        <w:t>tecniche</w:t>
      </w:r>
      <w:proofErr w:type="spellEnd"/>
      <w:r w:rsidRPr="00C50A05">
        <w:rPr>
          <w:rFonts w:cstheme="minorHAnsi"/>
          <w:bCs/>
          <w:szCs w:val="24"/>
        </w:rPr>
        <w:t xml:space="preserve"> </w:t>
      </w:r>
      <w:proofErr w:type="spellStart"/>
      <w:r w:rsidRPr="00C50A05">
        <w:rPr>
          <w:rFonts w:cstheme="minorHAnsi"/>
          <w:bCs/>
          <w:szCs w:val="24"/>
        </w:rPr>
        <w:t>meccaniche</w:t>
      </w:r>
      <w:proofErr w:type="spellEnd"/>
      <w:r w:rsidRPr="00C50A05">
        <w:rPr>
          <w:rFonts w:cstheme="minorHAnsi"/>
          <w:bCs/>
          <w:szCs w:val="24"/>
        </w:rPr>
        <w:t xml:space="preserve"> da </w:t>
      </w:r>
      <w:proofErr w:type="spellStart"/>
      <w:r w:rsidRPr="00C50A05">
        <w:rPr>
          <w:rFonts w:cstheme="minorHAnsi"/>
          <w:bCs/>
          <w:szCs w:val="24"/>
        </w:rPr>
        <w:t>adottare</w:t>
      </w:r>
      <w:proofErr w:type="spellEnd"/>
      <w:r w:rsidRPr="00C50A05">
        <w:rPr>
          <w:rFonts w:cstheme="minorHAnsi"/>
          <w:bCs/>
          <w:szCs w:val="24"/>
        </w:rPr>
        <w:t xml:space="preserve"> </w:t>
      </w:r>
      <w:proofErr w:type="spellStart"/>
      <w:r w:rsidRPr="00C50A05">
        <w:rPr>
          <w:rFonts w:cstheme="minorHAnsi"/>
          <w:bCs/>
          <w:szCs w:val="24"/>
        </w:rPr>
        <w:t>nelle</w:t>
      </w:r>
      <w:proofErr w:type="spellEnd"/>
      <w:r w:rsidRPr="00C50A05">
        <w:rPr>
          <w:rFonts w:cstheme="minorHAnsi"/>
          <w:bCs/>
          <w:szCs w:val="24"/>
        </w:rPr>
        <w:t xml:space="preserve"> </w:t>
      </w:r>
      <w:proofErr w:type="spellStart"/>
      <w:r w:rsidRPr="00C50A05">
        <w:rPr>
          <w:rFonts w:cstheme="minorHAnsi"/>
          <w:bCs/>
          <w:szCs w:val="24"/>
        </w:rPr>
        <w:t>settimane</w:t>
      </w:r>
      <w:proofErr w:type="spellEnd"/>
      <w:r w:rsidRPr="00C50A05">
        <w:rPr>
          <w:rFonts w:cstheme="minorHAnsi"/>
          <w:bCs/>
          <w:szCs w:val="24"/>
        </w:rPr>
        <w:t xml:space="preserve"> successive. È </w:t>
      </w:r>
      <w:proofErr w:type="spellStart"/>
      <w:r w:rsidRPr="00C50A05">
        <w:rPr>
          <w:rFonts w:cstheme="minorHAnsi"/>
          <w:bCs/>
          <w:szCs w:val="24"/>
        </w:rPr>
        <w:t>stata</w:t>
      </w:r>
      <w:proofErr w:type="spellEnd"/>
      <w:r w:rsidRPr="00C50A05">
        <w:rPr>
          <w:rFonts w:cstheme="minorHAnsi"/>
          <w:bCs/>
          <w:szCs w:val="24"/>
        </w:rPr>
        <w:t xml:space="preserve"> </w:t>
      </w:r>
      <w:proofErr w:type="spellStart"/>
      <w:r w:rsidRPr="00C50A05">
        <w:rPr>
          <w:rFonts w:cstheme="minorHAnsi"/>
          <w:bCs/>
          <w:szCs w:val="24"/>
        </w:rPr>
        <w:t>quindi</w:t>
      </w:r>
      <w:proofErr w:type="spellEnd"/>
      <w:r w:rsidRPr="00C50A05">
        <w:rPr>
          <w:rFonts w:cstheme="minorHAnsi"/>
          <w:bCs/>
          <w:szCs w:val="24"/>
        </w:rPr>
        <w:t xml:space="preserve"> </w:t>
      </w:r>
      <w:proofErr w:type="spellStart"/>
      <w:r w:rsidRPr="00C50A05">
        <w:rPr>
          <w:rFonts w:cstheme="minorHAnsi"/>
          <w:bCs/>
          <w:szCs w:val="24"/>
        </w:rPr>
        <w:t>eseguita</w:t>
      </w:r>
      <w:proofErr w:type="spellEnd"/>
      <w:r w:rsidRPr="00C50A05">
        <w:rPr>
          <w:rFonts w:cstheme="minorHAnsi"/>
          <w:bCs/>
          <w:szCs w:val="24"/>
        </w:rPr>
        <w:t xml:space="preserve"> </w:t>
      </w:r>
      <w:proofErr w:type="spellStart"/>
      <w:r w:rsidRPr="00C50A05">
        <w:rPr>
          <w:rFonts w:cstheme="minorHAnsi"/>
          <w:bCs/>
          <w:szCs w:val="24"/>
        </w:rPr>
        <w:t>un'assegnazione</w:t>
      </w:r>
      <w:proofErr w:type="spellEnd"/>
      <w:r w:rsidRPr="00C50A05">
        <w:rPr>
          <w:rFonts w:cstheme="minorHAnsi"/>
          <w:bCs/>
          <w:szCs w:val="24"/>
        </w:rPr>
        <w:t xml:space="preserve"> </w:t>
      </w:r>
      <w:proofErr w:type="spellStart"/>
      <w:r w:rsidRPr="00C50A05">
        <w:rPr>
          <w:rFonts w:cstheme="minorHAnsi"/>
          <w:bCs/>
          <w:szCs w:val="24"/>
        </w:rPr>
        <w:t>randomizzata</w:t>
      </w:r>
      <w:proofErr w:type="spellEnd"/>
      <w:r w:rsidRPr="00C50A05">
        <w:rPr>
          <w:rFonts w:cstheme="minorHAnsi"/>
          <w:bCs/>
          <w:szCs w:val="24"/>
        </w:rPr>
        <w:t xml:space="preserve"> a uno </w:t>
      </w:r>
      <w:proofErr w:type="spellStart"/>
      <w:r w:rsidRPr="00C50A05">
        <w:rPr>
          <w:rFonts w:cstheme="minorHAnsi"/>
          <w:bCs/>
          <w:szCs w:val="24"/>
        </w:rPr>
        <w:t>dei</w:t>
      </w:r>
      <w:proofErr w:type="spellEnd"/>
      <w:r w:rsidRPr="00C50A05">
        <w:rPr>
          <w:rFonts w:cstheme="minorHAnsi"/>
          <w:bCs/>
          <w:szCs w:val="24"/>
        </w:rPr>
        <w:t xml:space="preserve"> </w:t>
      </w:r>
      <w:proofErr w:type="spellStart"/>
      <w:r w:rsidR="00D1432E">
        <w:rPr>
          <w:rFonts w:cstheme="minorHAnsi"/>
          <w:bCs/>
          <w:szCs w:val="24"/>
        </w:rPr>
        <w:t>ued</w:t>
      </w:r>
      <w:proofErr w:type="spellEnd"/>
      <w:r w:rsidRPr="00C50A05">
        <w:rPr>
          <w:rFonts w:cstheme="minorHAnsi"/>
          <w:bCs/>
          <w:szCs w:val="24"/>
        </w:rPr>
        <w:t xml:space="preserve"> </w:t>
      </w:r>
      <w:proofErr w:type="spellStart"/>
      <w:r w:rsidRPr="00C50A05">
        <w:rPr>
          <w:rFonts w:cstheme="minorHAnsi"/>
          <w:bCs/>
          <w:szCs w:val="24"/>
        </w:rPr>
        <w:t>gruppi</w:t>
      </w:r>
      <w:proofErr w:type="spellEnd"/>
      <w:r w:rsidRPr="00C50A05">
        <w:rPr>
          <w:rFonts w:cstheme="minorHAnsi"/>
          <w:bCs/>
          <w:szCs w:val="24"/>
        </w:rPr>
        <w:t xml:space="preserve"> di studio e </w:t>
      </w:r>
      <w:proofErr w:type="spellStart"/>
      <w:r w:rsidRPr="00C50A05">
        <w:rPr>
          <w:rFonts w:cstheme="minorHAnsi"/>
          <w:bCs/>
          <w:szCs w:val="24"/>
        </w:rPr>
        <w:t>i</w:t>
      </w:r>
      <w:proofErr w:type="spellEnd"/>
      <w:r w:rsidRPr="00C50A05">
        <w:rPr>
          <w:rFonts w:cstheme="minorHAnsi"/>
          <w:bCs/>
          <w:szCs w:val="24"/>
        </w:rPr>
        <w:t xml:space="preserve"> </w:t>
      </w:r>
      <w:proofErr w:type="spellStart"/>
      <w:r w:rsidRPr="00C50A05">
        <w:rPr>
          <w:rFonts w:cstheme="minorHAnsi"/>
          <w:bCs/>
          <w:szCs w:val="24"/>
        </w:rPr>
        <w:t>prodotti</w:t>
      </w:r>
      <w:proofErr w:type="spellEnd"/>
      <w:r w:rsidRPr="00C50A05">
        <w:rPr>
          <w:rFonts w:cstheme="minorHAnsi"/>
          <w:bCs/>
          <w:szCs w:val="24"/>
        </w:rPr>
        <w:t xml:space="preserve"> </w:t>
      </w:r>
      <w:proofErr w:type="spellStart"/>
      <w:r w:rsidRPr="00C50A05">
        <w:rPr>
          <w:rFonts w:cstheme="minorHAnsi"/>
          <w:bCs/>
          <w:szCs w:val="24"/>
        </w:rPr>
        <w:t>corrispondenti</w:t>
      </w:r>
      <w:proofErr w:type="spellEnd"/>
      <w:r w:rsidRPr="00C50A05">
        <w:rPr>
          <w:rFonts w:cstheme="minorHAnsi"/>
          <w:bCs/>
          <w:szCs w:val="24"/>
        </w:rPr>
        <w:t xml:space="preserve"> </w:t>
      </w:r>
      <w:proofErr w:type="spellStart"/>
      <w:r w:rsidRPr="00C50A05">
        <w:rPr>
          <w:rFonts w:cstheme="minorHAnsi"/>
          <w:bCs/>
          <w:szCs w:val="24"/>
        </w:rPr>
        <w:t>sono</w:t>
      </w:r>
      <w:proofErr w:type="spellEnd"/>
      <w:r w:rsidRPr="00C50A05">
        <w:rPr>
          <w:rFonts w:cstheme="minorHAnsi"/>
          <w:bCs/>
          <w:szCs w:val="24"/>
        </w:rPr>
        <w:t xml:space="preserve"> </w:t>
      </w:r>
      <w:proofErr w:type="spellStart"/>
      <w:r w:rsidRPr="00C50A05">
        <w:rPr>
          <w:rFonts w:cstheme="minorHAnsi"/>
          <w:bCs/>
          <w:szCs w:val="24"/>
        </w:rPr>
        <w:t>stati</w:t>
      </w:r>
      <w:proofErr w:type="spellEnd"/>
      <w:r w:rsidRPr="00C50A05">
        <w:rPr>
          <w:rFonts w:cstheme="minorHAnsi"/>
          <w:bCs/>
          <w:szCs w:val="24"/>
        </w:rPr>
        <w:t xml:space="preserve"> </w:t>
      </w:r>
      <w:proofErr w:type="spellStart"/>
      <w:r w:rsidRPr="00C50A05">
        <w:rPr>
          <w:rFonts w:cstheme="minorHAnsi"/>
          <w:bCs/>
          <w:szCs w:val="24"/>
        </w:rPr>
        <w:t>consegnati</w:t>
      </w:r>
      <w:proofErr w:type="spellEnd"/>
      <w:r w:rsidRPr="00C50A05">
        <w:rPr>
          <w:rFonts w:cstheme="minorHAnsi"/>
          <w:bCs/>
          <w:szCs w:val="24"/>
        </w:rPr>
        <w:t xml:space="preserve"> ai </w:t>
      </w:r>
      <w:proofErr w:type="spellStart"/>
      <w:r w:rsidRPr="00C50A05">
        <w:rPr>
          <w:rFonts w:cstheme="minorHAnsi"/>
          <w:bCs/>
          <w:szCs w:val="24"/>
        </w:rPr>
        <w:t>pazienti</w:t>
      </w:r>
      <w:proofErr w:type="spellEnd"/>
      <w:r w:rsidRPr="00C50A05">
        <w:rPr>
          <w:rFonts w:cstheme="minorHAnsi"/>
          <w:bCs/>
          <w:szCs w:val="24"/>
        </w:rPr>
        <w:t xml:space="preserve"> per </w:t>
      </w:r>
      <w:proofErr w:type="spellStart"/>
      <w:r w:rsidRPr="00C50A05">
        <w:rPr>
          <w:rFonts w:cstheme="minorHAnsi"/>
          <w:bCs/>
          <w:szCs w:val="24"/>
        </w:rPr>
        <w:t>l'uso</w:t>
      </w:r>
      <w:proofErr w:type="spellEnd"/>
      <w:r w:rsidRPr="00C50A05">
        <w:rPr>
          <w:rFonts w:cstheme="minorHAnsi"/>
          <w:bCs/>
          <w:szCs w:val="24"/>
        </w:rPr>
        <w:t xml:space="preserve">. Il </w:t>
      </w:r>
      <w:proofErr w:type="spellStart"/>
      <w:r w:rsidRPr="00C50A05">
        <w:rPr>
          <w:rFonts w:cstheme="minorHAnsi"/>
          <w:bCs/>
          <w:szCs w:val="24"/>
        </w:rPr>
        <w:t>dentifricio</w:t>
      </w:r>
      <w:proofErr w:type="spellEnd"/>
      <w:r w:rsidRPr="00C50A05">
        <w:rPr>
          <w:rFonts w:cstheme="minorHAnsi"/>
          <w:bCs/>
          <w:szCs w:val="24"/>
        </w:rPr>
        <w:t xml:space="preserve"> è </w:t>
      </w:r>
      <w:proofErr w:type="spellStart"/>
      <w:r w:rsidRPr="00C50A05">
        <w:rPr>
          <w:rFonts w:cstheme="minorHAnsi"/>
          <w:bCs/>
          <w:szCs w:val="24"/>
        </w:rPr>
        <w:t>stato</w:t>
      </w:r>
      <w:proofErr w:type="spellEnd"/>
      <w:r w:rsidRPr="00C50A05">
        <w:rPr>
          <w:rFonts w:cstheme="minorHAnsi"/>
          <w:bCs/>
          <w:szCs w:val="24"/>
        </w:rPr>
        <w:t xml:space="preserve"> </w:t>
      </w:r>
      <w:proofErr w:type="spellStart"/>
      <w:r w:rsidRPr="00C50A05">
        <w:rPr>
          <w:rFonts w:cstheme="minorHAnsi"/>
          <w:bCs/>
          <w:szCs w:val="24"/>
        </w:rPr>
        <w:t>utilizzato</w:t>
      </w:r>
      <w:proofErr w:type="spellEnd"/>
      <w:r w:rsidRPr="00C50A05">
        <w:rPr>
          <w:rFonts w:cstheme="minorHAnsi"/>
          <w:bCs/>
          <w:szCs w:val="24"/>
        </w:rPr>
        <w:t xml:space="preserve"> due volte al </w:t>
      </w:r>
      <w:proofErr w:type="spellStart"/>
      <w:r w:rsidRPr="00C50A05">
        <w:rPr>
          <w:rFonts w:cstheme="minorHAnsi"/>
          <w:bCs/>
          <w:szCs w:val="24"/>
        </w:rPr>
        <w:t>giorno</w:t>
      </w:r>
      <w:proofErr w:type="spellEnd"/>
      <w:r w:rsidRPr="00C50A05">
        <w:rPr>
          <w:rFonts w:cstheme="minorHAnsi"/>
          <w:bCs/>
          <w:szCs w:val="24"/>
        </w:rPr>
        <w:t xml:space="preserve">, </w:t>
      </w:r>
      <w:proofErr w:type="spellStart"/>
      <w:r w:rsidRPr="00C50A05">
        <w:rPr>
          <w:rFonts w:cstheme="minorHAnsi"/>
          <w:bCs/>
          <w:szCs w:val="24"/>
        </w:rPr>
        <w:t>mattina</w:t>
      </w:r>
      <w:proofErr w:type="spellEnd"/>
      <w:r w:rsidRPr="00C50A05">
        <w:rPr>
          <w:rFonts w:cstheme="minorHAnsi"/>
          <w:bCs/>
          <w:szCs w:val="24"/>
        </w:rPr>
        <w:t xml:space="preserve"> e sera, </w:t>
      </w:r>
      <w:proofErr w:type="spellStart"/>
      <w:r w:rsidRPr="00C50A05">
        <w:rPr>
          <w:rFonts w:cstheme="minorHAnsi"/>
          <w:bCs/>
          <w:szCs w:val="24"/>
        </w:rPr>
        <w:t>seguito</w:t>
      </w:r>
      <w:proofErr w:type="spellEnd"/>
      <w:r w:rsidRPr="00C50A05">
        <w:rPr>
          <w:rFonts w:cstheme="minorHAnsi"/>
          <w:bCs/>
          <w:szCs w:val="24"/>
        </w:rPr>
        <w:t xml:space="preserve"> da un </w:t>
      </w:r>
      <w:proofErr w:type="spellStart"/>
      <w:r w:rsidRPr="00C50A05">
        <w:rPr>
          <w:rFonts w:cstheme="minorHAnsi"/>
          <w:bCs/>
          <w:szCs w:val="24"/>
        </w:rPr>
        <w:t>risciacquo</w:t>
      </w:r>
      <w:proofErr w:type="spellEnd"/>
      <w:r w:rsidRPr="00C50A05">
        <w:rPr>
          <w:rFonts w:cstheme="minorHAnsi"/>
          <w:bCs/>
          <w:szCs w:val="24"/>
        </w:rPr>
        <w:t xml:space="preserve"> con </w:t>
      </w:r>
      <w:proofErr w:type="spellStart"/>
      <w:r w:rsidRPr="00C50A05">
        <w:rPr>
          <w:rFonts w:cstheme="minorHAnsi"/>
          <w:bCs/>
          <w:szCs w:val="24"/>
        </w:rPr>
        <w:t>collutorio</w:t>
      </w:r>
      <w:proofErr w:type="spellEnd"/>
      <w:r w:rsidRPr="00C50A05">
        <w:rPr>
          <w:rFonts w:cstheme="minorHAnsi"/>
          <w:bCs/>
          <w:szCs w:val="24"/>
        </w:rPr>
        <w:t xml:space="preserve"> non </w:t>
      </w:r>
      <w:proofErr w:type="spellStart"/>
      <w:r w:rsidRPr="00C50A05">
        <w:rPr>
          <w:rFonts w:cstheme="minorHAnsi"/>
          <w:bCs/>
          <w:szCs w:val="24"/>
        </w:rPr>
        <w:t>diluito</w:t>
      </w:r>
      <w:proofErr w:type="spellEnd"/>
      <w:r w:rsidRPr="00C50A05">
        <w:rPr>
          <w:rFonts w:cstheme="minorHAnsi"/>
          <w:bCs/>
          <w:szCs w:val="24"/>
        </w:rPr>
        <w:t xml:space="preserve"> per un </w:t>
      </w:r>
      <w:proofErr w:type="spellStart"/>
      <w:r w:rsidRPr="00C50A05">
        <w:rPr>
          <w:rFonts w:cstheme="minorHAnsi"/>
          <w:bCs/>
          <w:szCs w:val="24"/>
        </w:rPr>
        <w:t>minuto</w:t>
      </w:r>
      <w:proofErr w:type="spellEnd"/>
      <w:r w:rsidRPr="00C50A05">
        <w:rPr>
          <w:rFonts w:cstheme="minorHAnsi"/>
          <w:bCs/>
          <w:szCs w:val="24"/>
        </w:rPr>
        <w:t>.</w:t>
      </w:r>
      <w:r w:rsidR="00AA7453">
        <w:rPr>
          <w:rFonts w:cstheme="minorHAnsi"/>
          <w:bCs/>
          <w:szCs w:val="24"/>
        </w:rPr>
        <w:t xml:space="preserve"> </w:t>
      </w:r>
      <w:r w:rsidR="00AA7453" w:rsidRPr="00AA7453">
        <w:rPr>
          <w:rFonts w:cstheme="minorHAnsi"/>
          <w:bCs/>
          <w:szCs w:val="24"/>
          <w:highlight w:val="cyan"/>
        </w:rPr>
        <w:t xml:space="preserve">Le </w:t>
      </w:r>
      <w:proofErr w:type="spellStart"/>
      <w:r w:rsidR="00AA7453" w:rsidRPr="00AA7453">
        <w:rPr>
          <w:rFonts w:cstheme="minorHAnsi"/>
          <w:bCs/>
          <w:szCs w:val="24"/>
          <w:highlight w:val="cyan"/>
        </w:rPr>
        <w:t>compresse</w:t>
      </w:r>
      <w:proofErr w:type="spellEnd"/>
      <w:r w:rsidR="00AA7453" w:rsidRPr="00AA7453">
        <w:rPr>
          <w:rFonts w:cstheme="minorHAnsi"/>
          <w:bCs/>
          <w:szCs w:val="24"/>
          <w:highlight w:val="cyan"/>
        </w:rPr>
        <w:t xml:space="preserve"> </w:t>
      </w:r>
      <w:proofErr w:type="spellStart"/>
      <w:r w:rsidR="00AA7453" w:rsidRPr="00AA7453">
        <w:rPr>
          <w:rFonts w:cstheme="minorHAnsi"/>
          <w:bCs/>
          <w:szCs w:val="24"/>
          <w:highlight w:val="cyan"/>
        </w:rPr>
        <w:t>vanno</w:t>
      </w:r>
      <w:proofErr w:type="spellEnd"/>
      <w:r w:rsidR="00AA7453" w:rsidRPr="00AA7453">
        <w:rPr>
          <w:rFonts w:cstheme="minorHAnsi"/>
          <w:bCs/>
          <w:szCs w:val="24"/>
          <w:highlight w:val="cyan"/>
        </w:rPr>
        <w:t xml:space="preserve"> </w:t>
      </w:r>
      <w:proofErr w:type="spellStart"/>
      <w:r w:rsidR="00AA7453" w:rsidRPr="00AA7453">
        <w:rPr>
          <w:rFonts w:cstheme="minorHAnsi"/>
          <w:bCs/>
          <w:szCs w:val="24"/>
          <w:highlight w:val="cyan"/>
        </w:rPr>
        <w:t>sciolte</w:t>
      </w:r>
      <w:proofErr w:type="spellEnd"/>
      <w:r w:rsidR="00AA7453" w:rsidRPr="00AA7453">
        <w:rPr>
          <w:rFonts w:cstheme="minorHAnsi"/>
          <w:bCs/>
          <w:szCs w:val="24"/>
          <w:highlight w:val="cyan"/>
        </w:rPr>
        <w:t xml:space="preserve"> in </w:t>
      </w:r>
      <w:commentRangeStart w:id="28"/>
      <w:r w:rsidR="00AA7453" w:rsidRPr="00AA7453">
        <w:rPr>
          <w:rFonts w:cstheme="minorHAnsi"/>
          <w:bCs/>
          <w:szCs w:val="24"/>
          <w:highlight w:val="cyan"/>
        </w:rPr>
        <w:t>bocca</w:t>
      </w:r>
      <w:commentRangeEnd w:id="28"/>
      <w:r w:rsidR="00AA7453">
        <w:rPr>
          <w:rStyle w:val="Rimandocommento"/>
        </w:rPr>
        <w:commentReference w:id="28"/>
      </w:r>
      <w:r w:rsidR="00AA7453">
        <w:rPr>
          <w:rFonts w:cstheme="minorHAnsi"/>
          <w:bCs/>
          <w:szCs w:val="24"/>
        </w:rPr>
        <w:t>.</w:t>
      </w:r>
      <w:r w:rsidRPr="00C50A05">
        <w:rPr>
          <w:rFonts w:cstheme="minorHAnsi"/>
          <w:bCs/>
          <w:szCs w:val="24"/>
        </w:rPr>
        <w:t xml:space="preserve"> Dopo il </w:t>
      </w:r>
      <w:proofErr w:type="spellStart"/>
      <w:r w:rsidRPr="00C50A05">
        <w:rPr>
          <w:rFonts w:cstheme="minorHAnsi"/>
          <w:bCs/>
          <w:szCs w:val="24"/>
        </w:rPr>
        <w:t>risciacquo</w:t>
      </w:r>
      <w:proofErr w:type="spellEnd"/>
      <w:r w:rsidRPr="00C50A05">
        <w:rPr>
          <w:rFonts w:cstheme="minorHAnsi"/>
          <w:bCs/>
          <w:szCs w:val="24"/>
        </w:rPr>
        <w:t xml:space="preserve">, il </w:t>
      </w:r>
      <w:proofErr w:type="spellStart"/>
      <w:r w:rsidRPr="00C50A05">
        <w:rPr>
          <w:rFonts w:cstheme="minorHAnsi"/>
          <w:bCs/>
          <w:szCs w:val="24"/>
        </w:rPr>
        <w:t>paziente</w:t>
      </w:r>
      <w:proofErr w:type="spellEnd"/>
      <w:r w:rsidRPr="00C50A05">
        <w:rPr>
          <w:rFonts w:cstheme="minorHAnsi"/>
          <w:bCs/>
          <w:szCs w:val="24"/>
        </w:rPr>
        <w:t xml:space="preserve"> non ha </w:t>
      </w:r>
      <w:proofErr w:type="spellStart"/>
      <w:r w:rsidRPr="00C50A05">
        <w:rPr>
          <w:rFonts w:cstheme="minorHAnsi"/>
          <w:bCs/>
          <w:szCs w:val="24"/>
        </w:rPr>
        <w:t>effettuato</w:t>
      </w:r>
      <w:proofErr w:type="spellEnd"/>
      <w:r w:rsidRPr="00C50A05">
        <w:rPr>
          <w:rFonts w:cstheme="minorHAnsi"/>
          <w:bCs/>
          <w:szCs w:val="24"/>
        </w:rPr>
        <w:t xml:space="preserve"> </w:t>
      </w:r>
      <w:proofErr w:type="spellStart"/>
      <w:r w:rsidRPr="00C50A05">
        <w:rPr>
          <w:rFonts w:cstheme="minorHAnsi"/>
          <w:bCs/>
          <w:szCs w:val="24"/>
        </w:rPr>
        <w:t>ulteriori</w:t>
      </w:r>
      <w:proofErr w:type="spellEnd"/>
      <w:r w:rsidRPr="00C50A05">
        <w:rPr>
          <w:rFonts w:cstheme="minorHAnsi"/>
          <w:bCs/>
          <w:szCs w:val="24"/>
        </w:rPr>
        <w:t xml:space="preserve"> </w:t>
      </w:r>
      <w:proofErr w:type="spellStart"/>
      <w:r w:rsidRPr="00C50A05">
        <w:rPr>
          <w:rFonts w:cstheme="minorHAnsi"/>
          <w:bCs/>
          <w:szCs w:val="24"/>
        </w:rPr>
        <w:t>risciacqui</w:t>
      </w:r>
      <w:proofErr w:type="spellEnd"/>
      <w:r w:rsidRPr="00C50A05">
        <w:rPr>
          <w:rFonts w:cstheme="minorHAnsi"/>
          <w:bCs/>
          <w:szCs w:val="24"/>
        </w:rPr>
        <w:t xml:space="preserve"> con </w:t>
      </w:r>
      <w:proofErr w:type="spellStart"/>
      <w:r w:rsidRPr="00C50A05">
        <w:rPr>
          <w:rFonts w:cstheme="minorHAnsi"/>
          <w:bCs/>
          <w:szCs w:val="24"/>
        </w:rPr>
        <w:t>acqua</w:t>
      </w:r>
      <w:proofErr w:type="spellEnd"/>
      <w:r w:rsidRPr="00C50A05">
        <w:rPr>
          <w:rFonts w:cstheme="minorHAnsi"/>
          <w:bCs/>
          <w:szCs w:val="24"/>
        </w:rPr>
        <w:t xml:space="preserve"> e </w:t>
      </w:r>
      <w:proofErr w:type="spellStart"/>
      <w:r w:rsidRPr="00C50A05">
        <w:rPr>
          <w:rFonts w:cstheme="minorHAnsi"/>
          <w:bCs/>
          <w:szCs w:val="24"/>
        </w:rPr>
        <w:t>si</w:t>
      </w:r>
      <w:proofErr w:type="spellEnd"/>
      <w:r w:rsidRPr="00C50A05">
        <w:rPr>
          <w:rFonts w:cstheme="minorHAnsi"/>
          <w:bCs/>
          <w:szCs w:val="24"/>
        </w:rPr>
        <w:t xml:space="preserve"> è </w:t>
      </w:r>
      <w:proofErr w:type="spellStart"/>
      <w:r w:rsidRPr="00C50A05">
        <w:rPr>
          <w:rFonts w:cstheme="minorHAnsi"/>
          <w:bCs/>
          <w:szCs w:val="24"/>
        </w:rPr>
        <w:t>astenuto</w:t>
      </w:r>
      <w:proofErr w:type="spellEnd"/>
      <w:r w:rsidRPr="00C50A05">
        <w:rPr>
          <w:rFonts w:cstheme="minorHAnsi"/>
          <w:bCs/>
          <w:szCs w:val="24"/>
        </w:rPr>
        <w:t xml:space="preserve"> dal </w:t>
      </w:r>
      <w:proofErr w:type="spellStart"/>
      <w:r w:rsidRPr="00C50A05">
        <w:rPr>
          <w:rFonts w:cstheme="minorHAnsi"/>
          <w:bCs/>
          <w:szCs w:val="24"/>
        </w:rPr>
        <w:t>mangiare</w:t>
      </w:r>
      <w:proofErr w:type="spellEnd"/>
      <w:r w:rsidRPr="00C50A05">
        <w:rPr>
          <w:rFonts w:cstheme="minorHAnsi"/>
          <w:bCs/>
          <w:szCs w:val="24"/>
        </w:rPr>
        <w:t xml:space="preserve">, </w:t>
      </w:r>
      <w:proofErr w:type="spellStart"/>
      <w:r w:rsidRPr="00C50A05">
        <w:rPr>
          <w:rFonts w:cstheme="minorHAnsi"/>
          <w:bCs/>
          <w:szCs w:val="24"/>
        </w:rPr>
        <w:t>bere</w:t>
      </w:r>
      <w:proofErr w:type="spellEnd"/>
      <w:r w:rsidRPr="00C50A05">
        <w:rPr>
          <w:rFonts w:cstheme="minorHAnsi"/>
          <w:bCs/>
          <w:szCs w:val="24"/>
        </w:rPr>
        <w:t xml:space="preserve"> e </w:t>
      </w:r>
      <w:proofErr w:type="spellStart"/>
      <w:r w:rsidRPr="00C50A05">
        <w:rPr>
          <w:rFonts w:cstheme="minorHAnsi"/>
          <w:bCs/>
          <w:szCs w:val="24"/>
        </w:rPr>
        <w:t>fumare</w:t>
      </w:r>
      <w:proofErr w:type="spellEnd"/>
      <w:r w:rsidRPr="00C50A05">
        <w:rPr>
          <w:rFonts w:cstheme="minorHAnsi"/>
          <w:bCs/>
          <w:szCs w:val="24"/>
        </w:rPr>
        <w:t xml:space="preserve"> per </w:t>
      </w:r>
      <w:proofErr w:type="spellStart"/>
      <w:r w:rsidRPr="00C50A05">
        <w:rPr>
          <w:rFonts w:cstheme="minorHAnsi"/>
          <w:bCs/>
          <w:szCs w:val="24"/>
        </w:rPr>
        <w:t>almeno</w:t>
      </w:r>
      <w:proofErr w:type="spellEnd"/>
      <w:r w:rsidRPr="00C50A05">
        <w:rPr>
          <w:rFonts w:cstheme="minorHAnsi"/>
          <w:bCs/>
          <w:szCs w:val="24"/>
        </w:rPr>
        <w:t xml:space="preserve"> </w:t>
      </w:r>
      <w:proofErr w:type="spellStart"/>
      <w:r w:rsidRPr="00C50A05">
        <w:rPr>
          <w:rFonts w:cstheme="minorHAnsi"/>
          <w:bCs/>
          <w:szCs w:val="24"/>
        </w:rPr>
        <w:t>un'ora</w:t>
      </w:r>
      <w:proofErr w:type="spellEnd"/>
      <w:r w:rsidRPr="00C50A05">
        <w:rPr>
          <w:rFonts w:cstheme="minorHAnsi"/>
          <w:bCs/>
          <w:szCs w:val="24"/>
        </w:rPr>
        <w:t xml:space="preserve">. Tutte le </w:t>
      </w:r>
      <w:proofErr w:type="spellStart"/>
      <w:r w:rsidRPr="00C50A05">
        <w:rPr>
          <w:rFonts w:cstheme="minorHAnsi"/>
          <w:bCs/>
          <w:szCs w:val="24"/>
        </w:rPr>
        <w:t>terapie</w:t>
      </w:r>
      <w:proofErr w:type="spellEnd"/>
      <w:r w:rsidRPr="00C50A05">
        <w:rPr>
          <w:rFonts w:cstheme="minorHAnsi"/>
          <w:bCs/>
          <w:szCs w:val="24"/>
        </w:rPr>
        <w:t xml:space="preserve"> </w:t>
      </w:r>
      <w:proofErr w:type="spellStart"/>
      <w:r w:rsidRPr="00C50A05">
        <w:rPr>
          <w:rFonts w:cstheme="minorHAnsi"/>
          <w:bCs/>
          <w:szCs w:val="24"/>
        </w:rPr>
        <w:t>meccaniche</w:t>
      </w:r>
      <w:proofErr w:type="spellEnd"/>
      <w:r w:rsidRPr="00C50A05">
        <w:rPr>
          <w:rFonts w:cstheme="minorHAnsi"/>
          <w:bCs/>
          <w:szCs w:val="24"/>
        </w:rPr>
        <w:t xml:space="preserve"> e </w:t>
      </w:r>
      <w:proofErr w:type="spellStart"/>
      <w:r w:rsidRPr="00C50A05">
        <w:rPr>
          <w:rFonts w:cstheme="minorHAnsi"/>
          <w:bCs/>
          <w:szCs w:val="24"/>
        </w:rPr>
        <w:t>chimiche</w:t>
      </w:r>
      <w:proofErr w:type="spellEnd"/>
      <w:r w:rsidRPr="00C50A05">
        <w:rPr>
          <w:rFonts w:cstheme="minorHAnsi"/>
          <w:bCs/>
          <w:szCs w:val="24"/>
        </w:rPr>
        <w:t xml:space="preserve"> </w:t>
      </w:r>
      <w:proofErr w:type="spellStart"/>
      <w:r w:rsidRPr="00C50A05">
        <w:rPr>
          <w:rFonts w:cstheme="minorHAnsi"/>
          <w:bCs/>
          <w:szCs w:val="24"/>
        </w:rPr>
        <w:t>domiciliari</w:t>
      </w:r>
      <w:proofErr w:type="spellEnd"/>
      <w:r w:rsidRPr="00C50A05">
        <w:rPr>
          <w:rFonts w:cstheme="minorHAnsi"/>
          <w:bCs/>
          <w:szCs w:val="24"/>
        </w:rPr>
        <w:t xml:space="preserve"> </w:t>
      </w:r>
      <w:proofErr w:type="spellStart"/>
      <w:r w:rsidRPr="00C50A05">
        <w:rPr>
          <w:rFonts w:cstheme="minorHAnsi"/>
          <w:bCs/>
          <w:szCs w:val="24"/>
        </w:rPr>
        <w:t>sono</w:t>
      </w:r>
      <w:proofErr w:type="spellEnd"/>
      <w:r w:rsidRPr="00C50A05">
        <w:rPr>
          <w:rFonts w:cstheme="minorHAnsi"/>
          <w:bCs/>
          <w:szCs w:val="24"/>
        </w:rPr>
        <w:t xml:space="preserve"> state continuate, senza </w:t>
      </w:r>
      <w:proofErr w:type="spellStart"/>
      <w:r w:rsidRPr="00C50A05">
        <w:rPr>
          <w:rFonts w:cstheme="minorHAnsi"/>
          <w:bCs/>
          <w:szCs w:val="24"/>
        </w:rPr>
        <w:t>modifiche</w:t>
      </w:r>
      <w:proofErr w:type="spellEnd"/>
      <w:r w:rsidRPr="00C50A05">
        <w:rPr>
          <w:rFonts w:cstheme="minorHAnsi"/>
          <w:bCs/>
          <w:szCs w:val="24"/>
        </w:rPr>
        <w:t xml:space="preserve">, per </w:t>
      </w:r>
      <w:r w:rsidR="00AE6C9A">
        <w:rPr>
          <w:rFonts w:cstheme="minorHAnsi"/>
          <w:bCs/>
          <w:szCs w:val="24"/>
        </w:rPr>
        <w:t>9</w:t>
      </w:r>
      <w:r w:rsidRPr="00C50A05">
        <w:rPr>
          <w:rFonts w:cstheme="minorHAnsi"/>
          <w:bCs/>
          <w:szCs w:val="24"/>
        </w:rPr>
        <w:t xml:space="preserve">0 </w:t>
      </w:r>
      <w:proofErr w:type="spellStart"/>
      <w:r w:rsidRPr="00C50A05">
        <w:rPr>
          <w:rFonts w:cstheme="minorHAnsi"/>
          <w:bCs/>
          <w:szCs w:val="24"/>
        </w:rPr>
        <w:t>giorni</w:t>
      </w:r>
      <w:proofErr w:type="spellEnd"/>
      <w:r w:rsidRPr="00C50A05">
        <w:rPr>
          <w:rFonts w:cstheme="minorHAnsi"/>
          <w:bCs/>
          <w:szCs w:val="24"/>
        </w:rPr>
        <w:t>.</w:t>
      </w:r>
    </w:p>
    <w:p w14:paraId="4561F655" w14:textId="64F4870F" w:rsidR="004E5A60" w:rsidRPr="00BA2CFA" w:rsidRDefault="004E5A60" w:rsidP="00B27F89">
      <w:pPr>
        <w:pStyle w:val="puntato"/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</w:pPr>
      <w:bookmarkStart w:id="29" w:name="_Toc205589080"/>
      <w:r w:rsidRPr="00BA2CFA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T2 Follow-up visit</w:t>
      </w:r>
      <w:bookmarkEnd w:id="29"/>
    </w:p>
    <w:p w14:paraId="2A2498FB" w14:textId="69B893E4" w:rsidR="003302A0" w:rsidRDefault="00B72FD3" w:rsidP="004E5A60">
      <w:pPr>
        <w:spacing w:line="259" w:lineRule="auto"/>
        <w:jc w:val="both"/>
        <w:rPr>
          <w:rFonts w:cstheme="minorHAnsi"/>
          <w:bCs/>
          <w:szCs w:val="24"/>
        </w:rPr>
      </w:pPr>
      <w:r w:rsidRPr="004E5A60">
        <w:rPr>
          <w:rFonts w:cstheme="minorHAnsi"/>
          <w:bCs/>
          <w:szCs w:val="24"/>
        </w:rPr>
        <w:t xml:space="preserve">T2 </w:t>
      </w:r>
      <w:r w:rsidR="0085640A">
        <w:rPr>
          <w:rFonts w:cstheme="minorHAnsi"/>
          <w:bCs/>
          <w:szCs w:val="24"/>
        </w:rPr>
        <w:t xml:space="preserve">Visita </w:t>
      </w:r>
      <w:r w:rsidRPr="004E5A60">
        <w:rPr>
          <w:rFonts w:cstheme="minorHAnsi"/>
          <w:bCs/>
          <w:szCs w:val="24"/>
        </w:rPr>
        <w:t>Follow-</w:t>
      </w:r>
      <w:proofErr w:type="gramStart"/>
      <w:r w:rsidRPr="004E5A60">
        <w:rPr>
          <w:rFonts w:cstheme="minorHAnsi"/>
          <w:bCs/>
          <w:szCs w:val="24"/>
        </w:rPr>
        <w:t>up :</w:t>
      </w:r>
      <w:proofErr w:type="gramEnd"/>
      <w:r w:rsidRPr="004E5A60">
        <w:rPr>
          <w:rFonts w:cstheme="minorHAnsi"/>
          <w:bCs/>
          <w:szCs w:val="24"/>
        </w:rPr>
        <w:t xml:space="preserve"> </w:t>
      </w:r>
      <w:r w:rsidR="0085640A" w:rsidRPr="0085640A">
        <w:t xml:space="preserve"> </w:t>
      </w:r>
      <w:proofErr w:type="spellStart"/>
      <w:r w:rsidR="0085640A" w:rsidRPr="0085640A">
        <w:rPr>
          <w:rFonts w:cstheme="minorHAnsi"/>
          <w:bCs/>
          <w:szCs w:val="24"/>
        </w:rPr>
        <w:t>questa</w:t>
      </w:r>
      <w:proofErr w:type="spellEnd"/>
      <w:r w:rsidR="0085640A" w:rsidRPr="0085640A">
        <w:rPr>
          <w:rFonts w:cstheme="minorHAnsi"/>
          <w:bCs/>
          <w:szCs w:val="24"/>
        </w:rPr>
        <w:t xml:space="preserve"> </w:t>
      </w:r>
      <w:proofErr w:type="spellStart"/>
      <w:r w:rsidR="0085640A" w:rsidRPr="0085640A">
        <w:rPr>
          <w:rFonts w:cstheme="minorHAnsi"/>
          <w:bCs/>
          <w:szCs w:val="24"/>
        </w:rPr>
        <w:t>visita</w:t>
      </w:r>
      <w:proofErr w:type="spellEnd"/>
      <w:r w:rsidR="0085640A" w:rsidRPr="0085640A">
        <w:rPr>
          <w:rFonts w:cstheme="minorHAnsi"/>
          <w:bCs/>
          <w:szCs w:val="24"/>
        </w:rPr>
        <w:t xml:space="preserve"> è </w:t>
      </w:r>
      <w:proofErr w:type="spellStart"/>
      <w:r w:rsidR="0085640A" w:rsidRPr="0085640A">
        <w:rPr>
          <w:rFonts w:cstheme="minorHAnsi"/>
          <w:bCs/>
          <w:szCs w:val="24"/>
        </w:rPr>
        <w:t>stata</w:t>
      </w:r>
      <w:proofErr w:type="spellEnd"/>
      <w:r w:rsidR="0085640A" w:rsidRPr="0085640A">
        <w:rPr>
          <w:rFonts w:cstheme="minorHAnsi"/>
          <w:bCs/>
          <w:szCs w:val="24"/>
        </w:rPr>
        <w:t xml:space="preserve"> </w:t>
      </w:r>
      <w:proofErr w:type="spellStart"/>
      <w:r w:rsidR="0085640A" w:rsidRPr="0085640A">
        <w:rPr>
          <w:rFonts w:cstheme="minorHAnsi"/>
          <w:bCs/>
          <w:szCs w:val="24"/>
        </w:rPr>
        <w:t>condotta</w:t>
      </w:r>
      <w:proofErr w:type="spellEnd"/>
      <w:r w:rsidR="0085640A" w:rsidRPr="0085640A">
        <w:rPr>
          <w:rFonts w:cstheme="minorHAnsi"/>
          <w:bCs/>
          <w:szCs w:val="24"/>
        </w:rPr>
        <w:t xml:space="preserve"> a 90 </w:t>
      </w:r>
      <w:proofErr w:type="spellStart"/>
      <w:r w:rsidR="0085640A" w:rsidRPr="0085640A">
        <w:rPr>
          <w:rFonts w:cstheme="minorHAnsi"/>
          <w:bCs/>
          <w:szCs w:val="24"/>
        </w:rPr>
        <w:t>giorni</w:t>
      </w:r>
      <w:proofErr w:type="spellEnd"/>
      <w:r w:rsidR="0085640A" w:rsidRPr="0085640A">
        <w:rPr>
          <w:rFonts w:cstheme="minorHAnsi"/>
          <w:bCs/>
          <w:szCs w:val="24"/>
        </w:rPr>
        <w:t xml:space="preserve">. Durante la </w:t>
      </w:r>
      <w:proofErr w:type="spellStart"/>
      <w:r w:rsidR="0085640A" w:rsidRPr="0085640A">
        <w:rPr>
          <w:rFonts w:cstheme="minorHAnsi"/>
          <w:bCs/>
          <w:szCs w:val="24"/>
        </w:rPr>
        <w:t>visita</w:t>
      </w:r>
      <w:proofErr w:type="spellEnd"/>
      <w:r w:rsidR="0085640A" w:rsidRPr="0085640A">
        <w:rPr>
          <w:rFonts w:cstheme="minorHAnsi"/>
          <w:bCs/>
          <w:szCs w:val="24"/>
        </w:rPr>
        <w:t xml:space="preserve">, è </w:t>
      </w:r>
      <w:proofErr w:type="spellStart"/>
      <w:r w:rsidR="0085640A" w:rsidRPr="0085640A">
        <w:rPr>
          <w:rFonts w:cstheme="minorHAnsi"/>
          <w:bCs/>
          <w:szCs w:val="24"/>
        </w:rPr>
        <w:t>stata</w:t>
      </w:r>
      <w:proofErr w:type="spellEnd"/>
      <w:r w:rsidR="0085640A" w:rsidRPr="0085640A">
        <w:rPr>
          <w:rFonts w:cstheme="minorHAnsi"/>
          <w:bCs/>
          <w:szCs w:val="24"/>
        </w:rPr>
        <w:t xml:space="preserve"> </w:t>
      </w:r>
      <w:proofErr w:type="spellStart"/>
      <w:r w:rsidR="0085640A" w:rsidRPr="0085640A">
        <w:rPr>
          <w:rFonts w:cstheme="minorHAnsi"/>
          <w:bCs/>
          <w:szCs w:val="24"/>
        </w:rPr>
        <w:t>verificata</w:t>
      </w:r>
      <w:proofErr w:type="spellEnd"/>
      <w:r w:rsidR="0085640A" w:rsidRPr="0085640A">
        <w:rPr>
          <w:rFonts w:cstheme="minorHAnsi"/>
          <w:bCs/>
          <w:szCs w:val="24"/>
        </w:rPr>
        <w:t xml:space="preserve"> </w:t>
      </w:r>
      <w:proofErr w:type="spellStart"/>
      <w:r w:rsidR="0085640A" w:rsidRPr="0085640A">
        <w:rPr>
          <w:rFonts w:cstheme="minorHAnsi"/>
          <w:bCs/>
          <w:szCs w:val="24"/>
        </w:rPr>
        <w:t>l'aderenza</w:t>
      </w:r>
      <w:proofErr w:type="spellEnd"/>
      <w:r w:rsidR="0085640A" w:rsidRPr="0085640A">
        <w:rPr>
          <w:rFonts w:cstheme="minorHAnsi"/>
          <w:bCs/>
          <w:szCs w:val="24"/>
        </w:rPr>
        <w:t xml:space="preserve"> </w:t>
      </w:r>
      <w:proofErr w:type="spellStart"/>
      <w:r w:rsidR="0085640A" w:rsidRPr="0085640A">
        <w:rPr>
          <w:rFonts w:cstheme="minorHAnsi"/>
          <w:bCs/>
          <w:szCs w:val="24"/>
        </w:rPr>
        <w:t>alla</w:t>
      </w:r>
      <w:proofErr w:type="spellEnd"/>
      <w:r w:rsidR="0085640A" w:rsidRPr="0085640A">
        <w:rPr>
          <w:rFonts w:cstheme="minorHAnsi"/>
          <w:bCs/>
          <w:szCs w:val="24"/>
        </w:rPr>
        <w:t xml:space="preserve"> </w:t>
      </w:r>
      <w:proofErr w:type="spellStart"/>
      <w:r w:rsidR="0085640A" w:rsidRPr="0085640A">
        <w:rPr>
          <w:rFonts w:cstheme="minorHAnsi"/>
          <w:bCs/>
          <w:szCs w:val="24"/>
        </w:rPr>
        <w:t>terapia</w:t>
      </w:r>
      <w:proofErr w:type="spellEnd"/>
      <w:r w:rsidR="0085640A" w:rsidRPr="0085640A">
        <w:rPr>
          <w:rFonts w:cstheme="minorHAnsi"/>
          <w:bCs/>
          <w:szCs w:val="24"/>
        </w:rPr>
        <w:t xml:space="preserve"> e </w:t>
      </w:r>
      <w:proofErr w:type="spellStart"/>
      <w:r w:rsidR="0085640A" w:rsidRPr="0085640A">
        <w:rPr>
          <w:rFonts w:cstheme="minorHAnsi"/>
          <w:bCs/>
          <w:szCs w:val="24"/>
        </w:rPr>
        <w:t>sono</w:t>
      </w:r>
      <w:proofErr w:type="spellEnd"/>
      <w:r w:rsidR="0085640A" w:rsidRPr="0085640A">
        <w:rPr>
          <w:rFonts w:cstheme="minorHAnsi"/>
          <w:bCs/>
          <w:szCs w:val="24"/>
        </w:rPr>
        <w:t xml:space="preserve"> </w:t>
      </w:r>
      <w:proofErr w:type="spellStart"/>
      <w:r w:rsidR="0085640A" w:rsidRPr="0085640A">
        <w:rPr>
          <w:rFonts w:cstheme="minorHAnsi"/>
          <w:bCs/>
          <w:szCs w:val="24"/>
        </w:rPr>
        <w:t>stati</w:t>
      </w:r>
      <w:proofErr w:type="spellEnd"/>
      <w:r w:rsidR="0085640A" w:rsidRPr="0085640A">
        <w:rPr>
          <w:rFonts w:cstheme="minorHAnsi"/>
          <w:bCs/>
          <w:szCs w:val="24"/>
        </w:rPr>
        <w:t xml:space="preserve"> </w:t>
      </w:r>
      <w:proofErr w:type="spellStart"/>
      <w:r w:rsidR="0085640A" w:rsidRPr="0085640A">
        <w:rPr>
          <w:rFonts w:cstheme="minorHAnsi"/>
          <w:bCs/>
          <w:szCs w:val="24"/>
        </w:rPr>
        <w:t>registrati</w:t>
      </w:r>
      <w:proofErr w:type="spellEnd"/>
      <w:r w:rsidR="0085640A" w:rsidRPr="0085640A">
        <w:rPr>
          <w:rFonts w:cstheme="minorHAnsi"/>
          <w:bCs/>
          <w:szCs w:val="24"/>
        </w:rPr>
        <w:t xml:space="preserve"> </w:t>
      </w:r>
      <w:proofErr w:type="spellStart"/>
      <w:r w:rsidR="0085640A" w:rsidRPr="0085640A">
        <w:rPr>
          <w:rFonts w:cstheme="minorHAnsi"/>
          <w:bCs/>
          <w:szCs w:val="24"/>
        </w:rPr>
        <w:t>eventuali</w:t>
      </w:r>
      <w:proofErr w:type="spellEnd"/>
      <w:r w:rsidR="0085640A" w:rsidRPr="0085640A">
        <w:rPr>
          <w:rFonts w:cstheme="minorHAnsi"/>
          <w:bCs/>
          <w:szCs w:val="24"/>
        </w:rPr>
        <w:t xml:space="preserve"> </w:t>
      </w:r>
      <w:proofErr w:type="spellStart"/>
      <w:r w:rsidR="0085640A" w:rsidRPr="0085640A">
        <w:rPr>
          <w:rFonts w:cstheme="minorHAnsi"/>
          <w:bCs/>
          <w:szCs w:val="24"/>
        </w:rPr>
        <w:t>eventi</w:t>
      </w:r>
      <w:proofErr w:type="spellEnd"/>
      <w:r w:rsidR="0085640A" w:rsidRPr="0085640A">
        <w:rPr>
          <w:rFonts w:cstheme="minorHAnsi"/>
          <w:bCs/>
          <w:szCs w:val="24"/>
        </w:rPr>
        <w:t xml:space="preserve"> </w:t>
      </w:r>
      <w:proofErr w:type="spellStart"/>
      <w:r w:rsidR="0085640A" w:rsidRPr="0085640A">
        <w:rPr>
          <w:rFonts w:cstheme="minorHAnsi"/>
          <w:bCs/>
          <w:szCs w:val="24"/>
        </w:rPr>
        <w:t>avversi</w:t>
      </w:r>
      <w:proofErr w:type="spellEnd"/>
      <w:r w:rsidR="0085640A" w:rsidRPr="0085640A">
        <w:rPr>
          <w:rFonts w:cstheme="minorHAnsi"/>
          <w:bCs/>
          <w:szCs w:val="24"/>
        </w:rPr>
        <w:t xml:space="preserve"> o </w:t>
      </w:r>
      <w:proofErr w:type="spellStart"/>
      <w:r w:rsidR="0085640A" w:rsidRPr="0085640A">
        <w:rPr>
          <w:rFonts w:cstheme="minorHAnsi"/>
          <w:bCs/>
          <w:szCs w:val="24"/>
        </w:rPr>
        <w:t>effetti</w:t>
      </w:r>
      <w:proofErr w:type="spellEnd"/>
      <w:r w:rsidR="0085640A" w:rsidRPr="0085640A">
        <w:rPr>
          <w:rFonts w:cstheme="minorHAnsi"/>
          <w:bCs/>
          <w:szCs w:val="24"/>
        </w:rPr>
        <w:t xml:space="preserve"> </w:t>
      </w:r>
      <w:proofErr w:type="spellStart"/>
      <w:r w:rsidR="0085640A" w:rsidRPr="0085640A">
        <w:rPr>
          <w:rFonts w:cstheme="minorHAnsi"/>
          <w:bCs/>
          <w:szCs w:val="24"/>
        </w:rPr>
        <w:t>collaterali</w:t>
      </w:r>
      <w:proofErr w:type="spellEnd"/>
      <w:r w:rsidR="0085640A" w:rsidRPr="0085640A">
        <w:rPr>
          <w:rFonts w:cstheme="minorHAnsi"/>
          <w:bCs/>
          <w:szCs w:val="24"/>
        </w:rPr>
        <w:t xml:space="preserve"> </w:t>
      </w:r>
      <w:proofErr w:type="spellStart"/>
      <w:r w:rsidR="0085640A" w:rsidRPr="0085640A">
        <w:rPr>
          <w:rFonts w:cstheme="minorHAnsi"/>
          <w:bCs/>
          <w:szCs w:val="24"/>
        </w:rPr>
        <w:t>della</w:t>
      </w:r>
      <w:proofErr w:type="spellEnd"/>
      <w:r w:rsidR="0085640A" w:rsidRPr="0085640A">
        <w:rPr>
          <w:rFonts w:cstheme="minorHAnsi"/>
          <w:bCs/>
          <w:szCs w:val="24"/>
        </w:rPr>
        <w:t xml:space="preserve"> </w:t>
      </w:r>
      <w:proofErr w:type="spellStart"/>
      <w:r w:rsidR="0085640A" w:rsidRPr="0085640A">
        <w:rPr>
          <w:rFonts w:cstheme="minorHAnsi"/>
          <w:bCs/>
          <w:szCs w:val="24"/>
        </w:rPr>
        <w:t>terapia</w:t>
      </w:r>
      <w:proofErr w:type="spellEnd"/>
      <w:r w:rsidR="0085640A" w:rsidRPr="0085640A">
        <w:rPr>
          <w:rFonts w:cstheme="minorHAnsi"/>
          <w:bCs/>
          <w:szCs w:val="24"/>
        </w:rPr>
        <w:t xml:space="preserve"> </w:t>
      </w:r>
      <w:proofErr w:type="spellStart"/>
      <w:r w:rsidR="0085640A" w:rsidRPr="0085640A">
        <w:rPr>
          <w:rFonts w:cstheme="minorHAnsi"/>
          <w:bCs/>
          <w:szCs w:val="24"/>
        </w:rPr>
        <w:t>somministrata</w:t>
      </w:r>
      <w:proofErr w:type="spellEnd"/>
      <w:r w:rsidR="0085640A" w:rsidRPr="0085640A">
        <w:rPr>
          <w:rFonts w:cstheme="minorHAnsi"/>
          <w:bCs/>
          <w:szCs w:val="24"/>
        </w:rPr>
        <w:t xml:space="preserve">. Sono state </w:t>
      </w:r>
      <w:proofErr w:type="spellStart"/>
      <w:r w:rsidR="0085640A" w:rsidRPr="0085640A">
        <w:rPr>
          <w:rFonts w:cstheme="minorHAnsi"/>
          <w:bCs/>
          <w:szCs w:val="24"/>
        </w:rPr>
        <w:t>nuovamente</w:t>
      </w:r>
      <w:proofErr w:type="spellEnd"/>
      <w:r w:rsidR="0085640A" w:rsidRPr="0085640A">
        <w:rPr>
          <w:rFonts w:cstheme="minorHAnsi"/>
          <w:bCs/>
          <w:szCs w:val="24"/>
        </w:rPr>
        <w:t xml:space="preserve"> </w:t>
      </w:r>
      <w:proofErr w:type="spellStart"/>
      <w:r w:rsidR="0085640A" w:rsidRPr="0085640A">
        <w:rPr>
          <w:rFonts w:cstheme="minorHAnsi"/>
          <w:bCs/>
          <w:szCs w:val="24"/>
        </w:rPr>
        <w:t>misurate</w:t>
      </w:r>
      <w:proofErr w:type="spellEnd"/>
      <w:r w:rsidR="0085640A" w:rsidRPr="0085640A">
        <w:rPr>
          <w:rFonts w:cstheme="minorHAnsi"/>
          <w:bCs/>
          <w:szCs w:val="24"/>
        </w:rPr>
        <w:t xml:space="preserve"> le </w:t>
      </w:r>
      <w:proofErr w:type="spellStart"/>
      <w:r w:rsidR="0085640A" w:rsidRPr="0085640A">
        <w:rPr>
          <w:rFonts w:cstheme="minorHAnsi"/>
          <w:bCs/>
          <w:szCs w:val="24"/>
        </w:rPr>
        <w:t>variabili</w:t>
      </w:r>
      <w:proofErr w:type="spellEnd"/>
      <w:r w:rsidR="0085640A" w:rsidRPr="0085640A">
        <w:rPr>
          <w:rFonts w:cstheme="minorHAnsi"/>
          <w:bCs/>
          <w:szCs w:val="24"/>
        </w:rPr>
        <w:t xml:space="preserve"> </w:t>
      </w:r>
      <w:proofErr w:type="spellStart"/>
      <w:r w:rsidR="0085640A" w:rsidRPr="0085640A">
        <w:rPr>
          <w:rFonts w:cstheme="minorHAnsi"/>
          <w:bCs/>
          <w:szCs w:val="24"/>
        </w:rPr>
        <w:t>dello</w:t>
      </w:r>
      <w:proofErr w:type="spellEnd"/>
      <w:r w:rsidR="0085640A" w:rsidRPr="0085640A">
        <w:rPr>
          <w:rFonts w:cstheme="minorHAnsi"/>
          <w:bCs/>
          <w:szCs w:val="24"/>
        </w:rPr>
        <w:t xml:space="preserve"> studio ed è </w:t>
      </w:r>
      <w:proofErr w:type="spellStart"/>
      <w:r w:rsidR="0085640A" w:rsidRPr="0085640A">
        <w:rPr>
          <w:rFonts w:cstheme="minorHAnsi"/>
          <w:bCs/>
          <w:szCs w:val="24"/>
        </w:rPr>
        <w:t>stata</w:t>
      </w:r>
      <w:proofErr w:type="spellEnd"/>
      <w:r w:rsidR="0085640A" w:rsidRPr="0085640A">
        <w:rPr>
          <w:rFonts w:cstheme="minorHAnsi"/>
          <w:bCs/>
          <w:szCs w:val="24"/>
        </w:rPr>
        <w:t xml:space="preserve"> </w:t>
      </w:r>
      <w:proofErr w:type="spellStart"/>
      <w:r w:rsidR="0085640A" w:rsidRPr="0085640A">
        <w:rPr>
          <w:rFonts w:cstheme="minorHAnsi"/>
          <w:bCs/>
          <w:szCs w:val="24"/>
        </w:rPr>
        <w:t>compilata</w:t>
      </w:r>
      <w:proofErr w:type="spellEnd"/>
      <w:r w:rsidR="0085640A" w:rsidRPr="0085640A">
        <w:rPr>
          <w:rFonts w:cstheme="minorHAnsi"/>
          <w:bCs/>
          <w:szCs w:val="24"/>
        </w:rPr>
        <w:t xml:space="preserve"> la </w:t>
      </w:r>
      <w:proofErr w:type="spellStart"/>
      <w:r w:rsidR="0085640A" w:rsidRPr="0085640A">
        <w:rPr>
          <w:rFonts w:cstheme="minorHAnsi"/>
          <w:bCs/>
          <w:szCs w:val="24"/>
        </w:rPr>
        <w:t>cartella</w:t>
      </w:r>
      <w:proofErr w:type="spellEnd"/>
      <w:r w:rsidR="0085640A" w:rsidRPr="0085640A">
        <w:rPr>
          <w:rFonts w:cstheme="minorHAnsi"/>
          <w:bCs/>
          <w:szCs w:val="24"/>
        </w:rPr>
        <w:t xml:space="preserve"> </w:t>
      </w:r>
      <w:proofErr w:type="spellStart"/>
      <w:r w:rsidR="0085640A" w:rsidRPr="0085640A">
        <w:rPr>
          <w:rFonts w:cstheme="minorHAnsi"/>
          <w:bCs/>
          <w:szCs w:val="24"/>
        </w:rPr>
        <w:t>parodontale</w:t>
      </w:r>
      <w:proofErr w:type="spellEnd"/>
      <w:r w:rsidR="0085640A" w:rsidRPr="0085640A">
        <w:rPr>
          <w:rFonts w:cstheme="minorHAnsi"/>
          <w:bCs/>
          <w:szCs w:val="24"/>
        </w:rPr>
        <w:t xml:space="preserve">. Sono state </w:t>
      </w:r>
      <w:proofErr w:type="spellStart"/>
      <w:r w:rsidR="0085640A" w:rsidRPr="0085640A">
        <w:rPr>
          <w:rFonts w:cstheme="minorHAnsi"/>
          <w:bCs/>
          <w:szCs w:val="24"/>
        </w:rPr>
        <w:t>scattate</w:t>
      </w:r>
      <w:proofErr w:type="spellEnd"/>
      <w:r w:rsidR="0085640A" w:rsidRPr="0085640A">
        <w:rPr>
          <w:rFonts w:cstheme="minorHAnsi"/>
          <w:bCs/>
          <w:szCs w:val="24"/>
        </w:rPr>
        <w:t xml:space="preserve"> le </w:t>
      </w:r>
      <w:proofErr w:type="spellStart"/>
      <w:r w:rsidR="0085640A" w:rsidRPr="0085640A">
        <w:rPr>
          <w:rFonts w:cstheme="minorHAnsi"/>
          <w:bCs/>
          <w:szCs w:val="24"/>
        </w:rPr>
        <w:t>fotografie</w:t>
      </w:r>
      <w:proofErr w:type="spellEnd"/>
      <w:r w:rsidR="0085640A" w:rsidRPr="0085640A">
        <w:rPr>
          <w:rFonts w:cstheme="minorHAnsi"/>
          <w:bCs/>
          <w:szCs w:val="24"/>
        </w:rPr>
        <w:t xml:space="preserve"> </w:t>
      </w:r>
      <w:proofErr w:type="spellStart"/>
      <w:r w:rsidR="0085640A" w:rsidRPr="0085640A">
        <w:rPr>
          <w:rFonts w:cstheme="minorHAnsi"/>
          <w:bCs/>
          <w:szCs w:val="24"/>
        </w:rPr>
        <w:t>finali</w:t>
      </w:r>
      <w:proofErr w:type="spellEnd"/>
      <w:r w:rsidR="0085640A" w:rsidRPr="0085640A">
        <w:rPr>
          <w:rFonts w:cstheme="minorHAnsi"/>
          <w:bCs/>
          <w:szCs w:val="24"/>
        </w:rPr>
        <w:t xml:space="preserve">. Al </w:t>
      </w:r>
      <w:proofErr w:type="spellStart"/>
      <w:r w:rsidR="0085640A" w:rsidRPr="0085640A">
        <w:rPr>
          <w:rFonts w:cstheme="minorHAnsi"/>
          <w:bCs/>
          <w:szCs w:val="24"/>
        </w:rPr>
        <w:t>termine</w:t>
      </w:r>
      <w:proofErr w:type="spellEnd"/>
      <w:r w:rsidR="0085640A" w:rsidRPr="0085640A">
        <w:rPr>
          <w:rFonts w:cstheme="minorHAnsi"/>
          <w:bCs/>
          <w:szCs w:val="24"/>
        </w:rPr>
        <w:t xml:space="preserve"> del </w:t>
      </w:r>
      <w:r w:rsidR="0085640A">
        <w:rPr>
          <w:rFonts w:cstheme="minorHAnsi"/>
          <w:bCs/>
          <w:szCs w:val="24"/>
        </w:rPr>
        <w:t>9</w:t>
      </w:r>
      <w:r w:rsidR="0085640A" w:rsidRPr="0085640A">
        <w:rPr>
          <w:rFonts w:cstheme="minorHAnsi"/>
          <w:bCs/>
          <w:szCs w:val="24"/>
        </w:rPr>
        <w:t xml:space="preserve">0° </w:t>
      </w:r>
      <w:proofErr w:type="spellStart"/>
      <w:r w:rsidR="0085640A" w:rsidRPr="0085640A">
        <w:rPr>
          <w:rFonts w:cstheme="minorHAnsi"/>
          <w:bCs/>
          <w:szCs w:val="24"/>
        </w:rPr>
        <w:t>giorno</w:t>
      </w:r>
      <w:proofErr w:type="spellEnd"/>
      <w:r w:rsidR="0085640A" w:rsidRPr="0085640A">
        <w:rPr>
          <w:rFonts w:cstheme="minorHAnsi"/>
          <w:bCs/>
          <w:szCs w:val="24"/>
        </w:rPr>
        <w:t xml:space="preserve">, il </w:t>
      </w:r>
      <w:proofErr w:type="spellStart"/>
      <w:r w:rsidR="0085640A" w:rsidRPr="0085640A">
        <w:rPr>
          <w:rFonts w:cstheme="minorHAnsi"/>
          <w:bCs/>
          <w:szCs w:val="24"/>
        </w:rPr>
        <w:t>protocollo</w:t>
      </w:r>
      <w:proofErr w:type="spellEnd"/>
      <w:r w:rsidR="0085640A" w:rsidRPr="0085640A">
        <w:rPr>
          <w:rFonts w:cstheme="minorHAnsi"/>
          <w:bCs/>
          <w:szCs w:val="24"/>
        </w:rPr>
        <w:t xml:space="preserve"> </w:t>
      </w:r>
      <w:proofErr w:type="spellStart"/>
      <w:r w:rsidR="0085640A" w:rsidRPr="0085640A">
        <w:rPr>
          <w:rFonts w:cstheme="minorHAnsi"/>
          <w:bCs/>
          <w:szCs w:val="24"/>
        </w:rPr>
        <w:t>clinico</w:t>
      </w:r>
      <w:proofErr w:type="spellEnd"/>
      <w:r w:rsidR="0085640A" w:rsidRPr="0085640A">
        <w:rPr>
          <w:rFonts w:cstheme="minorHAnsi"/>
          <w:bCs/>
          <w:szCs w:val="24"/>
        </w:rPr>
        <w:t xml:space="preserve"> è </w:t>
      </w:r>
      <w:proofErr w:type="spellStart"/>
      <w:r w:rsidR="0085640A" w:rsidRPr="0085640A">
        <w:rPr>
          <w:rFonts w:cstheme="minorHAnsi"/>
          <w:bCs/>
          <w:szCs w:val="24"/>
        </w:rPr>
        <w:t>stato</w:t>
      </w:r>
      <w:proofErr w:type="spellEnd"/>
      <w:r w:rsidR="0085640A" w:rsidRPr="0085640A">
        <w:rPr>
          <w:rFonts w:cstheme="minorHAnsi"/>
          <w:bCs/>
          <w:szCs w:val="24"/>
        </w:rPr>
        <w:t xml:space="preserve"> </w:t>
      </w:r>
      <w:proofErr w:type="spellStart"/>
      <w:r w:rsidR="0085640A" w:rsidRPr="0085640A">
        <w:rPr>
          <w:rFonts w:cstheme="minorHAnsi"/>
          <w:bCs/>
          <w:szCs w:val="24"/>
        </w:rPr>
        <w:t>considerato</w:t>
      </w:r>
      <w:proofErr w:type="spellEnd"/>
      <w:r w:rsidR="0085640A" w:rsidRPr="0085640A">
        <w:rPr>
          <w:rFonts w:cstheme="minorHAnsi"/>
          <w:bCs/>
          <w:szCs w:val="24"/>
        </w:rPr>
        <w:t xml:space="preserve"> </w:t>
      </w:r>
      <w:proofErr w:type="spellStart"/>
      <w:r w:rsidR="0085640A" w:rsidRPr="0085640A">
        <w:rPr>
          <w:rFonts w:cstheme="minorHAnsi"/>
          <w:bCs/>
          <w:szCs w:val="24"/>
        </w:rPr>
        <w:t>completato</w:t>
      </w:r>
      <w:proofErr w:type="spellEnd"/>
      <w:r w:rsidR="0085640A" w:rsidRPr="0085640A">
        <w:rPr>
          <w:rFonts w:cstheme="minorHAnsi"/>
          <w:bCs/>
          <w:szCs w:val="24"/>
        </w:rPr>
        <w:t>.</w:t>
      </w:r>
    </w:p>
    <w:p w14:paraId="7CC10DB1" w14:textId="77777777" w:rsidR="003302A0" w:rsidRDefault="003302A0" w:rsidP="004E5A60">
      <w:pPr>
        <w:spacing w:line="259" w:lineRule="auto"/>
        <w:jc w:val="both"/>
        <w:rPr>
          <w:rFonts w:cstheme="minorHAnsi"/>
          <w:bCs/>
          <w:szCs w:val="24"/>
        </w:rPr>
      </w:pPr>
    </w:p>
    <w:p w14:paraId="374F3023" w14:textId="33DBD5D6" w:rsidR="005661AA" w:rsidRPr="00BA2CFA" w:rsidRDefault="005661AA" w:rsidP="00B27F89">
      <w:pPr>
        <w:pStyle w:val="puntato"/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</w:pPr>
      <w:bookmarkStart w:id="30" w:name="_Toc205589081"/>
      <w:r w:rsidRPr="00BA2CFA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Drop-outs</w:t>
      </w:r>
      <w:bookmarkEnd w:id="30"/>
    </w:p>
    <w:p w14:paraId="7D813850" w14:textId="7B92FEE2" w:rsidR="000627AD" w:rsidRDefault="00B72FD3" w:rsidP="000627AD">
      <w:pPr>
        <w:pStyle w:val="Default"/>
        <w:jc w:val="both"/>
        <w:rPr>
          <w:b/>
          <w:bCs/>
        </w:rPr>
      </w:pPr>
      <w:r w:rsidRPr="00B72FD3">
        <w:rPr>
          <w:rFonts w:cstheme="minorHAnsi"/>
          <w:bCs/>
        </w:rPr>
        <w:t>Drop-</w:t>
      </w:r>
      <w:proofErr w:type="spellStart"/>
      <w:r w:rsidRPr="00B72FD3">
        <w:rPr>
          <w:rFonts w:cstheme="minorHAnsi"/>
          <w:bCs/>
        </w:rPr>
        <w:t>outs</w:t>
      </w:r>
      <w:proofErr w:type="spellEnd"/>
      <w:r w:rsidRPr="00B72FD3">
        <w:rPr>
          <w:rFonts w:cstheme="minorHAnsi"/>
          <w:bCs/>
        </w:rPr>
        <w:t xml:space="preserve">: </w:t>
      </w:r>
      <w:r w:rsidR="0085640A">
        <w:rPr>
          <w:rFonts w:cstheme="minorHAnsi"/>
          <w:bCs/>
        </w:rPr>
        <w:t>sono considerati tutti i casi che abbandonano lo studio. Se un soggetto abbandona lo studio durante il follow up di 90 giorni è considerato un dato non valido per l’analisi.</w:t>
      </w:r>
      <w:r w:rsidR="000627AD" w:rsidRPr="000627AD">
        <w:rPr>
          <w:b/>
          <w:bCs/>
        </w:rPr>
        <w:t xml:space="preserve"> </w:t>
      </w:r>
    </w:p>
    <w:p w14:paraId="5DF98C51" w14:textId="77777777" w:rsidR="000627AD" w:rsidRDefault="000627AD" w:rsidP="000627AD">
      <w:pPr>
        <w:pStyle w:val="Default"/>
        <w:jc w:val="both"/>
        <w:rPr>
          <w:b/>
          <w:bCs/>
        </w:rPr>
      </w:pPr>
    </w:p>
    <w:p w14:paraId="014B63EC" w14:textId="77777777" w:rsidR="000627AD" w:rsidRDefault="000627AD" w:rsidP="000627AD">
      <w:pPr>
        <w:pStyle w:val="Default"/>
        <w:jc w:val="both"/>
        <w:rPr>
          <w:highlight w:val="yellow"/>
        </w:rPr>
      </w:pPr>
    </w:p>
    <w:p w14:paraId="24A9D033" w14:textId="4559F456" w:rsidR="000627AD" w:rsidRPr="00BA2CFA" w:rsidRDefault="000627AD" w:rsidP="00B27F89">
      <w:pPr>
        <w:pStyle w:val="puntato"/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</w:pPr>
      <w:bookmarkStart w:id="31" w:name="_Toc205589082"/>
      <w:r w:rsidRPr="00BA2CFA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Adverse Events</w:t>
      </w:r>
      <w:bookmarkEnd w:id="31"/>
    </w:p>
    <w:p w14:paraId="65A6FE97" w14:textId="7A619F5C" w:rsidR="000627AD" w:rsidRDefault="0085640A" w:rsidP="000627AD">
      <w:pPr>
        <w:spacing w:after="120" w:line="257" w:lineRule="auto"/>
        <w:jc w:val="both"/>
        <w:rPr>
          <w:lang w:val="en-GB"/>
        </w:rPr>
      </w:pPr>
      <w:r>
        <w:rPr>
          <w:lang w:val="en-GB"/>
        </w:rPr>
        <w:t xml:space="preserve">Durante ogni </w:t>
      </w:r>
      <w:proofErr w:type="spellStart"/>
      <w:r>
        <w:rPr>
          <w:lang w:val="en-GB"/>
        </w:rPr>
        <w:t>visita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vengono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riportati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eventi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avversi</w:t>
      </w:r>
      <w:proofErr w:type="spellEnd"/>
      <w:r>
        <w:rPr>
          <w:lang w:val="en-GB"/>
        </w:rPr>
        <w:t>.</w:t>
      </w:r>
    </w:p>
    <w:p w14:paraId="55CEBA8F" w14:textId="250EBE56" w:rsidR="000627AD" w:rsidRPr="00BA2CFA" w:rsidRDefault="000627AD" w:rsidP="00B27F89">
      <w:pPr>
        <w:pStyle w:val="puntato"/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</w:pPr>
      <w:bookmarkStart w:id="32" w:name="_Toc205589083"/>
      <w:r w:rsidRPr="00BA2CFA"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Compliance</w:t>
      </w:r>
      <w:bookmarkEnd w:id="32"/>
    </w:p>
    <w:p w14:paraId="702B4657" w14:textId="77777777" w:rsidR="00447DC9" w:rsidRDefault="00447DC9" w:rsidP="000627AD">
      <w:pPr>
        <w:spacing w:after="120" w:line="257" w:lineRule="auto"/>
        <w:jc w:val="both"/>
      </w:pPr>
      <w:proofErr w:type="spellStart"/>
      <w:r w:rsidRPr="00447DC9">
        <w:t>L'aderenza</w:t>
      </w:r>
      <w:proofErr w:type="spellEnd"/>
      <w:r w:rsidRPr="00447DC9">
        <w:t xml:space="preserve"> </w:t>
      </w:r>
      <w:proofErr w:type="spellStart"/>
      <w:r w:rsidRPr="00447DC9">
        <w:t>alla</w:t>
      </w:r>
      <w:proofErr w:type="spellEnd"/>
      <w:r w:rsidRPr="00447DC9">
        <w:t xml:space="preserve"> </w:t>
      </w:r>
      <w:proofErr w:type="spellStart"/>
      <w:r w:rsidRPr="00447DC9">
        <w:t>terapia</w:t>
      </w:r>
      <w:proofErr w:type="spellEnd"/>
      <w:r w:rsidRPr="00447DC9">
        <w:t xml:space="preserve"> </w:t>
      </w:r>
      <w:proofErr w:type="spellStart"/>
      <w:r w:rsidRPr="00447DC9">
        <w:t>deve</w:t>
      </w:r>
      <w:proofErr w:type="spellEnd"/>
      <w:r w:rsidRPr="00447DC9">
        <w:t xml:space="preserve"> </w:t>
      </w:r>
      <w:proofErr w:type="spellStart"/>
      <w:r w:rsidRPr="00447DC9">
        <w:t>essere</w:t>
      </w:r>
      <w:proofErr w:type="spellEnd"/>
      <w:r w:rsidRPr="00447DC9">
        <w:t xml:space="preserve"> </w:t>
      </w:r>
      <w:proofErr w:type="spellStart"/>
      <w:r w:rsidRPr="00447DC9">
        <w:t>verificata</w:t>
      </w:r>
      <w:proofErr w:type="spellEnd"/>
      <w:r w:rsidRPr="00447DC9">
        <w:t xml:space="preserve"> a tutte le </w:t>
      </w:r>
      <w:proofErr w:type="spellStart"/>
      <w:r w:rsidRPr="00447DC9">
        <w:t>visite</w:t>
      </w:r>
      <w:proofErr w:type="spellEnd"/>
      <w:r w:rsidRPr="00447DC9">
        <w:t xml:space="preserve"> in cui è </w:t>
      </w:r>
      <w:proofErr w:type="spellStart"/>
      <w:r w:rsidRPr="00447DC9">
        <w:t>indicata</w:t>
      </w:r>
      <w:proofErr w:type="spellEnd"/>
      <w:r w:rsidRPr="00447DC9">
        <w:t xml:space="preserve">. È </w:t>
      </w:r>
      <w:proofErr w:type="spellStart"/>
      <w:r w:rsidRPr="00447DC9">
        <w:t>consigliabile</w:t>
      </w:r>
      <w:proofErr w:type="spellEnd"/>
      <w:r w:rsidRPr="00447DC9">
        <w:t xml:space="preserve"> </w:t>
      </w:r>
      <w:proofErr w:type="spellStart"/>
      <w:r w:rsidRPr="00447DC9">
        <w:t>chiedere</w:t>
      </w:r>
      <w:proofErr w:type="spellEnd"/>
      <w:r w:rsidRPr="00447DC9">
        <w:t xml:space="preserve"> al </w:t>
      </w:r>
      <w:proofErr w:type="spellStart"/>
      <w:r w:rsidRPr="00447DC9">
        <w:t>paziente</w:t>
      </w:r>
      <w:proofErr w:type="spellEnd"/>
      <w:r w:rsidRPr="00447DC9">
        <w:t xml:space="preserve"> di </w:t>
      </w:r>
      <w:proofErr w:type="spellStart"/>
      <w:r w:rsidRPr="00447DC9">
        <w:t>riportare</w:t>
      </w:r>
      <w:proofErr w:type="spellEnd"/>
      <w:r w:rsidRPr="00447DC9">
        <w:t xml:space="preserve"> le </w:t>
      </w:r>
      <w:proofErr w:type="spellStart"/>
      <w:r w:rsidRPr="00447DC9">
        <w:t>confezioni</w:t>
      </w:r>
      <w:proofErr w:type="spellEnd"/>
      <w:r w:rsidRPr="00447DC9">
        <w:t xml:space="preserve"> </w:t>
      </w:r>
      <w:proofErr w:type="spellStart"/>
      <w:r w:rsidRPr="00447DC9">
        <w:t>utilizzate</w:t>
      </w:r>
      <w:proofErr w:type="spellEnd"/>
      <w:r w:rsidRPr="00447DC9">
        <w:t xml:space="preserve"> </w:t>
      </w:r>
      <w:proofErr w:type="spellStart"/>
      <w:r w:rsidRPr="00447DC9">
        <w:t>alla</w:t>
      </w:r>
      <w:proofErr w:type="spellEnd"/>
      <w:r w:rsidRPr="00447DC9">
        <w:t xml:space="preserve"> </w:t>
      </w:r>
      <w:proofErr w:type="spellStart"/>
      <w:r w:rsidRPr="00447DC9">
        <w:t>visita</w:t>
      </w:r>
      <w:proofErr w:type="spellEnd"/>
      <w:r w:rsidRPr="00447DC9">
        <w:t xml:space="preserve"> </w:t>
      </w:r>
      <w:proofErr w:type="spellStart"/>
      <w:r w:rsidRPr="00447DC9">
        <w:t>dei</w:t>
      </w:r>
      <w:proofErr w:type="spellEnd"/>
      <w:r w:rsidRPr="00447DC9">
        <w:t xml:space="preserve"> 90 </w:t>
      </w:r>
      <w:proofErr w:type="spellStart"/>
      <w:r w:rsidRPr="00447DC9">
        <w:t>giorni</w:t>
      </w:r>
      <w:proofErr w:type="spellEnd"/>
      <w:r w:rsidRPr="00447DC9">
        <w:t xml:space="preserve"> per </w:t>
      </w:r>
      <w:proofErr w:type="spellStart"/>
      <w:r w:rsidRPr="00447DC9">
        <w:t>verificarne</w:t>
      </w:r>
      <w:proofErr w:type="spellEnd"/>
      <w:r w:rsidRPr="00447DC9">
        <w:t xml:space="preserve"> </w:t>
      </w:r>
      <w:proofErr w:type="spellStart"/>
      <w:r w:rsidRPr="00447DC9">
        <w:t>l'effettivo</w:t>
      </w:r>
      <w:proofErr w:type="spellEnd"/>
      <w:r w:rsidRPr="00447DC9">
        <w:t xml:space="preserve"> </w:t>
      </w:r>
      <w:proofErr w:type="spellStart"/>
      <w:r w:rsidRPr="00447DC9">
        <w:t>consumo</w:t>
      </w:r>
      <w:proofErr w:type="spellEnd"/>
      <w:r w:rsidRPr="00447DC9">
        <w:t xml:space="preserve">. Una </w:t>
      </w:r>
      <w:proofErr w:type="spellStart"/>
      <w:r w:rsidRPr="00447DC9">
        <w:t>qualità</w:t>
      </w:r>
      <w:proofErr w:type="spellEnd"/>
      <w:r w:rsidRPr="00447DC9">
        <w:t xml:space="preserve"> </w:t>
      </w:r>
      <w:proofErr w:type="spellStart"/>
      <w:r w:rsidRPr="00447DC9">
        <w:t>insoddisfacente</w:t>
      </w:r>
      <w:proofErr w:type="spellEnd"/>
      <w:r w:rsidRPr="00447DC9">
        <w:t xml:space="preserve"> </w:t>
      </w:r>
      <w:proofErr w:type="spellStart"/>
      <w:r w:rsidRPr="00447DC9">
        <w:t>dell'igiene</w:t>
      </w:r>
      <w:proofErr w:type="spellEnd"/>
      <w:r w:rsidRPr="00447DC9">
        <w:t xml:space="preserve"> </w:t>
      </w:r>
      <w:proofErr w:type="spellStart"/>
      <w:r w:rsidRPr="00447DC9">
        <w:t>orale</w:t>
      </w:r>
      <w:proofErr w:type="spellEnd"/>
      <w:r w:rsidRPr="00447DC9">
        <w:t xml:space="preserve"> </w:t>
      </w:r>
      <w:proofErr w:type="spellStart"/>
      <w:r w:rsidRPr="00447DC9">
        <w:t>deve</w:t>
      </w:r>
      <w:proofErr w:type="spellEnd"/>
      <w:r w:rsidRPr="00447DC9">
        <w:t xml:space="preserve"> </w:t>
      </w:r>
      <w:proofErr w:type="spellStart"/>
      <w:r w:rsidRPr="00447DC9">
        <w:t>essere</w:t>
      </w:r>
      <w:proofErr w:type="spellEnd"/>
      <w:r w:rsidRPr="00447DC9">
        <w:t xml:space="preserve"> </w:t>
      </w:r>
      <w:proofErr w:type="spellStart"/>
      <w:r w:rsidRPr="00447DC9">
        <w:t>considerata</w:t>
      </w:r>
      <w:proofErr w:type="spellEnd"/>
      <w:r w:rsidRPr="00447DC9">
        <w:t xml:space="preserve"> un </w:t>
      </w:r>
      <w:proofErr w:type="spellStart"/>
      <w:r w:rsidRPr="00447DC9">
        <w:t>elemento</w:t>
      </w:r>
      <w:proofErr w:type="spellEnd"/>
      <w:r w:rsidRPr="00447DC9">
        <w:t xml:space="preserve"> fortemente </w:t>
      </w:r>
      <w:proofErr w:type="spellStart"/>
      <w:r w:rsidRPr="00447DC9">
        <w:t>condizionante</w:t>
      </w:r>
      <w:proofErr w:type="spellEnd"/>
      <w:r w:rsidRPr="00447DC9">
        <w:t xml:space="preserve"> per il </w:t>
      </w:r>
      <w:proofErr w:type="spellStart"/>
      <w:r w:rsidRPr="00447DC9">
        <w:t>risultato</w:t>
      </w:r>
      <w:proofErr w:type="spellEnd"/>
      <w:r w:rsidRPr="00447DC9">
        <w:t xml:space="preserve"> finale, </w:t>
      </w:r>
      <w:proofErr w:type="spellStart"/>
      <w:r w:rsidRPr="00447DC9">
        <w:t>poiché</w:t>
      </w:r>
      <w:proofErr w:type="spellEnd"/>
      <w:r w:rsidRPr="00447DC9">
        <w:t xml:space="preserve"> </w:t>
      </w:r>
      <w:proofErr w:type="spellStart"/>
      <w:r w:rsidRPr="00447DC9">
        <w:t>i</w:t>
      </w:r>
      <w:proofErr w:type="spellEnd"/>
      <w:r w:rsidRPr="00447DC9">
        <w:t xml:space="preserve"> </w:t>
      </w:r>
      <w:proofErr w:type="spellStart"/>
      <w:r w:rsidRPr="00447DC9">
        <w:t>prodotti</w:t>
      </w:r>
      <w:proofErr w:type="spellEnd"/>
      <w:r w:rsidRPr="00447DC9">
        <w:t xml:space="preserve"> in studio </w:t>
      </w:r>
      <w:proofErr w:type="spellStart"/>
      <w:r w:rsidRPr="00447DC9">
        <w:t>sono</w:t>
      </w:r>
      <w:proofErr w:type="spellEnd"/>
      <w:r w:rsidRPr="00447DC9">
        <w:t xml:space="preserve"> </w:t>
      </w:r>
      <w:proofErr w:type="spellStart"/>
      <w:r w:rsidRPr="00447DC9">
        <w:t>principi</w:t>
      </w:r>
      <w:proofErr w:type="spellEnd"/>
      <w:r w:rsidRPr="00447DC9">
        <w:t xml:space="preserve"> </w:t>
      </w:r>
      <w:proofErr w:type="spellStart"/>
      <w:r w:rsidRPr="00447DC9">
        <w:t>attivi</w:t>
      </w:r>
      <w:proofErr w:type="spellEnd"/>
      <w:r w:rsidRPr="00447DC9">
        <w:t xml:space="preserve"> </w:t>
      </w:r>
      <w:proofErr w:type="spellStart"/>
      <w:r w:rsidRPr="00447DC9">
        <w:t>adatti</w:t>
      </w:r>
      <w:proofErr w:type="spellEnd"/>
      <w:r w:rsidRPr="00447DC9">
        <w:t xml:space="preserve"> a </w:t>
      </w:r>
      <w:proofErr w:type="spellStart"/>
      <w:r w:rsidRPr="00447DC9">
        <w:t>supportare</w:t>
      </w:r>
      <w:proofErr w:type="spellEnd"/>
      <w:r w:rsidRPr="00447DC9">
        <w:t xml:space="preserve"> </w:t>
      </w:r>
      <w:proofErr w:type="spellStart"/>
      <w:r w:rsidRPr="00447DC9">
        <w:t>l'igiene</w:t>
      </w:r>
      <w:proofErr w:type="spellEnd"/>
      <w:r w:rsidRPr="00447DC9">
        <w:t xml:space="preserve"> </w:t>
      </w:r>
      <w:proofErr w:type="spellStart"/>
      <w:r w:rsidRPr="00447DC9">
        <w:t>orale</w:t>
      </w:r>
      <w:proofErr w:type="spellEnd"/>
      <w:r w:rsidRPr="00447DC9">
        <w:t xml:space="preserve"> </w:t>
      </w:r>
      <w:proofErr w:type="spellStart"/>
      <w:r w:rsidRPr="00447DC9">
        <w:t>domiciliare</w:t>
      </w:r>
      <w:proofErr w:type="spellEnd"/>
      <w:r w:rsidRPr="00447DC9">
        <w:t xml:space="preserve"> e non a </w:t>
      </w:r>
      <w:proofErr w:type="spellStart"/>
      <w:r w:rsidRPr="00447DC9">
        <w:t>sostituirla</w:t>
      </w:r>
      <w:proofErr w:type="spellEnd"/>
      <w:r w:rsidRPr="00447DC9">
        <w:t xml:space="preserve">, e </w:t>
      </w:r>
      <w:proofErr w:type="spellStart"/>
      <w:r w:rsidRPr="00447DC9">
        <w:t>l'opportunità</w:t>
      </w:r>
      <w:proofErr w:type="spellEnd"/>
      <w:r w:rsidRPr="00447DC9">
        <w:t xml:space="preserve"> di </w:t>
      </w:r>
      <w:proofErr w:type="spellStart"/>
      <w:r w:rsidRPr="00447DC9">
        <w:t>mantenere</w:t>
      </w:r>
      <w:proofErr w:type="spellEnd"/>
      <w:r w:rsidRPr="00447DC9">
        <w:t xml:space="preserve"> il </w:t>
      </w:r>
      <w:proofErr w:type="spellStart"/>
      <w:r w:rsidRPr="00447DC9">
        <w:t>soggetto</w:t>
      </w:r>
      <w:proofErr w:type="spellEnd"/>
      <w:r w:rsidRPr="00447DC9">
        <w:t xml:space="preserve"> non </w:t>
      </w:r>
      <w:proofErr w:type="spellStart"/>
      <w:r w:rsidRPr="00447DC9">
        <w:t>aderente</w:t>
      </w:r>
      <w:proofErr w:type="spellEnd"/>
      <w:r w:rsidRPr="00447DC9">
        <w:t xml:space="preserve"> </w:t>
      </w:r>
      <w:proofErr w:type="spellStart"/>
      <w:r w:rsidRPr="00447DC9">
        <w:t>nella</w:t>
      </w:r>
      <w:proofErr w:type="spellEnd"/>
      <w:r w:rsidRPr="00447DC9">
        <w:t xml:space="preserve"> </w:t>
      </w:r>
      <w:proofErr w:type="spellStart"/>
      <w:r w:rsidRPr="00447DC9">
        <w:t>statistica</w:t>
      </w:r>
      <w:proofErr w:type="spellEnd"/>
      <w:r w:rsidRPr="00447DC9">
        <w:t xml:space="preserve"> finale </w:t>
      </w:r>
      <w:proofErr w:type="spellStart"/>
      <w:r w:rsidRPr="00447DC9">
        <w:t>deve</w:t>
      </w:r>
      <w:proofErr w:type="spellEnd"/>
      <w:r w:rsidRPr="00447DC9">
        <w:t xml:space="preserve"> </w:t>
      </w:r>
      <w:proofErr w:type="spellStart"/>
      <w:r w:rsidRPr="00447DC9">
        <w:t>essere</w:t>
      </w:r>
      <w:proofErr w:type="spellEnd"/>
      <w:r w:rsidRPr="00447DC9">
        <w:t xml:space="preserve"> </w:t>
      </w:r>
      <w:proofErr w:type="spellStart"/>
      <w:r w:rsidRPr="00447DC9">
        <w:t>discussa</w:t>
      </w:r>
      <w:proofErr w:type="spellEnd"/>
      <w:r w:rsidRPr="00447DC9">
        <w:t xml:space="preserve"> dal PI con il </w:t>
      </w:r>
      <w:proofErr w:type="spellStart"/>
      <w:r w:rsidRPr="00447DC9">
        <w:t>suo</w:t>
      </w:r>
      <w:proofErr w:type="spellEnd"/>
      <w:r w:rsidRPr="00447DC9">
        <w:t xml:space="preserve"> team, lo </w:t>
      </w:r>
      <w:proofErr w:type="spellStart"/>
      <w:r w:rsidRPr="00447DC9">
        <w:t>statistico</w:t>
      </w:r>
      <w:proofErr w:type="spellEnd"/>
      <w:r w:rsidRPr="00447DC9">
        <w:t xml:space="preserve"> e il </w:t>
      </w:r>
      <w:proofErr w:type="spellStart"/>
      <w:r w:rsidRPr="00447DC9">
        <w:t>coordinatore</w:t>
      </w:r>
      <w:proofErr w:type="spellEnd"/>
      <w:r w:rsidRPr="00447DC9">
        <w:t xml:space="preserve"> </w:t>
      </w:r>
      <w:proofErr w:type="spellStart"/>
      <w:r w:rsidRPr="00447DC9">
        <w:t>dello</w:t>
      </w:r>
      <w:proofErr w:type="spellEnd"/>
      <w:r w:rsidRPr="00447DC9">
        <w:t xml:space="preserve"> studio, </w:t>
      </w:r>
      <w:proofErr w:type="spellStart"/>
      <w:r w:rsidRPr="00447DC9">
        <w:t>anche</w:t>
      </w:r>
      <w:proofErr w:type="spellEnd"/>
      <w:r w:rsidRPr="00447DC9">
        <w:t xml:space="preserve"> dopo la </w:t>
      </w:r>
      <w:proofErr w:type="spellStart"/>
      <w:r w:rsidRPr="00447DC9">
        <w:t>valutazione</w:t>
      </w:r>
      <w:proofErr w:type="spellEnd"/>
      <w:r w:rsidRPr="00447DC9">
        <w:t xml:space="preserve"> </w:t>
      </w:r>
      <w:proofErr w:type="spellStart"/>
      <w:r w:rsidRPr="00447DC9">
        <w:t>delle</w:t>
      </w:r>
      <w:proofErr w:type="spellEnd"/>
      <w:r w:rsidRPr="00447DC9">
        <w:t xml:space="preserve"> </w:t>
      </w:r>
      <w:proofErr w:type="spellStart"/>
      <w:r w:rsidRPr="00447DC9">
        <w:t>immagini</w:t>
      </w:r>
      <w:proofErr w:type="spellEnd"/>
      <w:r w:rsidRPr="00447DC9">
        <w:t xml:space="preserve"> </w:t>
      </w:r>
      <w:proofErr w:type="spellStart"/>
      <w:r w:rsidRPr="00447DC9">
        <w:t>fotografiche</w:t>
      </w:r>
      <w:proofErr w:type="spellEnd"/>
      <w:r w:rsidRPr="00447DC9">
        <w:t>.</w:t>
      </w:r>
    </w:p>
    <w:p w14:paraId="0FBBD0A8" w14:textId="77777777" w:rsidR="00447DC9" w:rsidRDefault="00447DC9" w:rsidP="000627AD">
      <w:pPr>
        <w:spacing w:after="120" w:line="257" w:lineRule="auto"/>
        <w:jc w:val="both"/>
      </w:pPr>
    </w:p>
    <w:p w14:paraId="7EBBD78D" w14:textId="3BE05015" w:rsidR="000627AD" w:rsidRPr="00BA2CFA" w:rsidRDefault="00431C0D" w:rsidP="00BA2CFA">
      <w:pPr>
        <w:pStyle w:val="puntato"/>
        <w:keepNext/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</w:pPr>
      <w:bookmarkStart w:id="33" w:name="_Toc205589084"/>
      <w:commentRangeStart w:id="34"/>
      <w:proofErr w:type="spellStart"/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Fotografie</w:t>
      </w:r>
      <w:bookmarkEnd w:id="33"/>
      <w:proofErr w:type="spellEnd"/>
    </w:p>
    <w:p w14:paraId="5E84233B" w14:textId="77777777" w:rsidR="00B464F8" w:rsidRDefault="00B464F8" w:rsidP="00B464F8">
      <w:pPr>
        <w:pStyle w:val="Default"/>
        <w:keepNext/>
        <w:jc w:val="both"/>
      </w:pPr>
      <w:r>
        <w:t>Le fotografie richieste devono essere indicative della salute dentale e gengivale del paziente e dei progressi derivanti dai trattamenti e dall'uso dei prodotti prescritti (meccanici e chimici). Sono richieste le seguenti proiezioni:</w:t>
      </w:r>
    </w:p>
    <w:p w14:paraId="0E487158" w14:textId="77777777" w:rsidR="00B464F8" w:rsidRDefault="00B464F8" w:rsidP="00B464F8">
      <w:pPr>
        <w:pStyle w:val="Default"/>
        <w:keepNext/>
        <w:jc w:val="both"/>
      </w:pPr>
      <w:r>
        <w:t>1. Vista frontale, con apribocca, arcate a contatto, vista completa anche degli elementi posteriori</w:t>
      </w:r>
    </w:p>
    <w:p w14:paraId="0C30E775" w14:textId="77777777" w:rsidR="00B464F8" w:rsidRDefault="00B464F8" w:rsidP="00B464F8">
      <w:pPr>
        <w:pStyle w:val="Default"/>
        <w:keepNext/>
        <w:jc w:val="both"/>
      </w:pPr>
      <w:r>
        <w:t>2. Vista frontale, con apribocca, arcate a contatto, vista degli elementi da canino a canino</w:t>
      </w:r>
    </w:p>
    <w:p w14:paraId="64030CF2" w14:textId="2769152F" w:rsidR="000627AD" w:rsidRPr="00093CA5" w:rsidRDefault="00B464F8" w:rsidP="00B464F8">
      <w:pPr>
        <w:pStyle w:val="Default"/>
        <w:keepNext/>
        <w:jc w:val="both"/>
      </w:pPr>
      <w:r>
        <w:t xml:space="preserve">3. Viste laterali destra e sinistra, con apribocca e specchio o vista diretta se accessibile. La foto deve raggiungere almeno il primo </w:t>
      </w:r>
      <w:r>
        <w:t>molare.</w:t>
      </w:r>
    </w:p>
    <w:p w14:paraId="475D24AA" w14:textId="20E28626" w:rsidR="000627AD" w:rsidRPr="00093CA5" w:rsidRDefault="000627AD" w:rsidP="00BA2CFA">
      <w:pPr>
        <w:pStyle w:val="Default"/>
        <w:keepNext/>
        <w:jc w:val="both"/>
      </w:pPr>
      <w:r>
        <w:t xml:space="preserve"> </w:t>
      </w:r>
      <w:r w:rsidRPr="00093CA5">
        <w:rPr>
          <w:b/>
          <w:bCs/>
        </w:rPr>
        <w:t xml:space="preserve"> </w:t>
      </w:r>
    </w:p>
    <w:p w14:paraId="1ACF70A1" w14:textId="77777777" w:rsidR="000627AD" w:rsidRDefault="000627AD" w:rsidP="00BA2CFA">
      <w:pPr>
        <w:pStyle w:val="Default"/>
        <w:keepNext/>
        <w:rPr>
          <w:sz w:val="18"/>
          <w:szCs w:val="18"/>
        </w:rPr>
      </w:pPr>
    </w:p>
    <w:p w14:paraId="232092CD" w14:textId="77777777" w:rsidR="000627AD" w:rsidRDefault="000627AD" w:rsidP="00BA2CFA">
      <w:pPr>
        <w:pStyle w:val="Default"/>
        <w:keepNext/>
        <w:rPr>
          <w:sz w:val="18"/>
          <w:szCs w:val="18"/>
        </w:rPr>
      </w:pPr>
    </w:p>
    <w:p w14:paraId="43383741" w14:textId="2673617E" w:rsidR="000627AD" w:rsidRDefault="000627AD" w:rsidP="00BA2CFA">
      <w:pPr>
        <w:pStyle w:val="Didascalia"/>
        <w:keepNext/>
      </w:pPr>
      <w:r>
        <w:t xml:space="preserve">Table </w:t>
      </w:r>
      <w:r>
        <w:fldChar w:fldCharType="begin"/>
      </w:r>
      <w:r>
        <w:instrText xml:space="preserve"> SEQ Tabella \* ARABIC </w:instrText>
      </w:r>
      <w:r>
        <w:fldChar w:fldCharType="separate"/>
      </w:r>
      <w:r w:rsidR="003A0C23">
        <w:rPr>
          <w:noProof/>
        </w:rPr>
        <w:t>1</w:t>
      </w:r>
      <w:r>
        <w:fldChar w:fldCharType="end"/>
      </w:r>
      <w:r>
        <w:t xml:space="preserve">: </w:t>
      </w:r>
      <w:r w:rsidR="00B464F8">
        <w:t>esempi di foto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2155"/>
        <w:gridCol w:w="2155"/>
        <w:gridCol w:w="2155"/>
      </w:tblGrid>
      <w:tr w:rsidR="000627AD" w14:paraId="2B5F03E4" w14:textId="77777777" w:rsidTr="00915104">
        <w:trPr>
          <w:trHeight w:val="259"/>
        </w:trPr>
        <w:tc>
          <w:tcPr>
            <w:tcW w:w="2155" w:type="dxa"/>
          </w:tcPr>
          <w:p w14:paraId="33AC92CC" w14:textId="77777777" w:rsidR="000627AD" w:rsidRDefault="000627AD" w:rsidP="00BA2CFA">
            <w:pPr>
              <w:pStyle w:val="Default"/>
              <w:keepNext/>
              <w:rPr>
                <w:sz w:val="18"/>
                <w:szCs w:val="18"/>
              </w:rPr>
            </w:pPr>
            <w:r w:rsidRPr="001B6CAD">
              <w:rPr>
                <w:noProof/>
                <w:sz w:val="18"/>
                <w:szCs w:val="18"/>
              </w:rPr>
              <w:drawing>
                <wp:inline distT="0" distB="0" distL="0" distR="0" wp14:anchorId="638C98D8" wp14:editId="23D09579">
                  <wp:extent cx="1232535" cy="803275"/>
                  <wp:effectExtent l="0" t="0" r="571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53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Esempio di foto al punto 1 </w:t>
            </w:r>
          </w:p>
        </w:tc>
        <w:tc>
          <w:tcPr>
            <w:tcW w:w="2155" w:type="dxa"/>
          </w:tcPr>
          <w:p w14:paraId="7E886B28" w14:textId="77777777" w:rsidR="000627AD" w:rsidRDefault="000627AD" w:rsidP="00BA2CFA">
            <w:pPr>
              <w:pStyle w:val="Default"/>
              <w:keepNext/>
              <w:rPr>
                <w:sz w:val="18"/>
                <w:szCs w:val="18"/>
              </w:rPr>
            </w:pPr>
            <w:r w:rsidRPr="001B6CAD">
              <w:rPr>
                <w:noProof/>
                <w:sz w:val="18"/>
                <w:szCs w:val="18"/>
              </w:rPr>
              <w:drawing>
                <wp:inline distT="0" distB="0" distL="0" distR="0" wp14:anchorId="1403183A" wp14:editId="55C537AB">
                  <wp:extent cx="1232535" cy="803275"/>
                  <wp:effectExtent l="0" t="0" r="5715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53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Esempio di foto al punto 2 </w:t>
            </w:r>
          </w:p>
        </w:tc>
        <w:tc>
          <w:tcPr>
            <w:tcW w:w="2155" w:type="dxa"/>
          </w:tcPr>
          <w:p w14:paraId="5283CF92" w14:textId="77777777" w:rsidR="000627AD" w:rsidRDefault="000627AD" w:rsidP="00BA2CFA">
            <w:pPr>
              <w:pStyle w:val="Default"/>
              <w:keepNext/>
              <w:rPr>
                <w:sz w:val="18"/>
                <w:szCs w:val="18"/>
              </w:rPr>
            </w:pPr>
            <w:r w:rsidRPr="001B6CAD">
              <w:rPr>
                <w:noProof/>
                <w:sz w:val="18"/>
                <w:szCs w:val="18"/>
              </w:rPr>
              <w:drawing>
                <wp:inline distT="0" distB="0" distL="0" distR="0" wp14:anchorId="09F589B8" wp14:editId="2BB10F38">
                  <wp:extent cx="1232535" cy="739775"/>
                  <wp:effectExtent l="0" t="0" r="5715" b="3175"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53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Esempio di foto al punto 3 lato DX </w:t>
            </w:r>
          </w:p>
        </w:tc>
        <w:tc>
          <w:tcPr>
            <w:tcW w:w="2155" w:type="dxa"/>
          </w:tcPr>
          <w:p w14:paraId="25BEFF90" w14:textId="77777777" w:rsidR="000627AD" w:rsidRDefault="000627AD" w:rsidP="00BA2CFA">
            <w:pPr>
              <w:pStyle w:val="Default"/>
              <w:keepNext/>
              <w:rPr>
                <w:sz w:val="18"/>
                <w:szCs w:val="18"/>
              </w:rPr>
            </w:pPr>
            <w:r w:rsidRPr="001B6CAD">
              <w:rPr>
                <w:noProof/>
                <w:sz w:val="18"/>
                <w:szCs w:val="18"/>
              </w:rPr>
              <w:drawing>
                <wp:inline distT="0" distB="0" distL="0" distR="0" wp14:anchorId="42A193BC" wp14:editId="4BAD7C92">
                  <wp:extent cx="1232535" cy="755650"/>
                  <wp:effectExtent l="0" t="0" r="5715" b="6350"/>
                  <wp:docPr id="19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53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t xml:space="preserve">Esempio di foto al punto 3 lato SX </w:t>
            </w:r>
          </w:p>
        </w:tc>
      </w:tr>
    </w:tbl>
    <w:commentRangeEnd w:id="34"/>
    <w:p w14:paraId="3FC7A70D" w14:textId="77250DBA" w:rsidR="00B72FD3" w:rsidRPr="00B72FD3" w:rsidRDefault="00431C0D" w:rsidP="00BA2CFA">
      <w:pPr>
        <w:keepNext/>
        <w:spacing w:line="259" w:lineRule="auto"/>
        <w:jc w:val="both"/>
        <w:rPr>
          <w:rFonts w:cstheme="minorHAnsi"/>
          <w:bCs/>
          <w:szCs w:val="24"/>
        </w:rPr>
      </w:pPr>
      <w:r>
        <w:rPr>
          <w:rStyle w:val="Rimandocommento"/>
        </w:rPr>
        <w:commentReference w:id="34"/>
      </w:r>
    </w:p>
    <w:p w14:paraId="6145A236" w14:textId="40653C1C" w:rsidR="004A6FA6" w:rsidRDefault="004A6FA6" w:rsidP="00BA2CFA">
      <w:pPr>
        <w:keepNext/>
        <w:spacing w:line="259" w:lineRule="auto"/>
        <w:rPr>
          <w:rFonts w:cstheme="minorHAnsi"/>
          <w:bCs/>
          <w:szCs w:val="24"/>
        </w:rPr>
      </w:pPr>
      <w:r>
        <w:rPr>
          <w:rFonts w:cstheme="minorHAnsi"/>
          <w:bCs/>
          <w:szCs w:val="24"/>
        </w:rPr>
        <w:br w:type="page"/>
      </w:r>
    </w:p>
    <w:p w14:paraId="0CBEC9DF" w14:textId="0FDE839C" w:rsidR="005A6069" w:rsidRPr="004E5A60" w:rsidRDefault="007D54C7" w:rsidP="00B27F89">
      <w:pPr>
        <w:pStyle w:val="Stile1"/>
      </w:pPr>
      <w:bookmarkStart w:id="35" w:name="_Toc205589085"/>
      <w:r>
        <w:t xml:space="preserve">Disegno </w:t>
      </w:r>
      <w:proofErr w:type="spellStart"/>
      <w:r>
        <w:t>dello</w:t>
      </w:r>
      <w:proofErr w:type="spellEnd"/>
      <w:r>
        <w:t xml:space="preserve"> studio</w:t>
      </w:r>
      <w:bookmarkEnd w:id="35"/>
    </w:p>
    <w:p w14:paraId="524A1C7A" w14:textId="7D0DE4AC" w:rsidR="00B10B9B" w:rsidRPr="004E5A60" w:rsidRDefault="007D54C7" w:rsidP="00B10B9B">
      <w:pPr>
        <w:jc w:val="both"/>
        <w:rPr>
          <w:lang w:val="en-GB"/>
        </w:rPr>
      </w:pPr>
      <w:r>
        <w:rPr>
          <w:lang w:val="en-GB"/>
        </w:rPr>
        <w:t xml:space="preserve">Lo studio è </w:t>
      </w:r>
      <w:proofErr w:type="spellStart"/>
      <w:r>
        <w:rPr>
          <w:lang w:val="en-GB"/>
        </w:rPr>
        <w:t>prospettico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randomizzato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triplo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cieco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controllato</w:t>
      </w:r>
      <w:proofErr w:type="spellEnd"/>
      <w:r>
        <w:rPr>
          <w:lang w:val="en-GB"/>
        </w:rPr>
        <w:t xml:space="preserve">. </w:t>
      </w:r>
    </w:p>
    <w:p w14:paraId="519E148B" w14:textId="34BAB448" w:rsidR="00E94AD4" w:rsidRPr="004E5A60" w:rsidRDefault="007D54C7" w:rsidP="00E94AD4">
      <w:pPr>
        <w:rPr>
          <w:lang w:val="en-GB"/>
        </w:rPr>
      </w:pPr>
      <w:r>
        <w:rPr>
          <w:lang w:val="en-GB"/>
        </w:rPr>
        <w:t xml:space="preserve">Un </w:t>
      </w:r>
      <w:proofErr w:type="spellStart"/>
      <w:r>
        <w:rPr>
          <w:lang w:val="en-GB"/>
        </w:rPr>
        <w:t>totale</w:t>
      </w:r>
      <w:proofErr w:type="spellEnd"/>
      <w:r>
        <w:rPr>
          <w:lang w:val="en-GB"/>
        </w:rPr>
        <w:t xml:space="preserve"> di 60 </w:t>
      </w:r>
      <w:proofErr w:type="spellStart"/>
      <w:r>
        <w:rPr>
          <w:lang w:val="en-GB"/>
        </w:rPr>
        <w:t>soggetti</w:t>
      </w:r>
      <w:proofErr w:type="spellEnd"/>
      <w:r>
        <w:rPr>
          <w:lang w:val="en-GB"/>
        </w:rPr>
        <w:t xml:space="preserve"> affetti da syndrome </w:t>
      </w:r>
      <w:proofErr w:type="spellStart"/>
      <w:r>
        <w:rPr>
          <w:lang w:val="en-GB"/>
        </w:rPr>
        <w:t>metabolica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saranno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inclusi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nello</w:t>
      </w:r>
      <w:proofErr w:type="spellEnd"/>
      <w:r>
        <w:rPr>
          <w:lang w:val="en-GB"/>
        </w:rPr>
        <w:t xml:space="preserve"> studio in modo </w:t>
      </w:r>
      <w:proofErr w:type="spellStart"/>
      <w:r>
        <w:rPr>
          <w:lang w:val="en-GB"/>
        </w:rPr>
        <w:t>randomizzato</w:t>
      </w:r>
      <w:proofErr w:type="spellEnd"/>
      <w:r>
        <w:rPr>
          <w:lang w:val="en-GB"/>
        </w:rPr>
        <w:t xml:space="preserve"> allocate in uno </w:t>
      </w:r>
      <w:proofErr w:type="spellStart"/>
      <w:r>
        <w:rPr>
          <w:lang w:val="en-GB"/>
        </w:rPr>
        <w:t>dei</w:t>
      </w:r>
      <w:proofErr w:type="spellEnd"/>
      <w:r>
        <w:rPr>
          <w:lang w:val="en-GB"/>
        </w:rPr>
        <w:t xml:space="preserve"> due </w:t>
      </w:r>
      <w:proofErr w:type="spellStart"/>
      <w:r>
        <w:rPr>
          <w:lang w:val="en-GB"/>
        </w:rPr>
        <w:t>trattamenti</w:t>
      </w:r>
      <w:proofErr w:type="spellEnd"/>
      <w:r>
        <w:rPr>
          <w:lang w:val="en-GB"/>
        </w:rPr>
        <w:t>:</w:t>
      </w:r>
    </w:p>
    <w:p w14:paraId="003344B9" w14:textId="4AEAB4CE" w:rsidR="00B10B9B" w:rsidRPr="004E5A60" w:rsidRDefault="00B10B9B" w:rsidP="004A6FA6">
      <w:pPr>
        <w:spacing w:after="0" w:line="257" w:lineRule="auto"/>
        <w:jc w:val="both"/>
        <w:rPr>
          <w:lang w:val="en-GB"/>
        </w:rPr>
      </w:pPr>
      <w:r w:rsidRPr="004E5A60">
        <w:rPr>
          <w:lang w:val="en-GB"/>
        </w:rPr>
        <w:t xml:space="preserve">Arm 1: </w:t>
      </w:r>
      <w:proofErr w:type="spellStart"/>
      <w:r w:rsidR="007D54C7">
        <w:rPr>
          <w:lang w:val="en-GB"/>
        </w:rPr>
        <w:t>pazienti</w:t>
      </w:r>
      <w:proofErr w:type="spellEnd"/>
      <w:r w:rsidR="007D54C7">
        <w:rPr>
          <w:lang w:val="en-GB"/>
        </w:rPr>
        <w:t xml:space="preserve"> </w:t>
      </w:r>
      <w:proofErr w:type="spellStart"/>
      <w:r w:rsidR="00D50C86">
        <w:rPr>
          <w:lang w:val="en-GB"/>
        </w:rPr>
        <w:t>che</w:t>
      </w:r>
      <w:proofErr w:type="spellEnd"/>
      <w:r w:rsidR="00D50C86">
        <w:rPr>
          <w:lang w:val="en-GB"/>
        </w:rPr>
        <w:t xml:space="preserve"> </w:t>
      </w:r>
      <w:proofErr w:type="spellStart"/>
      <w:r w:rsidR="00D50C86">
        <w:rPr>
          <w:lang w:val="en-GB"/>
        </w:rPr>
        <w:t>useranno</w:t>
      </w:r>
      <w:proofErr w:type="spellEnd"/>
      <w:r w:rsidR="00D50C86">
        <w:rPr>
          <w:lang w:val="en-GB"/>
        </w:rPr>
        <w:t xml:space="preserve"> COLLUTORIO, DENTIFRICIO E COMPRESSE PLACEBO</w:t>
      </w:r>
      <w:r w:rsidR="004E5A60" w:rsidRPr="004E5A60">
        <w:rPr>
          <w:lang w:val="en-GB"/>
        </w:rPr>
        <w:t>.</w:t>
      </w:r>
    </w:p>
    <w:p w14:paraId="358A84E7" w14:textId="788BAD3A" w:rsidR="0068179D" w:rsidRDefault="004E5A60" w:rsidP="004A6FA6">
      <w:pPr>
        <w:spacing w:after="120" w:line="257" w:lineRule="auto"/>
        <w:jc w:val="both"/>
        <w:rPr>
          <w:lang w:val="en-GB"/>
        </w:rPr>
      </w:pPr>
      <w:r w:rsidRPr="004E5A60">
        <w:rPr>
          <w:lang w:val="en-GB"/>
        </w:rPr>
        <w:t xml:space="preserve">Arm </w:t>
      </w:r>
      <w:r w:rsidR="005613DF">
        <w:rPr>
          <w:lang w:val="en-GB"/>
        </w:rPr>
        <w:t>2</w:t>
      </w:r>
      <w:r w:rsidRPr="004E5A60">
        <w:rPr>
          <w:lang w:val="en-GB"/>
        </w:rPr>
        <w:t xml:space="preserve">: </w:t>
      </w:r>
      <w:proofErr w:type="spellStart"/>
      <w:r w:rsidR="00D50C86">
        <w:rPr>
          <w:lang w:val="en-GB"/>
        </w:rPr>
        <w:t>pazienti</w:t>
      </w:r>
      <w:proofErr w:type="spellEnd"/>
      <w:r w:rsidR="00D50C86">
        <w:rPr>
          <w:lang w:val="en-GB"/>
        </w:rPr>
        <w:t xml:space="preserve"> </w:t>
      </w:r>
      <w:proofErr w:type="spellStart"/>
      <w:r w:rsidR="00D50C86">
        <w:rPr>
          <w:lang w:val="en-GB"/>
        </w:rPr>
        <w:t>che</w:t>
      </w:r>
      <w:proofErr w:type="spellEnd"/>
      <w:r w:rsidR="00D50C86">
        <w:rPr>
          <w:lang w:val="en-GB"/>
        </w:rPr>
        <w:t xml:space="preserve"> </w:t>
      </w:r>
      <w:proofErr w:type="spellStart"/>
      <w:r w:rsidR="00D50C86">
        <w:rPr>
          <w:lang w:val="en-GB"/>
        </w:rPr>
        <w:t>useranno</w:t>
      </w:r>
      <w:proofErr w:type="spellEnd"/>
      <w:r w:rsidR="00D50C86">
        <w:rPr>
          <w:lang w:val="en-GB"/>
        </w:rPr>
        <w:t xml:space="preserve"> COLLUTORIO, DENTIFRICIO E COMPRESSE P</w:t>
      </w:r>
      <w:r w:rsidR="00D50C86">
        <w:rPr>
          <w:lang w:val="en-GB"/>
        </w:rPr>
        <w:t>REVENT</w:t>
      </w:r>
      <w:r w:rsidRPr="004E5A60">
        <w:rPr>
          <w:lang w:val="en-GB"/>
        </w:rPr>
        <w:t>.</w:t>
      </w:r>
    </w:p>
    <w:p w14:paraId="608662F6" w14:textId="60844C5C" w:rsidR="003A0C23" w:rsidRPr="003A0C23" w:rsidRDefault="003A0C23" w:rsidP="003A0C23">
      <w:pPr>
        <w:pStyle w:val="Didascalia"/>
        <w:keepNext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 w:rsidRPr="003A0C23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Tabella </w:t>
      </w:r>
      <w:r w:rsidRPr="003A0C23">
        <w:rPr>
          <w:rFonts w:ascii="Times New Roman" w:hAnsi="Times New Roman"/>
          <w:i w:val="0"/>
          <w:iCs w:val="0"/>
          <w:color w:val="auto"/>
          <w:sz w:val="22"/>
          <w:szCs w:val="22"/>
        </w:rPr>
        <w:fldChar w:fldCharType="begin"/>
      </w:r>
      <w:r w:rsidRPr="003A0C23">
        <w:rPr>
          <w:rFonts w:ascii="Times New Roman" w:hAnsi="Times New Roman"/>
          <w:i w:val="0"/>
          <w:iCs w:val="0"/>
          <w:color w:val="auto"/>
          <w:sz w:val="22"/>
          <w:szCs w:val="22"/>
        </w:rPr>
        <w:instrText xml:space="preserve"> SEQ Tabella \* ARABIC </w:instrText>
      </w:r>
      <w:r w:rsidRPr="003A0C23">
        <w:rPr>
          <w:rFonts w:ascii="Times New Roman" w:hAnsi="Times New Roman"/>
          <w:i w:val="0"/>
          <w:iCs w:val="0"/>
          <w:color w:val="auto"/>
          <w:sz w:val="22"/>
          <w:szCs w:val="22"/>
        </w:rPr>
        <w:fldChar w:fldCharType="separate"/>
      </w:r>
      <w:r w:rsidRPr="003A0C23">
        <w:rPr>
          <w:rFonts w:ascii="Times New Roman" w:hAnsi="Times New Roman"/>
          <w:i w:val="0"/>
          <w:iCs w:val="0"/>
          <w:noProof/>
          <w:color w:val="auto"/>
          <w:sz w:val="22"/>
          <w:szCs w:val="22"/>
        </w:rPr>
        <w:t>2</w:t>
      </w:r>
      <w:r w:rsidRPr="003A0C23">
        <w:rPr>
          <w:rFonts w:ascii="Times New Roman" w:hAnsi="Times New Roman"/>
          <w:i w:val="0"/>
          <w:iCs w:val="0"/>
          <w:color w:val="auto"/>
          <w:sz w:val="22"/>
          <w:szCs w:val="22"/>
        </w:rPr>
        <w:fldChar w:fldCharType="end"/>
      </w:r>
      <w:r w:rsidRPr="003A0C23">
        <w:rPr>
          <w:rFonts w:ascii="Times New Roman" w:hAnsi="Times New Roman"/>
          <w:i w:val="0"/>
          <w:iCs w:val="0"/>
          <w:color w:val="auto"/>
          <w:sz w:val="22"/>
          <w:szCs w:val="22"/>
        </w:rPr>
        <w:t>: descrizione parametri per ogni visita</w:t>
      </w:r>
    </w:p>
    <w:tbl>
      <w:tblPr>
        <w:tblW w:w="505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1372"/>
        <w:gridCol w:w="7482"/>
      </w:tblGrid>
      <w:tr w:rsidR="003A0C23" w:rsidRPr="003A0C23" w14:paraId="4DF1A8AC" w14:textId="77777777" w:rsidTr="003A0C23">
        <w:trPr>
          <w:trHeight w:val="286"/>
        </w:trPr>
        <w:tc>
          <w:tcPr>
            <w:tcW w:w="99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44C06F" w14:textId="77777777" w:rsidR="003A0C23" w:rsidRPr="003A0C23" w:rsidRDefault="003A0C23" w:rsidP="003A0C2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val="it-IT" w:eastAsia="it-IT"/>
              </w:rPr>
              <w:t>Visite</w:t>
            </w:r>
          </w:p>
        </w:tc>
        <w:tc>
          <w:tcPr>
            <w:tcW w:w="40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973C51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lang w:val="it-IT" w:eastAsia="it-IT"/>
              </w:rPr>
              <w:t>Descrizione</w:t>
            </w:r>
          </w:p>
        </w:tc>
      </w:tr>
      <w:tr w:rsidR="003A0C23" w:rsidRPr="003A0C23" w14:paraId="71E605B3" w14:textId="77777777" w:rsidTr="003A0C23">
        <w:trPr>
          <w:trHeight w:val="229"/>
        </w:trPr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09FA2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val="it-IT" w:eastAsia="it-IT"/>
              </w:rPr>
              <w:t>T0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8D8D4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val="it-IT" w:eastAsia="it-IT"/>
              </w:rPr>
              <w:t>Screening</w:t>
            </w:r>
          </w:p>
        </w:tc>
        <w:tc>
          <w:tcPr>
            <w:tcW w:w="401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301BA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2"/>
                <w:lang w:val="it-IT" w:eastAsia="it-IT"/>
              </w:rPr>
              <w:t>Arruolamento di pazienti con sindrome metabolica e malattia parodontale</w:t>
            </w:r>
          </w:p>
        </w:tc>
      </w:tr>
      <w:tr w:rsidR="003A0C23" w:rsidRPr="003A0C23" w14:paraId="31FBA807" w14:textId="77777777" w:rsidTr="003A0C23">
        <w:trPr>
          <w:trHeight w:val="229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588A9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2"/>
                <w:lang w:val="it-IT" w:eastAsia="it-IT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86CC5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val="it-IT" w:eastAsia="it-IT"/>
              </w:rPr>
              <w:t xml:space="preserve">STEP 1 </w:t>
            </w:r>
          </w:p>
        </w:tc>
        <w:tc>
          <w:tcPr>
            <w:tcW w:w="40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1B64E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  <w:t>foto intra orali standardizzate di aree significative</w:t>
            </w:r>
          </w:p>
        </w:tc>
      </w:tr>
      <w:tr w:rsidR="003A0C23" w:rsidRPr="003A0C23" w14:paraId="765107B2" w14:textId="77777777" w:rsidTr="003A0C23">
        <w:trPr>
          <w:trHeight w:val="229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9D848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AFD6C" w14:textId="77777777" w:rsidR="003A0C23" w:rsidRPr="003A0C23" w:rsidRDefault="003A0C23" w:rsidP="003A0C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40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90C13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  <w:t xml:space="preserve">rimozione del biofilm </w:t>
            </w:r>
            <w:proofErr w:type="spellStart"/>
            <w:r w:rsidRPr="003A0C23"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  <w:t>sopragengivale</w:t>
            </w:r>
            <w:proofErr w:type="spellEnd"/>
            <w:r w:rsidRPr="003A0C23"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  <w:t>, istruzioni standardizzate, consegna spazzolino</w:t>
            </w:r>
          </w:p>
        </w:tc>
      </w:tr>
      <w:tr w:rsidR="003A0C23" w:rsidRPr="003A0C23" w14:paraId="6D20B521" w14:textId="77777777" w:rsidTr="003A0C23">
        <w:trPr>
          <w:trHeight w:val="229"/>
        </w:trPr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A12CDB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428455" w14:textId="77777777" w:rsidR="003A0C23" w:rsidRPr="003A0C23" w:rsidRDefault="003A0C23" w:rsidP="003A0C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40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DB8240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  <w:t>CHX 2/die per 7 giorni</w:t>
            </w:r>
          </w:p>
        </w:tc>
      </w:tr>
      <w:tr w:rsidR="003A0C23" w:rsidRPr="003A0C23" w14:paraId="6B66F911" w14:textId="77777777" w:rsidTr="003A0C23">
        <w:trPr>
          <w:trHeight w:val="229"/>
        </w:trPr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191B3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val="it-IT" w:eastAsia="it-IT"/>
              </w:rPr>
              <w:t>T1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F4A47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val="it-IT" w:eastAsia="it-IT"/>
              </w:rPr>
              <w:t>STEP 2</w:t>
            </w:r>
          </w:p>
        </w:tc>
        <w:tc>
          <w:tcPr>
            <w:tcW w:w="401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18638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2"/>
                <w:lang w:val="it-IT" w:eastAsia="it-IT"/>
              </w:rPr>
            </w:pPr>
            <w:proofErr w:type="gramStart"/>
            <w:r w:rsidRPr="003A0C2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2"/>
                <w:lang w:val="it-IT" w:eastAsia="it-IT"/>
              </w:rPr>
              <w:t>dopo 7 giorni</w:t>
            </w:r>
            <w:proofErr w:type="gramEnd"/>
            <w:r w:rsidRPr="003A0C23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2"/>
                <w:lang w:val="it-IT" w:eastAsia="it-IT"/>
              </w:rPr>
              <w:t xml:space="preserve"> se non è sufficiente si aggiungono 7 giorni al T1b</w:t>
            </w:r>
          </w:p>
        </w:tc>
      </w:tr>
      <w:tr w:rsidR="003A0C23" w:rsidRPr="003A0C23" w14:paraId="0E5F9152" w14:textId="77777777" w:rsidTr="003A0C23">
        <w:trPr>
          <w:trHeight w:val="229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E0280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sz w:val="22"/>
                <w:lang w:val="it-IT" w:eastAsia="it-IT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2D61E" w14:textId="77777777" w:rsidR="003A0C23" w:rsidRPr="003A0C23" w:rsidRDefault="003A0C23" w:rsidP="003A0C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40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D3322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  <w:t>PSR</w:t>
            </w:r>
          </w:p>
        </w:tc>
      </w:tr>
      <w:tr w:rsidR="003A0C23" w:rsidRPr="003A0C23" w14:paraId="76442BB8" w14:textId="77777777" w:rsidTr="003A0C23">
        <w:trPr>
          <w:trHeight w:val="229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B4E9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6F203" w14:textId="77777777" w:rsidR="003A0C23" w:rsidRPr="003A0C23" w:rsidRDefault="003A0C23" w:rsidP="003A0C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40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F2CBC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  <w:t>RX</w:t>
            </w:r>
          </w:p>
        </w:tc>
      </w:tr>
      <w:tr w:rsidR="003A0C23" w:rsidRPr="003A0C23" w14:paraId="7C28165C" w14:textId="77777777" w:rsidTr="003A0C23">
        <w:trPr>
          <w:trHeight w:val="229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E22C3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8627D" w14:textId="77777777" w:rsidR="003A0C23" w:rsidRPr="003A0C23" w:rsidRDefault="003A0C23" w:rsidP="003A0C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40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73279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  <w:proofErr w:type="spellStart"/>
            <w:r w:rsidRPr="003A0C23"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  <w:t>Periodontal</w:t>
            </w:r>
            <w:proofErr w:type="spellEnd"/>
            <w:r w:rsidRPr="003A0C23"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  <w:t xml:space="preserve"> chart</w:t>
            </w:r>
          </w:p>
        </w:tc>
      </w:tr>
      <w:tr w:rsidR="003A0C23" w:rsidRPr="003A0C23" w14:paraId="0E62F03C" w14:textId="77777777" w:rsidTr="003A0C23">
        <w:trPr>
          <w:trHeight w:val="229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EAF6D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CA091" w14:textId="77777777" w:rsidR="003A0C23" w:rsidRPr="003A0C23" w:rsidRDefault="003A0C23" w:rsidP="003A0C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40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8CED1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  <w:t>FMPS</w:t>
            </w:r>
          </w:p>
        </w:tc>
      </w:tr>
      <w:tr w:rsidR="003A0C23" w:rsidRPr="003A0C23" w14:paraId="2059BF5F" w14:textId="77777777" w:rsidTr="003A0C23">
        <w:trPr>
          <w:trHeight w:val="229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6EC24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DD95A" w14:textId="77777777" w:rsidR="003A0C23" w:rsidRPr="003A0C23" w:rsidRDefault="003A0C23" w:rsidP="003A0C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40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814FC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  <w:t>FMBS</w:t>
            </w:r>
          </w:p>
        </w:tc>
      </w:tr>
      <w:tr w:rsidR="003A0C23" w:rsidRPr="003A0C23" w14:paraId="18063400" w14:textId="77777777" w:rsidTr="003A0C23">
        <w:trPr>
          <w:trHeight w:val="229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F5F5A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9D03F" w14:textId="77777777" w:rsidR="003A0C23" w:rsidRPr="003A0C23" w:rsidRDefault="003A0C23" w:rsidP="003A0C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40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6BE7A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  <w:t>GI</w:t>
            </w:r>
          </w:p>
        </w:tc>
      </w:tr>
      <w:tr w:rsidR="003A0C23" w:rsidRPr="003A0C23" w14:paraId="40688379" w14:textId="77777777" w:rsidTr="003A0C23">
        <w:trPr>
          <w:trHeight w:val="229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5AA22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CB4CB" w14:textId="77777777" w:rsidR="003A0C23" w:rsidRPr="003A0C23" w:rsidRDefault="003A0C23" w:rsidP="003A0C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40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08C71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  <w:t>MLSI</w:t>
            </w:r>
          </w:p>
        </w:tc>
      </w:tr>
      <w:tr w:rsidR="003A0C23" w:rsidRPr="003A0C23" w14:paraId="32637244" w14:textId="77777777" w:rsidTr="003A0C23">
        <w:trPr>
          <w:trHeight w:val="229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88A2F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DCA8" w14:textId="77777777" w:rsidR="003A0C23" w:rsidRPr="003A0C23" w:rsidRDefault="003A0C23" w:rsidP="003A0C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40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2D99F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  <w:t>fotografie</w:t>
            </w:r>
          </w:p>
        </w:tc>
      </w:tr>
      <w:tr w:rsidR="003A0C23" w:rsidRPr="003A0C23" w14:paraId="38667DFC" w14:textId="77777777" w:rsidTr="003A0C23">
        <w:trPr>
          <w:trHeight w:val="229"/>
        </w:trPr>
        <w:tc>
          <w:tcPr>
            <w:tcW w:w="253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C237BD0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</w:p>
        </w:tc>
        <w:tc>
          <w:tcPr>
            <w:tcW w:w="737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8519D9F" w14:textId="77777777" w:rsidR="003A0C23" w:rsidRPr="003A0C23" w:rsidRDefault="003A0C23" w:rsidP="003A0C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40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8CC68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  <w:t xml:space="preserve">strumentazione </w:t>
            </w:r>
            <w:proofErr w:type="spellStart"/>
            <w:r w:rsidRPr="003A0C23"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  <w:t>sottogengivale</w:t>
            </w:r>
            <w:proofErr w:type="spellEnd"/>
          </w:p>
        </w:tc>
      </w:tr>
      <w:tr w:rsidR="003A0C23" w:rsidRPr="003A0C23" w14:paraId="63402759" w14:textId="77777777" w:rsidTr="003A0C23">
        <w:trPr>
          <w:trHeight w:val="229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BFBF8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E479D" w14:textId="77777777" w:rsidR="003A0C23" w:rsidRPr="003A0C23" w:rsidRDefault="003A0C23" w:rsidP="003A0C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40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E28CD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  <w:t>termine uso CHX se non si ha visita T1b</w:t>
            </w:r>
          </w:p>
        </w:tc>
      </w:tr>
      <w:tr w:rsidR="003A0C23" w:rsidRPr="003A0C23" w14:paraId="65925C37" w14:textId="77777777" w:rsidTr="003A0C23">
        <w:trPr>
          <w:trHeight w:val="229"/>
        </w:trPr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326A3C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23EAA" w14:textId="77777777" w:rsidR="003A0C23" w:rsidRPr="003A0C23" w:rsidRDefault="003A0C23" w:rsidP="003A0C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40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CAC273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  <w:t>inizio protocollo linea PREVENT- PLACEBO per la durata di 90 giorni</w:t>
            </w:r>
          </w:p>
        </w:tc>
      </w:tr>
      <w:tr w:rsidR="003A0C23" w:rsidRPr="003A0C23" w14:paraId="5483018F" w14:textId="77777777" w:rsidTr="003A0C23">
        <w:trPr>
          <w:trHeight w:val="229"/>
        </w:trPr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88ACA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val="it-IT" w:eastAsia="it-IT"/>
              </w:rPr>
              <w:t>T1b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134F0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val="it-IT" w:eastAsia="it-IT"/>
              </w:rPr>
              <w:t>opzionale</w:t>
            </w:r>
          </w:p>
        </w:tc>
        <w:tc>
          <w:tcPr>
            <w:tcW w:w="401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8E97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lang w:val="it-IT" w:eastAsia="it-IT"/>
              </w:rPr>
              <w:t>se necessari altri 7 giorni dopo T1.</w:t>
            </w:r>
          </w:p>
        </w:tc>
      </w:tr>
      <w:tr w:rsidR="003A0C23" w:rsidRPr="003A0C23" w14:paraId="3F629D7B" w14:textId="77777777" w:rsidTr="003A0C23">
        <w:trPr>
          <w:trHeight w:val="229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FA876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sz w:val="22"/>
                <w:lang w:val="it-IT" w:eastAsia="it-IT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E84B7" w14:textId="77777777" w:rsidR="003A0C23" w:rsidRPr="003A0C23" w:rsidRDefault="003A0C23" w:rsidP="003A0C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40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6561E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  <w:t>PSR</w:t>
            </w:r>
          </w:p>
        </w:tc>
      </w:tr>
      <w:tr w:rsidR="003A0C23" w:rsidRPr="003A0C23" w14:paraId="4D232135" w14:textId="77777777" w:rsidTr="003A0C23">
        <w:trPr>
          <w:trHeight w:val="229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056B1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AAA6D" w14:textId="77777777" w:rsidR="003A0C23" w:rsidRPr="003A0C23" w:rsidRDefault="003A0C23" w:rsidP="003A0C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40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9078A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  <w:t>RX</w:t>
            </w:r>
          </w:p>
        </w:tc>
      </w:tr>
      <w:tr w:rsidR="003A0C23" w:rsidRPr="003A0C23" w14:paraId="5598D317" w14:textId="77777777" w:rsidTr="003A0C23">
        <w:trPr>
          <w:trHeight w:val="229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DD38E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9DE9B" w14:textId="77777777" w:rsidR="003A0C23" w:rsidRPr="003A0C23" w:rsidRDefault="003A0C23" w:rsidP="003A0C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40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DA8FE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  <w:proofErr w:type="spellStart"/>
            <w:r w:rsidRPr="003A0C23"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  <w:t>Periodontal</w:t>
            </w:r>
            <w:proofErr w:type="spellEnd"/>
            <w:r w:rsidRPr="003A0C23"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  <w:t xml:space="preserve"> chart</w:t>
            </w:r>
          </w:p>
        </w:tc>
      </w:tr>
      <w:tr w:rsidR="003A0C23" w:rsidRPr="003A0C23" w14:paraId="45B4A1E1" w14:textId="77777777" w:rsidTr="003A0C23">
        <w:trPr>
          <w:trHeight w:val="229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09BF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DDB5F" w14:textId="77777777" w:rsidR="003A0C23" w:rsidRPr="003A0C23" w:rsidRDefault="003A0C23" w:rsidP="003A0C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40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5B670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  <w:t>FMPS</w:t>
            </w:r>
          </w:p>
        </w:tc>
      </w:tr>
      <w:tr w:rsidR="003A0C23" w:rsidRPr="003A0C23" w14:paraId="27C3B7FF" w14:textId="77777777" w:rsidTr="003A0C23">
        <w:trPr>
          <w:trHeight w:val="229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3219C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3497" w14:textId="77777777" w:rsidR="003A0C23" w:rsidRPr="003A0C23" w:rsidRDefault="003A0C23" w:rsidP="003A0C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40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7534F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  <w:t>FMBS</w:t>
            </w:r>
          </w:p>
        </w:tc>
      </w:tr>
      <w:tr w:rsidR="003A0C23" w:rsidRPr="003A0C23" w14:paraId="22AD9E04" w14:textId="77777777" w:rsidTr="003A0C23">
        <w:trPr>
          <w:trHeight w:val="229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67141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38641" w14:textId="77777777" w:rsidR="003A0C23" w:rsidRPr="003A0C23" w:rsidRDefault="003A0C23" w:rsidP="003A0C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40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25BEE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  <w:t>GI</w:t>
            </w:r>
          </w:p>
        </w:tc>
      </w:tr>
      <w:tr w:rsidR="003A0C23" w:rsidRPr="003A0C23" w14:paraId="4245D954" w14:textId="77777777" w:rsidTr="003A0C23">
        <w:trPr>
          <w:trHeight w:val="229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3D026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533B2" w14:textId="77777777" w:rsidR="003A0C23" w:rsidRPr="003A0C23" w:rsidRDefault="003A0C23" w:rsidP="003A0C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40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D1119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  <w:t>MLSI</w:t>
            </w:r>
          </w:p>
        </w:tc>
      </w:tr>
      <w:tr w:rsidR="003A0C23" w:rsidRPr="003A0C23" w14:paraId="5CBF5D58" w14:textId="77777777" w:rsidTr="003A0C23">
        <w:trPr>
          <w:trHeight w:val="229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F3F10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31098" w14:textId="77777777" w:rsidR="003A0C23" w:rsidRPr="003A0C23" w:rsidRDefault="003A0C23" w:rsidP="003A0C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40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7183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  <w:t>fotografie</w:t>
            </w:r>
          </w:p>
        </w:tc>
      </w:tr>
      <w:tr w:rsidR="003A0C23" w:rsidRPr="003A0C23" w14:paraId="1A133555" w14:textId="77777777" w:rsidTr="003A0C23">
        <w:trPr>
          <w:trHeight w:val="229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CDFFF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A0A1C" w14:textId="77777777" w:rsidR="003A0C23" w:rsidRPr="003A0C23" w:rsidRDefault="003A0C23" w:rsidP="003A0C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40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2B128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  <w:t xml:space="preserve">strumentazione </w:t>
            </w:r>
            <w:proofErr w:type="spellStart"/>
            <w:r w:rsidRPr="003A0C23"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  <w:t>sottogengivale</w:t>
            </w:r>
            <w:proofErr w:type="spellEnd"/>
          </w:p>
        </w:tc>
      </w:tr>
      <w:tr w:rsidR="003A0C23" w:rsidRPr="003A0C23" w14:paraId="6537FBAB" w14:textId="77777777" w:rsidTr="003A0C23">
        <w:trPr>
          <w:trHeight w:val="229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1C3A2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</w:p>
        </w:tc>
        <w:tc>
          <w:tcPr>
            <w:tcW w:w="737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EEB222C" w14:textId="77777777" w:rsidR="003A0C23" w:rsidRPr="003A0C23" w:rsidRDefault="003A0C23" w:rsidP="003A0C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4010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D8AE9CB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  <w:t>termine uso CHX se non si ha visita T1b</w:t>
            </w:r>
          </w:p>
        </w:tc>
      </w:tr>
      <w:tr w:rsidR="003A0C23" w:rsidRPr="003A0C23" w14:paraId="575CFD4A" w14:textId="77777777" w:rsidTr="003A0C23">
        <w:trPr>
          <w:trHeight w:val="229"/>
        </w:trPr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BEB0AE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8CC9B8" w14:textId="77777777" w:rsidR="003A0C23" w:rsidRPr="003A0C23" w:rsidRDefault="003A0C23" w:rsidP="003A0C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40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236EC3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  <w:t>inizio protocollo linea PREVENT- PLACEBO per la durata di 90 giorni</w:t>
            </w:r>
          </w:p>
        </w:tc>
      </w:tr>
      <w:tr w:rsidR="003A0C23" w:rsidRPr="003A0C23" w14:paraId="2F0686AB" w14:textId="77777777" w:rsidTr="003A0C23">
        <w:trPr>
          <w:trHeight w:val="229"/>
        </w:trPr>
        <w:tc>
          <w:tcPr>
            <w:tcW w:w="253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256DE08B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val="it-IT" w:eastAsia="it-IT"/>
              </w:rPr>
              <w:t>T2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034BF41D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lang w:val="it-IT" w:eastAsia="it-IT"/>
              </w:rPr>
              <w:t>Rivalutazione</w:t>
            </w:r>
          </w:p>
        </w:tc>
        <w:tc>
          <w:tcPr>
            <w:tcW w:w="401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0B82E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  <w:t>dopo 90 giorni</w:t>
            </w:r>
          </w:p>
        </w:tc>
      </w:tr>
      <w:tr w:rsidR="003A0C23" w:rsidRPr="003A0C23" w14:paraId="72B9C6D5" w14:textId="77777777" w:rsidTr="003A0C23">
        <w:trPr>
          <w:trHeight w:val="229"/>
        </w:trPr>
        <w:tc>
          <w:tcPr>
            <w:tcW w:w="253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8692351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</w:p>
        </w:tc>
        <w:tc>
          <w:tcPr>
            <w:tcW w:w="737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47CA20E" w14:textId="77777777" w:rsidR="003A0C23" w:rsidRPr="003A0C23" w:rsidRDefault="003A0C23" w:rsidP="003A0C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40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1E5CE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  <w:t>FMPS</w:t>
            </w:r>
          </w:p>
        </w:tc>
      </w:tr>
      <w:tr w:rsidR="003A0C23" w:rsidRPr="003A0C23" w14:paraId="3F5FE73F" w14:textId="77777777" w:rsidTr="003A0C23">
        <w:trPr>
          <w:trHeight w:val="229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DBFA8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E67A0" w14:textId="77777777" w:rsidR="003A0C23" w:rsidRPr="003A0C23" w:rsidRDefault="003A0C23" w:rsidP="003A0C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40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A2591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  <w:t>FMBS</w:t>
            </w:r>
          </w:p>
        </w:tc>
      </w:tr>
      <w:tr w:rsidR="003A0C23" w:rsidRPr="003A0C23" w14:paraId="5C9D0A63" w14:textId="77777777" w:rsidTr="003A0C23">
        <w:trPr>
          <w:trHeight w:val="229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71EDF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39B0" w14:textId="77777777" w:rsidR="003A0C23" w:rsidRPr="003A0C23" w:rsidRDefault="003A0C23" w:rsidP="003A0C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40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9E543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  <w:t>GI</w:t>
            </w:r>
          </w:p>
        </w:tc>
      </w:tr>
      <w:tr w:rsidR="003A0C23" w:rsidRPr="003A0C23" w14:paraId="425EF61E" w14:textId="77777777" w:rsidTr="003A0C23">
        <w:trPr>
          <w:trHeight w:val="229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46A02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393BD" w14:textId="77777777" w:rsidR="003A0C23" w:rsidRPr="003A0C23" w:rsidRDefault="003A0C23" w:rsidP="003A0C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40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784D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  <w:t>MLSI</w:t>
            </w:r>
          </w:p>
        </w:tc>
      </w:tr>
      <w:tr w:rsidR="003A0C23" w:rsidRPr="003A0C23" w14:paraId="7170A377" w14:textId="77777777" w:rsidTr="003A0C23">
        <w:trPr>
          <w:trHeight w:val="229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4B610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637F" w14:textId="77777777" w:rsidR="003A0C23" w:rsidRPr="003A0C23" w:rsidRDefault="003A0C23" w:rsidP="003A0C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40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AD741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  <w:t>fotografie</w:t>
            </w:r>
          </w:p>
        </w:tc>
      </w:tr>
      <w:tr w:rsidR="003A0C23" w:rsidRPr="003A0C23" w14:paraId="2C873D62" w14:textId="77777777" w:rsidTr="003A0C23">
        <w:trPr>
          <w:trHeight w:val="229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BF7AE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993F8" w14:textId="77777777" w:rsidR="003A0C23" w:rsidRPr="003A0C23" w:rsidRDefault="003A0C23" w:rsidP="003A0C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40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E6F0F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  <w:t>questionario soggettivo scala VAS</w:t>
            </w:r>
          </w:p>
        </w:tc>
      </w:tr>
      <w:tr w:rsidR="003A0C23" w:rsidRPr="003A0C23" w14:paraId="6066D81E" w14:textId="77777777" w:rsidTr="003A0C23">
        <w:trPr>
          <w:trHeight w:val="229"/>
        </w:trPr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4AB583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22456B" w14:textId="77777777" w:rsidR="003A0C23" w:rsidRPr="003A0C23" w:rsidRDefault="003A0C23" w:rsidP="003A0C2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40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CE0A1E" w14:textId="77777777" w:rsidR="003A0C23" w:rsidRPr="003A0C23" w:rsidRDefault="003A0C23" w:rsidP="003A0C2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</w:pPr>
            <w:r w:rsidRPr="003A0C23">
              <w:rPr>
                <w:rFonts w:ascii="Aptos Narrow" w:eastAsia="Times New Roman" w:hAnsi="Aptos Narrow" w:cs="Times New Roman"/>
                <w:color w:val="000000"/>
                <w:sz w:val="22"/>
                <w:lang w:val="it-IT" w:eastAsia="it-IT"/>
              </w:rPr>
              <w:t>inquadramento del paziente e passaggio a STEP 3 o STEP 4</w:t>
            </w:r>
          </w:p>
        </w:tc>
      </w:tr>
    </w:tbl>
    <w:p w14:paraId="5D09D1B3" w14:textId="77777777" w:rsidR="00816F64" w:rsidRPr="00AC3E47" w:rsidRDefault="00816F64" w:rsidP="004A6FA6">
      <w:pPr>
        <w:spacing w:after="120" w:line="257" w:lineRule="auto"/>
        <w:jc w:val="both"/>
        <w:rPr>
          <w:lang w:val="en-GB"/>
        </w:rPr>
      </w:pPr>
    </w:p>
    <w:p w14:paraId="00D37A7E" w14:textId="77777777" w:rsidR="00AE24E8" w:rsidRPr="00C67667" w:rsidRDefault="00AE24E8" w:rsidP="00745E7C">
      <w:pPr>
        <w:keepNext/>
        <w:spacing w:line="257" w:lineRule="auto"/>
        <w:jc w:val="both"/>
        <w:rPr>
          <w:b/>
          <w:bCs/>
          <w:color w:val="EE0000"/>
          <w:lang w:val="en-GB"/>
        </w:rPr>
      </w:pPr>
    </w:p>
    <w:p w14:paraId="20B67B27" w14:textId="544B2836" w:rsidR="006D3020" w:rsidRPr="00BA2CFA" w:rsidRDefault="000F4ADF" w:rsidP="00B27F89">
      <w:pPr>
        <w:pStyle w:val="puntato"/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</w:pPr>
      <w:bookmarkStart w:id="36" w:name="_Toc205589086"/>
      <w:proofErr w:type="spellStart"/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Calcolo</w:t>
      </w:r>
      <w:proofErr w:type="spellEnd"/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della</w:t>
      </w:r>
      <w:proofErr w:type="spellEnd"/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dimensione</w:t>
      </w:r>
      <w:proofErr w:type="spellEnd"/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del </w:t>
      </w:r>
      <w:proofErr w:type="spellStart"/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campione</w:t>
      </w:r>
      <w:bookmarkEnd w:id="36"/>
      <w:proofErr w:type="spellEnd"/>
    </w:p>
    <w:p w14:paraId="4EB3D151" w14:textId="77777777" w:rsidR="00E27370" w:rsidRPr="00E27370" w:rsidRDefault="00E27370" w:rsidP="00E27370">
      <w:pPr>
        <w:pStyle w:val="puntato"/>
        <w:numPr>
          <w:ilvl w:val="0"/>
          <w:numId w:val="0"/>
        </w:numPr>
        <w:spacing w:after="0"/>
        <w:rPr>
          <w:b w:val="0"/>
          <w:bCs w:val="0"/>
        </w:rPr>
      </w:pPr>
      <w:r w:rsidRPr="00E27370">
        <w:rPr>
          <w:b w:val="0"/>
          <w:bCs w:val="0"/>
        </w:rPr>
        <w:t xml:space="preserve">La </w:t>
      </w:r>
      <w:proofErr w:type="spellStart"/>
      <w:r w:rsidRPr="00E27370">
        <w:rPr>
          <w:b w:val="0"/>
          <w:bCs w:val="0"/>
        </w:rPr>
        <w:t>determinazione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della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dimensione</w:t>
      </w:r>
      <w:proofErr w:type="spellEnd"/>
      <w:r w:rsidRPr="00E27370">
        <w:rPr>
          <w:b w:val="0"/>
          <w:bCs w:val="0"/>
        </w:rPr>
        <w:t xml:space="preserve"> del </w:t>
      </w:r>
      <w:proofErr w:type="spellStart"/>
      <w:r w:rsidRPr="00E27370">
        <w:rPr>
          <w:b w:val="0"/>
          <w:bCs w:val="0"/>
        </w:rPr>
        <w:t>campione</w:t>
      </w:r>
      <w:proofErr w:type="spellEnd"/>
      <w:r w:rsidRPr="00E27370">
        <w:rPr>
          <w:b w:val="0"/>
          <w:bCs w:val="0"/>
        </w:rPr>
        <w:t xml:space="preserve"> è </w:t>
      </w:r>
      <w:proofErr w:type="spellStart"/>
      <w:r w:rsidRPr="00E27370">
        <w:rPr>
          <w:b w:val="0"/>
          <w:bCs w:val="0"/>
        </w:rPr>
        <w:t>stata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effettuata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conducendo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un’analisi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della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potenza</w:t>
      </w:r>
      <w:proofErr w:type="spellEnd"/>
      <w:r w:rsidRPr="00E27370">
        <w:rPr>
          <w:b w:val="0"/>
          <w:bCs w:val="0"/>
        </w:rPr>
        <w:t xml:space="preserve"> a priori per T test per due </w:t>
      </w:r>
      <w:proofErr w:type="spellStart"/>
      <w:r w:rsidRPr="00E27370">
        <w:rPr>
          <w:b w:val="0"/>
          <w:bCs w:val="0"/>
        </w:rPr>
        <w:t>gruppi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indipendenti</w:t>
      </w:r>
      <w:proofErr w:type="spellEnd"/>
      <w:r w:rsidRPr="00E27370">
        <w:rPr>
          <w:b w:val="0"/>
          <w:bCs w:val="0"/>
        </w:rPr>
        <w:t xml:space="preserve">. È </w:t>
      </w:r>
      <w:proofErr w:type="spellStart"/>
      <w:r w:rsidRPr="00E27370">
        <w:rPr>
          <w:b w:val="0"/>
          <w:bCs w:val="0"/>
        </w:rPr>
        <w:t>stato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scelto</w:t>
      </w:r>
      <w:proofErr w:type="spellEnd"/>
      <w:r w:rsidRPr="00E27370">
        <w:rPr>
          <w:b w:val="0"/>
          <w:bCs w:val="0"/>
        </w:rPr>
        <w:t xml:space="preserve"> un effect size di 0.7, </w:t>
      </w:r>
      <w:proofErr w:type="spellStart"/>
      <w:r w:rsidRPr="00E27370">
        <w:rPr>
          <w:b w:val="0"/>
          <w:bCs w:val="0"/>
        </w:rPr>
        <w:t>che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rappresenta</w:t>
      </w:r>
      <w:proofErr w:type="spellEnd"/>
      <w:r w:rsidRPr="00E27370">
        <w:rPr>
          <w:b w:val="0"/>
          <w:bCs w:val="0"/>
        </w:rPr>
        <w:t xml:space="preserve"> un </w:t>
      </w:r>
      <w:proofErr w:type="spellStart"/>
      <w:r w:rsidRPr="00E27370">
        <w:rPr>
          <w:b w:val="0"/>
          <w:bCs w:val="0"/>
        </w:rPr>
        <w:t>effetto</w:t>
      </w:r>
      <w:proofErr w:type="spellEnd"/>
      <w:r w:rsidRPr="00E27370">
        <w:rPr>
          <w:b w:val="0"/>
          <w:bCs w:val="0"/>
        </w:rPr>
        <w:t xml:space="preserve"> di </w:t>
      </w:r>
      <w:proofErr w:type="spellStart"/>
      <w:r w:rsidRPr="00E27370">
        <w:rPr>
          <w:b w:val="0"/>
          <w:bCs w:val="0"/>
        </w:rPr>
        <w:t>entità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moderatamente</w:t>
      </w:r>
      <w:proofErr w:type="spellEnd"/>
      <w:r w:rsidRPr="00E27370">
        <w:rPr>
          <w:b w:val="0"/>
          <w:bCs w:val="0"/>
        </w:rPr>
        <w:t xml:space="preserve"> largo, ritenuto </w:t>
      </w:r>
      <w:proofErr w:type="spellStart"/>
      <w:r w:rsidRPr="00E27370">
        <w:rPr>
          <w:b w:val="0"/>
          <w:bCs w:val="0"/>
        </w:rPr>
        <w:t>clinicamente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rilevante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nella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valutazione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delle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differenze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dell’indici</w:t>
      </w:r>
      <w:proofErr w:type="spellEnd"/>
      <w:r w:rsidRPr="00E27370">
        <w:rPr>
          <w:b w:val="0"/>
          <w:bCs w:val="0"/>
        </w:rPr>
        <w:t xml:space="preserve"> di </w:t>
      </w:r>
      <w:proofErr w:type="spellStart"/>
      <w:r w:rsidRPr="00E27370">
        <w:rPr>
          <w:b w:val="0"/>
          <w:bCs w:val="0"/>
        </w:rPr>
        <w:t>placca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tra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i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gruppi</w:t>
      </w:r>
      <w:proofErr w:type="spellEnd"/>
      <w:r w:rsidRPr="00E27370">
        <w:rPr>
          <w:b w:val="0"/>
          <w:bCs w:val="0"/>
        </w:rPr>
        <w:t xml:space="preserve"> di </w:t>
      </w:r>
      <w:proofErr w:type="spellStart"/>
      <w:r w:rsidRPr="00E27370">
        <w:rPr>
          <w:b w:val="0"/>
          <w:bCs w:val="0"/>
        </w:rPr>
        <w:t>trattamento</w:t>
      </w:r>
      <w:proofErr w:type="spellEnd"/>
      <w:r w:rsidRPr="00E27370">
        <w:rPr>
          <w:b w:val="0"/>
          <w:bCs w:val="0"/>
        </w:rPr>
        <w:t xml:space="preserve">. </w:t>
      </w:r>
      <w:proofErr w:type="spellStart"/>
      <w:r w:rsidRPr="00E27370">
        <w:rPr>
          <w:b w:val="0"/>
          <w:bCs w:val="0"/>
        </w:rPr>
        <w:t>Pur</w:t>
      </w:r>
      <w:proofErr w:type="spellEnd"/>
      <w:r w:rsidRPr="00E27370">
        <w:rPr>
          <w:b w:val="0"/>
          <w:bCs w:val="0"/>
        </w:rPr>
        <w:t xml:space="preserve"> non </w:t>
      </w:r>
      <w:proofErr w:type="spellStart"/>
      <w:r w:rsidRPr="00E27370">
        <w:rPr>
          <w:b w:val="0"/>
          <w:bCs w:val="0"/>
        </w:rPr>
        <w:t>essendoci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studi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specifici</w:t>
      </w:r>
      <w:proofErr w:type="spellEnd"/>
      <w:r w:rsidRPr="00E27370">
        <w:rPr>
          <w:b w:val="0"/>
          <w:bCs w:val="0"/>
        </w:rPr>
        <w:t xml:space="preserve"> sui </w:t>
      </w:r>
      <w:proofErr w:type="spellStart"/>
      <w:r w:rsidRPr="00E27370">
        <w:rPr>
          <w:b w:val="0"/>
          <w:bCs w:val="0"/>
        </w:rPr>
        <w:t>trattamenti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oggetto</w:t>
      </w:r>
      <w:proofErr w:type="spellEnd"/>
      <w:r w:rsidRPr="00E27370">
        <w:rPr>
          <w:b w:val="0"/>
          <w:bCs w:val="0"/>
        </w:rPr>
        <w:t xml:space="preserve"> di </w:t>
      </w:r>
      <w:proofErr w:type="spellStart"/>
      <w:r w:rsidRPr="00E27370">
        <w:rPr>
          <w:b w:val="0"/>
          <w:bCs w:val="0"/>
        </w:rPr>
        <w:t>confronto</w:t>
      </w:r>
      <w:proofErr w:type="spellEnd"/>
      <w:r w:rsidRPr="00E27370">
        <w:rPr>
          <w:b w:val="0"/>
          <w:bCs w:val="0"/>
        </w:rPr>
        <w:t xml:space="preserve"> in </w:t>
      </w:r>
      <w:proofErr w:type="spellStart"/>
      <w:r w:rsidRPr="00E27370">
        <w:rPr>
          <w:b w:val="0"/>
          <w:bCs w:val="0"/>
        </w:rPr>
        <w:t>questo</w:t>
      </w:r>
      <w:proofErr w:type="spellEnd"/>
      <w:r w:rsidRPr="00E27370">
        <w:rPr>
          <w:b w:val="0"/>
          <w:bCs w:val="0"/>
        </w:rPr>
        <w:t xml:space="preserve"> studio, è </w:t>
      </w:r>
      <w:proofErr w:type="spellStart"/>
      <w:r w:rsidRPr="00E27370">
        <w:rPr>
          <w:b w:val="0"/>
          <w:bCs w:val="0"/>
        </w:rPr>
        <w:t>stato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selezionato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questo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valore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dell'effetto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basandosi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su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studi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precedenti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che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hanno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analizzato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l’efficacia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della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terapia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parodontale</w:t>
      </w:r>
      <w:proofErr w:type="spellEnd"/>
      <w:r w:rsidRPr="00E27370">
        <w:rPr>
          <w:b w:val="0"/>
          <w:bCs w:val="0"/>
        </w:rPr>
        <w:t xml:space="preserve"> non </w:t>
      </w:r>
      <w:proofErr w:type="spellStart"/>
      <w:r w:rsidRPr="00E27370">
        <w:rPr>
          <w:b w:val="0"/>
          <w:bCs w:val="0"/>
        </w:rPr>
        <w:t>chirurgica</w:t>
      </w:r>
      <w:proofErr w:type="spellEnd"/>
      <w:r w:rsidRPr="00E27370">
        <w:rPr>
          <w:b w:val="0"/>
          <w:bCs w:val="0"/>
        </w:rPr>
        <w:t xml:space="preserve">, e </w:t>
      </w:r>
      <w:proofErr w:type="spellStart"/>
      <w:r w:rsidRPr="00E27370">
        <w:rPr>
          <w:b w:val="0"/>
          <w:bCs w:val="0"/>
        </w:rPr>
        <w:t>sulla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bassa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variabilità</w:t>
      </w:r>
      <w:proofErr w:type="spellEnd"/>
      <w:r w:rsidRPr="00E27370">
        <w:rPr>
          <w:b w:val="0"/>
          <w:bCs w:val="0"/>
        </w:rPr>
        <w:t xml:space="preserve"> intra-studio </w:t>
      </w:r>
      <w:proofErr w:type="spellStart"/>
      <w:r w:rsidRPr="00E27370">
        <w:rPr>
          <w:b w:val="0"/>
          <w:bCs w:val="0"/>
        </w:rPr>
        <w:t>tipicamente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riportata</w:t>
      </w:r>
      <w:proofErr w:type="spellEnd"/>
      <w:r w:rsidRPr="00E27370">
        <w:rPr>
          <w:b w:val="0"/>
          <w:bCs w:val="0"/>
        </w:rPr>
        <w:t xml:space="preserve"> per </w:t>
      </w:r>
      <w:proofErr w:type="spellStart"/>
      <w:r w:rsidRPr="00E27370">
        <w:rPr>
          <w:b w:val="0"/>
          <w:bCs w:val="0"/>
        </w:rPr>
        <w:t>questo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parametro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clinico</w:t>
      </w:r>
      <w:proofErr w:type="spellEnd"/>
      <w:r w:rsidRPr="00E27370">
        <w:rPr>
          <w:b w:val="0"/>
          <w:bCs w:val="0"/>
        </w:rPr>
        <w:t xml:space="preserve">, </w:t>
      </w:r>
      <w:proofErr w:type="spellStart"/>
      <w:r w:rsidRPr="00E27370">
        <w:rPr>
          <w:b w:val="0"/>
          <w:bCs w:val="0"/>
        </w:rPr>
        <w:t>che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consente</w:t>
      </w:r>
      <w:proofErr w:type="spellEnd"/>
      <w:r w:rsidRPr="00E27370">
        <w:rPr>
          <w:b w:val="0"/>
          <w:bCs w:val="0"/>
        </w:rPr>
        <w:t xml:space="preserve"> di </w:t>
      </w:r>
      <w:proofErr w:type="spellStart"/>
      <w:r w:rsidRPr="00E27370">
        <w:rPr>
          <w:b w:val="0"/>
          <w:bCs w:val="0"/>
        </w:rPr>
        <w:t>rilevare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differenze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anche</w:t>
      </w:r>
      <w:proofErr w:type="spellEnd"/>
      <w:r w:rsidRPr="00E27370">
        <w:rPr>
          <w:b w:val="0"/>
          <w:bCs w:val="0"/>
        </w:rPr>
        <w:t xml:space="preserve"> con un </w:t>
      </w:r>
      <w:proofErr w:type="spellStart"/>
      <w:r w:rsidRPr="00E27370">
        <w:rPr>
          <w:b w:val="0"/>
          <w:bCs w:val="0"/>
        </w:rPr>
        <w:t>effetto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più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che</w:t>
      </w:r>
      <w:proofErr w:type="spellEnd"/>
      <w:r w:rsidRPr="00E27370">
        <w:rPr>
          <w:b w:val="0"/>
          <w:bCs w:val="0"/>
        </w:rPr>
        <w:t xml:space="preserve"> moderato.</w:t>
      </w:r>
    </w:p>
    <w:p w14:paraId="1E83EEEE" w14:textId="4160D744" w:rsidR="00E27370" w:rsidRDefault="00E27370" w:rsidP="00E27370">
      <w:pPr>
        <w:pStyle w:val="puntato"/>
        <w:numPr>
          <w:ilvl w:val="0"/>
          <w:numId w:val="0"/>
        </w:numPr>
        <w:spacing w:after="0"/>
        <w:rPr>
          <w:b w:val="0"/>
          <w:bCs w:val="0"/>
        </w:rPr>
      </w:pPr>
      <w:r w:rsidRPr="00E27370">
        <w:rPr>
          <w:b w:val="0"/>
          <w:bCs w:val="0"/>
        </w:rPr>
        <w:t xml:space="preserve">Con un </w:t>
      </w:r>
      <w:proofErr w:type="spellStart"/>
      <w:r w:rsidRPr="00E27370">
        <w:rPr>
          <w:b w:val="0"/>
          <w:bCs w:val="0"/>
        </w:rPr>
        <w:t>livello</w:t>
      </w:r>
      <w:proofErr w:type="spellEnd"/>
      <w:r w:rsidRPr="00E27370">
        <w:rPr>
          <w:b w:val="0"/>
          <w:bCs w:val="0"/>
        </w:rPr>
        <w:t xml:space="preserve"> di </w:t>
      </w:r>
      <w:proofErr w:type="spellStart"/>
      <w:r w:rsidRPr="00E27370">
        <w:rPr>
          <w:b w:val="0"/>
          <w:bCs w:val="0"/>
        </w:rPr>
        <w:t>significatività</w:t>
      </w:r>
      <w:proofErr w:type="spellEnd"/>
      <w:r w:rsidRPr="00E27370">
        <w:rPr>
          <w:b w:val="0"/>
          <w:bCs w:val="0"/>
        </w:rPr>
        <w:t xml:space="preserve"> del 5% e </w:t>
      </w:r>
      <w:proofErr w:type="spellStart"/>
      <w:r w:rsidRPr="00E27370">
        <w:rPr>
          <w:b w:val="0"/>
          <w:bCs w:val="0"/>
        </w:rPr>
        <w:t>una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potenza</w:t>
      </w:r>
      <w:proofErr w:type="spellEnd"/>
      <w:r w:rsidRPr="00E27370">
        <w:rPr>
          <w:b w:val="0"/>
          <w:bCs w:val="0"/>
        </w:rPr>
        <w:t xml:space="preserve"> dell’80%, il </w:t>
      </w:r>
      <w:proofErr w:type="spellStart"/>
      <w:r w:rsidRPr="00E27370">
        <w:rPr>
          <w:b w:val="0"/>
          <w:bCs w:val="0"/>
        </w:rPr>
        <w:t>calcolo</w:t>
      </w:r>
      <w:proofErr w:type="spellEnd"/>
      <w:r w:rsidRPr="00E27370">
        <w:rPr>
          <w:b w:val="0"/>
          <w:bCs w:val="0"/>
        </w:rPr>
        <w:t xml:space="preserve"> ha </w:t>
      </w:r>
      <w:proofErr w:type="spellStart"/>
      <w:r w:rsidRPr="00E27370">
        <w:rPr>
          <w:b w:val="0"/>
          <w:bCs w:val="0"/>
        </w:rPr>
        <w:t>restituito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una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dimensione</w:t>
      </w:r>
      <w:proofErr w:type="spellEnd"/>
      <w:r w:rsidRPr="00E27370">
        <w:rPr>
          <w:b w:val="0"/>
          <w:bCs w:val="0"/>
        </w:rPr>
        <w:t xml:space="preserve"> del </w:t>
      </w:r>
      <w:proofErr w:type="spellStart"/>
      <w:r w:rsidRPr="00E27370">
        <w:rPr>
          <w:b w:val="0"/>
          <w:bCs w:val="0"/>
        </w:rPr>
        <w:t>campione</w:t>
      </w:r>
      <w:proofErr w:type="spellEnd"/>
      <w:r w:rsidRPr="00E27370">
        <w:rPr>
          <w:b w:val="0"/>
          <w:bCs w:val="0"/>
        </w:rPr>
        <w:t xml:space="preserve"> di 26 </w:t>
      </w:r>
      <w:proofErr w:type="spellStart"/>
      <w:r w:rsidRPr="00E27370">
        <w:rPr>
          <w:b w:val="0"/>
          <w:bCs w:val="0"/>
        </w:rPr>
        <w:t>partecipanti</w:t>
      </w:r>
      <w:proofErr w:type="spellEnd"/>
      <w:r w:rsidRPr="00E27370">
        <w:rPr>
          <w:b w:val="0"/>
          <w:bCs w:val="0"/>
        </w:rPr>
        <w:t xml:space="preserve"> per </w:t>
      </w:r>
      <w:proofErr w:type="spellStart"/>
      <w:r w:rsidRPr="00E27370">
        <w:rPr>
          <w:b w:val="0"/>
          <w:bCs w:val="0"/>
        </w:rPr>
        <w:t>gruppo</w:t>
      </w:r>
      <w:proofErr w:type="spellEnd"/>
      <w:r w:rsidRPr="00E27370">
        <w:rPr>
          <w:b w:val="0"/>
          <w:bCs w:val="0"/>
        </w:rPr>
        <w:t xml:space="preserve"> (</w:t>
      </w:r>
      <w:proofErr w:type="spellStart"/>
      <w:r w:rsidRPr="00E27370">
        <w:rPr>
          <w:b w:val="0"/>
          <w:bCs w:val="0"/>
        </w:rPr>
        <w:t>totale</w:t>
      </w:r>
      <w:proofErr w:type="spellEnd"/>
      <w:r w:rsidRPr="00E27370">
        <w:rPr>
          <w:b w:val="0"/>
          <w:bCs w:val="0"/>
        </w:rPr>
        <w:t xml:space="preserve"> 52 </w:t>
      </w:r>
      <w:proofErr w:type="spellStart"/>
      <w:r w:rsidRPr="00E27370">
        <w:rPr>
          <w:b w:val="0"/>
          <w:bCs w:val="0"/>
        </w:rPr>
        <w:t>soggetti</w:t>
      </w:r>
      <w:proofErr w:type="spellEnd"/>
      <w:r w:rsidRPr="00E27370">
        <w:rPr>
          <w:b w:val="0"/>
          <w:bCs w:val="0"/>
        </w:rPr>
        <w:t xml:space="preserve">). </w:t>
      </w:r>
      <w:proofErr w:type="spellStart"/>
      <w:r w:rsidRPr="00E27370">
        <w:rPr>
          <w:b w:val="0"/>
          <w:bCs w:val="0"/>
        </w:rPr>
        <w:t>Tuttavia</w:t>
      </w:r>
      <w:proofErr w:type="spellEnd"/>
      <w:r w:rsidRPr="00E27370">
        <w:rPr>
          <w:b w:val="0"/>
          <w:bCs w:val="0"/>
        </w:rPr>
        <w:t xml:space="preserve">, per </w:t>
      </w:r>
      <w:proofErr w:type="spellStart"/>
      <w:r w:rsidRPr="00E27370">
        <w:rPr>
          <w:b w:val="0"/>
          <w:bCs w:val="0"/>
        </w:rPr>
        <w:t>tenere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conto</w:t>
      </w:r>
      <w:proofErr w:type="spellEnd"/>
      <w:r w:rsidRPr="00E27370">
        <w:rPr>
          <w:b w:val="0"/>
          <w:bCs w:val="0"/>
        </w:rPr>
        <w:t xml:space="preserve"> di un </w:t>
      </w:r>
      <w:proofErr w:type="spellStart"/>
      <w:r w:rsidRPr="00E27370">
        <w:rPr>
          <w:b w:val="0"/>
          <w:bCs w:val="0"/>
        </w:rPr>
        <w:t>tasso</w:t>
      </w:r>
      <w:proofErr w:type="spellEnd"/>
      <w:r w:rsidRPr="00E27370">
        <w:rPr>
          <w:b w:val="0"/>
          <w:bCs w:val="0"/>
        </w:rPr>
        <w:t xml:space="preserve"> di drop-out </w:t>
      </w:r>
      <w:proofErr w:type="spellStart"/>
      <w:r w:rsidRPr="00E27370">
        <w:rPr>
          <w:b w:val="0"/>
          <w:bCs w:val="0"/>
        </w:rPr>
        <w:t>stimato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intorno</w:t>
      </w:r>
      <w:proofErr w:type="spellEnd"/>
      <w:r w:rsidRPr="00E27370">
        <w:rPr>
          <w:b w:val="0"/>
          <w:bCs w:val="0"/>
        </w:rPr>
        <w:t xml:space="preserve"> </w:t>
      </w:r>
      <w:proofErr w:type="gramStart"/>
      <w:r w:rsidRPr="00E27370">
        <w:rPr>
          <w:b w:val="0"/>
          <w:bCs w:val="0"/>
        </w:rPr>
        <w:t>al  10</w:t>
      </w:r>
      <w:proofErr w:type="gramEnd"/>
      <w:r w:rsidRPr="00E27370">
        <w:rPr>
          <w:b w:val="0"/>
          <w:bCs w:val="0"/>
        </w:rPr>
        <w:t xml:space="preserve">%, è </w:t>
      </w:r>
      <w:proofErr w:type="spellStart"/>
      <w:r w:rsidRPr="00E27370">
        <w:rPr>
          <w:b w:val="0"/>
          <w:bCs w:val="0"/>
        </w:rPr>
        <w:t>stato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pianificato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l’arruolamento</w:t>
      </w:r>
      <w:proofErr w:type="spellEnd"/>
      <w:r w:rsidRPr="00E27370">
        <w:rPr>
          <w:b w:val="0"/>
          <w:bCs w:val="0"/>
        </w:rPr>
        <w:t xml:space="preserve"> di 30 </w:t>
      </w:r>
      <w:proofErr w:type="spellStart"/>
      <w:r w:rsidRPr="00E27370">
        <w:rPr>
          <w:b w:val="0"/>
          <w:bCs w:val="0"/>
        </w:rPr>
        <w:t>pazienti</w:t>
      </w:r>
      <w:proofErr w:type="spellEnd"/>
      <w:r w:rsidRPr="00E27370">
        <w:rPr>
          <w:b w:val="0"/>
          <w:bCs w:val="0"/>
        </w:rPr>
        <w:t xml:space="preserve"> per </w:t>
      </w:r>
      <w:proofErr w:type="spellStart"/>
      <w:r w:rsidRPr="00E27370">
        <w:rPr>
          <w:b w:val="0"/>
          <w:bCs w:val="0"/>
        </w:rPr>
        <w:t>gruppo</w:t>
      </w:r>
      <w:proofErr w:type="spellEnd"/>
      <w:r w:rsidRPr="00E27370">
        <w:rPr>
          <w:b w:val="0"/>
          <w:bCs w:val="0"/>
        </w:rPr>
        <w:t xml:space="preserve">, </w:t>
      </w:r>
      <w:proofErr w:type="spellStart"/>
      <w:r w:rsidRPr="00E27370">
        <w:rPr>
          <w:b w:val="0"/>
          <w:bCs w:val="0"/>
        </w:rPr>
        <w:t>portando</w:t>
      </w:r>
      <w:proofErr w:type="spellEnd"/>
      <w:r w:rsidRPr="00E27370">
        <w:rPr>
          <w:b w:val="0"/>
          <w:bCs w:val="0"/>
        </w:rPr>
        <w:t xml:space="preserve"> la </w:t>
      </w:r>
      <w:proofErr w:type="spellStart"/>
      <w:r w:rsidRPr="00E27370">
        <w:rPr>
          <w:b w:val="0"/>
          <w:bCs w:val="0"/>
        </w:rPr>
        <w:t>numerosità</w:t>
      </w:r>
      <w:proofErr w:type="spellEnd"/>
      <w:r w:rsidRPr="00E27370">
        <w:rPr>
          <w:b w:val="0"/>
          <w:bCs w:val="0"/>
        </w:rPr>
        <w:t xml:space="preserve"> finale a 60 </w:t>
      </w:r>
      <w:proofErr w:type="spellStart"/>
      <w:r w:rsidRPr="00E27370">
        <w:rPr>
          <w:b w:val="0"/>
          <w:bCs w:val="0"/>
        </w:rPr>
        <w:t>partecipanti</w:t>
      </w:r>
      <w:proofErr w:type="spellEnd"/>
      <w:r w:rsidRPr="00E27370">
        <w:rPr>
          <w:b w:val="0"/>
          <w:bCs w:val="0"/>
        </w:rPr>
        <w:t xml:space="preserve">. Il </w:t>
      </w:r>
      <w:proofErr w:type="spellStart"/>
      <w:r w:rsidRPr="00E27370">
        <w:rPr>
          <w:b w:val="0"/>
          <w:bCs w:val="0"/>
        </w:rPr>
        <w:t>calcolo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della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potenza</w:t>
      </w:r>
      <w:proofErr w:type="spellEnd"/>
      <w:r w:rsidRPr="00E27370">
        <w:rPr>
          <w:b w:val="0"/>
          <w:bCs w:val="0"/>
        </w:rPr>
        <w:t xml:space="preserve"> è </w:t>
      </w:r>
      <w:proofErr w:type="spellStart"/>
      <w:r w:rsidRPr="00E27370">
        <w:rPr>
          <w:b w:val="0"/>
          <w:bCs w:val="0"/>
        </w:rPr>
        <w:t>stato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eseguito</w:t>
      </w:r>
      <w:proofErr w:type="spellEnd"/>
      <w:r w:rsidRPr="00E27370">
        <w:rPr>
          <w:b w:val="0"/>
          <w:bCs w:val="0"/>
        </w:rPr>
        <w:t xml:space="preserve"> </w:t>
      </w:r>
      <w:proofErr w:type="spellStart"/>
      <w:r w:rsidRPr="00E27370">
        <w:rPr>
          <w:b w:val="0"/>
          <w:bCs w:val="0"/>
        </w:rPr>
        <w:t>utilizzando</w:t>
      </w:r>
      <w:proofErr w:type="spellEnd"/>
      <w:r w:rsidRPr="00E27370">
        <w:rPr>
          <w:b w:val="0"/>
          <w:bCs w:val="0"/>
        </w:rPr>
        <w:t xml:space="preserve"> il software G*Power (</w:t>
      </w:r>
      <w:proofErr w:type="spellStart"/>
      <w:r w:rsidRPr="00E27370">
        <w:rPr>
          <w:b w:val="0"/>
          <w:bCs w:val="0"/>
        </w:rPr>
        <w:t>Versione</w:t>
      </w:r>
      <w:proofErr w:type="spellEnd"/>
      <w:r w:rsidRPr="00E27370">
        <w:rPr>
          <w:b w:val="0"/>
          <w:bCs w:val="0"/>
        </w:rPr>
        <w:t xml:space="preserve"> 3.1.9.4)</w:t>
      </w:r>
      <w:r>
        <w:rPr>
          <w:b w:val="0"/>
          <w:bCs w:val="0"/>
        </w:rPr>
        <w:t>.</w:t>
      </w:r>
    </w:p>
    <w:p w14:paraId="1A8699C2" w14:textId="77777777" w:rsidR="00E27370" w:rsidRDefault="00E27370" w:rsidP="00E27370">
      <w:pPr>
        <w:pStyle w:val="puntato"/>
        <w:numPr>
          <w:ilvl w:val="0"/>
          <w:numId w:val="0"/>
        </w:numPr>
        <w:spacing w:after="0"/>
        <w:rPr>
          <w:b w:val="0"/>
          <w:bCs w:val="0"/>
        </w:rPr>
      </w:pPr>
    </w:p>
    <w:p w14:paraId="3CAE544B" w14:textId="737D8CAC" w:rsidR="0013289A" w:rsidRPr="00BA2CFA" w:rsidRDefault="00AC3E47" w:rsidP="00505552">
      <w:pPr>
        <w:pStyle w:val="puntato"/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</w:pPr>
      <w:bookmarkStart w:id="37" w:name="_Toc205589087"/>
      <w:proofErr w:type="spellStart"/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Analisi</w:t>
      </w:r>
      <w:proofErr w:type="spellEnd"/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proofErr w:type="spellStart"/>
      <w:r>
        <w:rPr>
          <w:rStyle w:val="Titolo2Carattere"/>
          <w:rFonts w:ascii="Times New Roman" w:hAnsi="Times New Roman" w:cs="Times New Roman"/>
          <w:color w:val="auto"/>
          <w:sz w:val="24"/>
          <w:szCs w:val="24"/>
          <w:lang w:val="en-GB"/>
        </w:rPr>
        <w:t>statistica</w:t>
      </w:r>
      <w:bookmarkEnd w:id="37"/>
      <w:proofErr w:type="spellEnd"/>
    </w:p>
    <w:p w14:paraId="59CA1ABD" w14:textId="77777777" w:rsidR="00D84E28" w:rsidRDefault="00D84E28" w:rsidP="00D84E28">
      <w:pPr>
        <w:spacing w:after="0" w:line="240" w:lineRule="auto"/>
        <w:rPr>
          <w:lang w:val="en-GB"/>
        </w:rPr>
      </w:pPr>
      <w:commentRangeStart w:id="38"/>
      <w:r>
        <w:rPr>
          <w:lang w:val="en-GB"/>
        </w:rPr>
        <w:t xml:space="preserve">I </w:t>
      </w:r>
      <w:proofErr w:type="spellStart"/>
      <w:r>
        <w:rPr>
          <w:lang w:val="en-GB"/>
        </w:rPr>
        <w:t>risultati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saranno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presentati</w:t>
      </w:r>
      <w:proofErr w:type="spellEnd"/>
      <w:r>
        <w:rPr>
          <w:lang w:val="en-GB"/>
        </w:rPr>
        <w:t xml:space="preserve"> per </w:t>
      </w:r>
      <w:proofErr w:type="spellStart"/>
      <w:r>
        <w:rPr>
          <w:lang w:val="en-GB"/>
        </w:rPr>
        <w:t>gruppo</w:t>
      </w:r>
      <w:proofErr w:type="spellEnd"/>
      <w:r>
        <w:rPr>
          <w:lang w:val="en-GB"/>
        </w:rPr>
        <w:t xml:space="preserve"> e con il </w:t>
      </w:r>
      <w:proofErr w:type="spellStart"/>
      <w:r>
        <w:rPr>
          <w:lang w:val="en-GB"/>
        </w:rPr>
        <w:t>totale</w:t>
      </w:r>
      <w:proofErr w:type="spellEnd"/>
      <w:r>
        <w:rPr>
          <w:lang w:val="en-GB"/>
        </w:rPr>
        <w:t xml:space="preserve"> in base alle </w:t>
      </w:r>
      <w:proofErr w:type="spellStart"/>
      <w:r>
        <w:rPr>
          <w:lang w:val="en-GB"/>
        </w:rPr>
        <w:t>analisi</w:t>
      </w:r>
      <w:proofErr w:type="spellEnd"/>
      <w:r>
        <w:rPr>
          <w:lang w:val="en-GB"/>
        </w:rPr>
        <w:t>.</w:t>
      </w:r>
    </w:p>
    <w:p w14:paraId="0B7E33AA" w14:textId="77777777" w:rsidR="00E56AEA" w:rsidRDefault="00D84E28" w:rsidP="00D84E28">
      <w:pPr>
        <w:spacing w:after="0" w:line="240" w:lineRule="auto"/>
        <w:rPr>
          <w:lang w:val="en-GB"/>
        </w:rPr>
      </w:pPr>
      <w:proofErr w:type="spellStart"/>
      <w:r>
        <w:rPr>
          <w:lang w:val="en-GB"/>
        </w:rPr>
        <w:t>Variabili</w:t>
      </w:r>
      <w:proofErr w:type="spellEnd"/>
      <w:r>
        <w:rPr>
          <w:lang w:val="en-GB"/>
        </w:rPr>
        <w:t xml:space="preserve"> continue </w:t>
      </w:r>
      <w:proofErr w:type="spellStart"/>
      <w:r>
        <w:rPr>
          <w:lang w:val="en-GB"/>
        </w:rPr>
        <w:t>saranno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presentate</w:t>
      </w:r>
      <w:proofErr w:type="spellEnd"/>
      <w:r>
        <w:rPr>
          <w:lang w:val="en-GB"/>
        </w:rPr>
        <w:t xml:space="preserve"> con </w:t>
      </w:r>
      <w:proofErr w:type="spellStart"/>
      <w:r>
        <w:rPr>
          <w:lang w:val="en-GB"/>
        </w:rPr>
        <w:t>statistiche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descrittive</w:t>
      </w:r>
      <w:proofErr w:type="spellEnd"/>
      <w:r>
        <w:rPr>
          <w:lang w:val="en-GB"/>
        </w:rPr>
        <w:t xml:space="preserve"> dove I </w:t>
      </w:r>
      <w:proofErr w:type="spellStart"/>
      <w:r>
        <w:rPr>
          <w:lang w:val="en-GB"/>
        </w:rPr>
        <w:t>parametri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aranno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riportati</w:t>
      </w:r>
      <w:proofErr w:type="spellEnd"/>
      <w:r>
        <w:rPr>
          <w:lang w:val="en-GB"/>
        </w:rPr>
        <w:t xml:space="preserve"> come: </w:t>
      </w:r>
      <w:proofErr w:type="spellStart"/>
      <w:r w:rsidR="00D11F87">
        <w:rPr>
          <w:lang w:val="en-GB"/>
        </w:rPr>
        <w:t>numero</w:t>
      </w:r>
      <w:proofErr w:type="spellEnd"/>
      <w:r w:rsidR="00D11F87">
        <w:rPr>
          <w:lang w:val="en-GB"/>
        </w:rPr>
        <w:t xml:space="preserve"> di </w:t>
      </w:r>
      <w:proofErr w:type="spellStart"/>
      <w:r w:rsidR="00D11F87">
        <w:rPr>
          <w:lang w:val="en-GB"/>
        </w:rPr>
        <w:t>osservazioni</w:t>
      </w:r>
      <w:proofErr w:type="spellEnd"/>
      <w:r w:rsidR="00D11F87">
        <w:rPr>
          <w:lang w:val="en-GB"/>
        </w:rPr>
        <w:t xml:space="preserve">, media, </w:t>
      </w:r>
      <w:proofErr w:type="spellStart"/>
      <w:r w:rsidR="00D11F87">
        <w:rPr>
          <w:lang w:val="en-GB"/>
        </w:rPr>
        <w:t>deviazione</w:t>
      </w:r>
      <w:proofErr w:type="spellEnd"/>
      <w:r w:rsidR="00D11F87">
        <w:rPr>
          <w:lang w:val="en-GB"/>
        </w:rPr>
        <w:t xml:space="preserve"> standard, </w:t>
      </w:r>
      <w:proofErr w:type="spellStart"/>
      <w:r w:rsidR="00D11F87">
        <w:rPr>
          <w:lang w:val="en-GB"/>
        </w:rPr>
        <w:t>mediana</w:t>
      </w:r>
      <w:proofErr w:type="spellEnd"/>
      <w:r w:rsidR="00D11F87">
        <w:rPr>
          <w:lang w:val="en-GB"/>
        </w:rPr>
        <w:t xml:space="preserve">, </w:t>
      </w:r>
      <w:r w:rsidR="00E56AEA">
        <w:rPr>
          <w:lang w:val="en-GB"/>
        </w:rPr>
        <w:t>quartile e intervallo interquartile.</w:t>
      </w:r>
    </w:p>
    <w:p w14:paraId="1C8D350B" w14:textId="77777777" w:rsidR="00E56AEA" w:rsidRDefault="00E56AEA" w:rsidP="00D84E28">
      <w:pPr>
        <w:spacing w:after="0" w:line="240" w:lineRule="auto"/>
        <w:rPr>
          <w:lang w:val="en-GB"/>
        </w:rPr>
      </w:pPr>
      <w:r>
        <w:rPr>
          <w:lang w:val="en-GB"/>
        </w:rPr>
        <w:t xml:space="preserve">Dati </w:t>
      </w:r>
      <w:proofErr w:type="spellStart"/>
      <w:r>
        <w:rPr>
          <w:lang w:val="en-GB"/>
        </w:rPr>
        <w:t>categorici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saranno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riportati</w:t>
      </w:r>
      <w:proofErr w:type="spellEnd"/>
      <w:r>
        <w:rPr>
          <w:lang w:val="en-GB"/>
        </w:rPr>
        <w:t xml:space="preserve"> in </w:t>
      </w:r>
      <w:proofErr w:type="spellStart"/>
      <w:r>
        <w:rPr>
          <w:lang w:val="en-GB"/>
        </w:rPr>
        <w:t>numerosità</w:t>
      </w:r>
      <w:proofErr w:type="spellEnd"/>
      <w:r>
        <w:rPr>
          <w:lang w:val="en-GB"/>
        </w:rPr>
        <w:t xml:space="preserve"> e </w:t>
      </w:r>
      <w:proofErr w:type="spellStart"/>
      <w:r>
        <w:rPr>
          <w:lang w:val="en-GB"/>
        </w:rPr>
        <w:t>percentuali</w:t>
      </w:r>
      <w:proofErr w:type="spellEnd"/>
      <w:r>
        <w:rPr>
          <w:lang w:val="en-GB"/>
        </w:rPr>
        <w:t xml:space="preserve"> e con le relative </w:t>
      </w:r>
      <w:proofErr w:type="spellStart"/>
      <w:r>
        <w:rPr>
          <w:lang w:val="en-GB"/>
        </w:rPr>
        <w:t>frequenze</w:t>
      </w:r>
      <w:proofErr w:type="spellEnd"/>
      <w:r>
        <w:rPr>
          <w:lang w:val="en-GB"/>
        </w:rPr>
        <w:t>.</w:t>
      </w:r>
    </w:p>
    <w:p w14:paraId="6831971F" w14:textId="359632F2" w:rsidR="00505552" w:rsidRDefault="00E56AEA" w:rsidP="00505552">
      <w:pPr>
        <w:spacing w:after="0" w:line="240" w:lineRule="auto"/>
        <w:rPr>
          <w:lang w:val="en-GB"/>
        </w:rPr>
      </w:pPr>
      <w:r>
        <w:rPr>
          <w:lang w:val="en-GB"/>
        </w:rPr>
        <w:t xml:space="preserve">I </w:t>
      </w:r>
      <w:proofErr w:type="gramStart"/>
      <w:r>
        <w:rPr>
          <w:lang w:val="en-GB"/>
        </w:rPr>
        <w:t>tests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saranno</w:t>
      </w:r>
      <w:proofErr w:type="spellEnd"/>
      <w:r w:rsidR="00505552">
        <w:rPr>
          <w:lang w:val="en-GB"/>
        </w:rPr>
        <w:t xml:space="preserve"> </w:t>
      </w:r>
      <w:proofErr w:type="spellStart"/>
      <w:r w:rsidR="00505552">
        <w:rPr>
          <w:lang w:val="en-GB"/>
        </w:rPr>
        <w:t>eseguiti</w:t>
      </w:r>
      <w:proofErr w:type="spellEnd"/>
      <w:r w:rsidR="00505552">
        <w:rPr>
          <w:lang w:val="en-GB"/>
        </w:rPr>
        <w:t xml:space="preserve"> a due code con un </w:t>
      </w:r>
      <w:proofErr w:type="spellStart"/>
      <w:r w:rsidR="00505552">
        <w:rPr>
          <w:lang w:val="en-GB"/>
        </w:rPr>
        <w:t>livello</w:t>
      </w:r>
      <w:proofErr w:type="spellEnd"/>
      <w:r w:rsidR="00505552">
        <w:rPr>
          <w:lang w:val="en-GB"/>
        </w:rPr>
        <w:t xml:space="preserve"> di </w:t>
      </w:r>
      <w:proofErr w:type="spellStart"/>
      <w:r w:rsidR="00505552">
        <w:rPr>
          <w:lang w:val="en-GB"/>
        </w:rPr>
        <w:t>significatività</w:t>
      </w:r>
      <w:proofErr w:type="spellEnd"/>
      <w:r w:rsidR="00505552">
        <w:rPr>
          <w:lang w:val="en-GB"/>
        </w:rPr>
        <w:t xml:space="preserve"> del 5 %, se non </w:t>
      </w:r>
      <w:proofErr w:type="spellStart"/>
      <w:r w:rsidR="00505552">
        <w:rPr>
          <w:lang w:val="en-GB"/>
        </w:rPr>
        <w:t>diversamente</w:t>
      </w:r>
      <w:proofErr w:type="spellEnd"/>
      <w:r w:rsidR="00505552">
        <w:rPr>
          <w:lang w:val="en-GB"/>
        </w:rPr>
        <w:t xml:space="preserve"> </w:t>
      </w:r>
      <w:proofErr w:type="spellStart"/>
      <w:r w:rsidR="00505552">
        <w:rPr>
          <w:lang w:val="en-GB"/>
        </w:rPr>
        <w:t>specificato</w:t>
      </w:r>
      <w:proofErr w:type="spellEnd"/>
      <w:r w:rsidR="00505552">
        <w:rPr>
          <w:lang w:val="en-GB"/>
        </w:rPr>
        <w:t xml:space="preserve">. T test per due </w:t>
      </w:r>
      <w:proofErr w:type="spellStart"/>
      <w:r w:rsidR="00505552">
        <w:rPr>
          <w:lang w:val="en-GB"/>
        </w:rPr>
        <w:t>gruppi</w:t>
      </w:r>
      <w:proofErr w:type="spellEnd"/>
      <w:r w:rsidR="00505552">
        <w:rPr>
          <w:lang w:val="en-GB"/>
        </w:rPr>
        <w:t xml:space="preserve"> </w:t>
      </w:r>
      <w:proofErr w:type="spellStart"/>
      <w:r w:rsidR="00505552">
        <w:rPr>
          <w:lang w:val="en-GB"/>
        </w:rPr>
        <w:t>indipendenti</w:t>
      </w:r>
      <w:proofErr w:type="spellEnd"/>
      <w:r w:rsidR="00505552">
        <w:rPr>
          <w:lang w:val="en-GB"/>
        </w:rPr>
        <w:t xml:space="preserve"> e per </w:t>
      </w:r>
      <w:proofErr w:type="spellStart"/>
      <w:r w:rsidR="00505552">
        <w:rPr>
          <w:lang w:val="en-GB"/>
        </w:rPr>
        <w:t>dati</w:t>
      </w:r>
      <w:proofErr w:type="spellEnd"/>
      <w:r w:rsidR="00505552">
        <w:rPr>
          <w:lang w:val="en-GB"/>
        </w:rPr>
        <w:t xml:space="preserve"> </w:t>
      </w:r>
      <w:proofErr w:type="spellStart"/>
      <w:r w:rsidR="00505552">
        <w:rPr>
          <w:lang w:val="en-GB"/>
        </w:rPr>
        <w:t>appaiati</w:t>
      </w:r>
      <w:proofErr w:type="spellEnd"/>
      <w:r w:rsidR="00505552">
        <w:rPr>
          <w:lang w:val="en-GB"/>
        </w:rPr>
        <w:t xml:space="preserve"> </w:t>
      </w:r>
      <w:proofErr w:type="spellStart"/>
      <w:r w:rsidR="00505552">
        <w:rPr>
          <w:lang w:val="en-GB"/>
        </w:rPr>
        <w:t>all’interno</w:t>
      </w:r>
      <w:proofErr w:type="spellEnd"/>
      <w:r w:rsidR="00505552">
        <w:rPr>
          <w:lang w:val="en-GB"/>
        </w:rPr>
        <w:t xml:space="preserve"> di ogni </w:t>
      </w:r>
      <w:proofErr w:type="spellStart"/>
      <w:r w:rsidR="00505552">
        <w:rPr>
          <w:lang w:val="en-GB"/>
        </w:rPr>
        <w:t>gruppo</w:t>
      </w:r>
      <w:proofErr w:type="spellEnd"/>
      <w:r w:rsidR="00505552">
        <w:rPr>
          <w:lang w:val="en-GB"/>
        </w:rPr>
        <w:t xml:space="preserve"> </w:t>
      </w:r>
      <w:proofErr w:type="spellStart"/>
      <w:r w:rsidR="00505552">
        <w:rPr>
          <w:lang w:val="en-GB"/>
        </w:rPr>
        <w:t>verranno</w:t>
      </w:r>
      <w:proofErr w:type="spellEnd"/>
      <w:r w:rsidR="00505552">
        <w:rPr>
          <w:lang w:val="en-GB"/>
        </w:rPr>
        <w:t xml:space="preserve"> </w:t>
      </w:r>
      <w:proofErr w:type="spellStart"/>
      <w:r w:rsidR="00505552">
        <w:rPr>
          <w:lang w:val="en-GB"/>
        </w:rPr>
        <w:t>presentati</w:t>
      </w:r>
      <w:proofErr w:type="spellEnd"/>
      <w:r w:rsidR="00505552">
        <w:rPr>
          <w:lang w:val="en-GB"/>
        </w:rPr>
        <w:t xml:space="preserve"> per le </w:t>
      </w:r>
      <w:proofErr w:type="spellStart"/>
      <w:r w:rsidR="00505552">
        <w:rPr>
          <w:lang w:val="en-GB"/>
        </w:rPr>
        <w:t>variabili</w:t>
      </w:r>
      <w:proofErr w:type="spellEnd"/>
      <w:r w:rsidR="00505552">
        <w:rPr>
          <w:lang w:val="en-GB"/>
        </w:rPr>
        <w:t xml:space="preserve"> continue, se </w:t>
      </w:r>
      <w:proofErr w:type="spellStart"/>
      <w:r w:rsidR="00505552">
        <w:rPr>
          <w:lang w:val="en-GB"/>
        </w:rPr>
        <w:t>normalmente</w:t>
      </w:r>
      <w:proofErr w:type="spellEnd"/>
      <w:r w:rsidR="00505552">
        <w:rPr>
          <w:lang w:val="en-GB"/>
        </w:rPr>
        <w:t xml:space="preserve"> </w:t>
      </w:r>
      <w:proofErr w:type="spellStart"/>
      <w:r w:rsidR="00505552">
        <w:rPr>
          <w:lang w:val="en-GB"/>
        </w:rPr>
        <w:t>distribuite</w:t>
      </w:r>
      <w:proofErr w:type="spellEnd"/>
      <w:r w:rsidR="00505552">
        <w:rPr>
          <w:lang w:val="en-GB"/>
        </w:rPr>
        <w:t xml:space="preserve"> </w:t>
      </w:r>
      <w:proofErr w:type="spellStart"/>
      <w:r w:rsidR="00505552">
        <w:rPr>
          <w:lang w:val="en-GB"/>
        </w:rPr>
        <w:t>altrimenti</w:t>
      </w:r>
      <w:proofErr w:type="spellEnd"/>
      <w:r w:rsidR="00505552">
        <w:rPr>
          <w:lang w:val="en-GB"/>
        </w:rPr>
        <w:t xml:space="preserve"> test non </w:t>
      </w:r>
      <w:proofErr w:type="spellStart"/>
      <w:r w:rsidR="00505552">
        <w:rPr>
          <w:lang w:val="en-GB"/>
        </w:rPr>
        <w:t>parametrici</w:t>
      </w:r>
      <w:proofErr w:type="spellEnd"/>
      <w:r w:rsidR="00505552">
        <w:rPr>
          <w:lang w:val="en-GB"/>
        </w:rPr>
        <w:t xml:space="preserve"> </w:t>
      </w:r>
      <w:proofErr w:type="spellStart"/>
      <w:r w:rsidR="00505552">
        <w:rPr>
          <w:lang w:val="en-GB"/>
        </w:rPr>
        <w:t>saranno</w:t>
      </w:r>
      <w:proofErr w:type="spellEnd"/>
      <w:r w:rsidR="00505552">
        <w:rPr>
          <w:lang w:val="en-GB"/>
        </w:rPr>
        <w:t xml:space="preserve"> </w:t>
      </w:r>
      <w:proofErr w:type="spellStart"/>
      <w:r w:rsidR="00505552">
        <w:rPr>
          <w:lang w:val="en-GB"/>
        </w:rPr>
        <w:t>implementati</w:t>
      </w:r>
      <w:proofErr w:type="spellEnd"/>
      <w:r w:rsidR="00505552">
        <w:rPr>
          <w:lang w:val="en-GB"/>
        </w:rPr>
        <w:t>.</w:t>
      </w:r>
    </w:p>
    <w:p w14:paraId="5EDBBAA3" w14:textId="1DC34B6F" w:rsidR="006D3020" w:rsidRPr="00C67667" w:rsidRDefault="0068179D" w:rsidP="00505552">
      <w:pPr>
        <w:spacing w:after="0" w:line="240" w:lineRule="auto"/>
        <w:rPr>
          <w:color w:val="EE0000"/>
          <w:lang w:val="en-GB"/>
        </w:rPr>
      </w:pPr>
      <w:r>
        <w:rPr>
          <w:color w:val="EE0000"/>
          <w:lang w:val="en-GB"/>
        </w:rPr>
        <w:t xml:space="preserve"> </w:t>
      </w:r>
      <w:commentRangeEnd w:id="38"/>
      <w:r w:rsidR="00505552">
        <w:rPr>
          <w:rStyle w:val="Rimandocommento"/>
        </w:rPr>
        <w:commentReference w:id="38"/>
      </w:r>
    </w:p>
    <w:p w14:paraId="7BF47D7C" w14:textId="1AA7CA28" w:rsidR="006D3020" w:rsidRPr="00A86A65" w:rsidRDefault="00AC3E47" w:rsidP="00A86A65">
      <w:pPr>
        <w:pStyle w:val="Stile1"/>
      </w:pPr>
      <w:bookmarkStart w:id="39" w:name="_Toc205589088"/>
      <w:proofErr w:type="spellStart"/>
      <w:r w:rsidRPr="00A86A65">
        <w:t>Discussion</w:t>
      </w:r>
      <w:r w:rsidR="00A86A65">
        <w:t>e</w:t>
      </w:r>
      <w:bookmarkEnd w:id="39"/>
      <w:proofErr w:type="spellEnd"/>
    </w:p>
    <w:p w14:paraId="000B50EC" w14:textId="0B235076" w:rsidR="00AC3E47" w:rsidRDefault="00AC3E47" w:rsidP="00797D27">
      <w:pPr>
        <w:spacing w:after="0" w:line="240" w:lineRule="auto"/>
        <w:jc w:val="both"/>
        <w:rPr>
          <w:szCs w:val="24"/>
        </w:rPr>
      </w:pPr>
      <w:r w:rsidRPr="00797D27">
        <w:rPr>
          <w:szCs w:val="24"/>
        </w:rPr>
        <w:t xml:space="preserve">Nello </w:t>
      </w:r>
      <w:proofErr w:type="spellStart"/>
      <w:proofErr w:type="gramStart"/>
      <w:r w:rsidRPr="00797D27">
        <w:rPr>
          <w:szCs w:val="24"/>
        </w:rPr>
        <w:t>speciﬁco</w:t>
      </w:r>
      <w:proofErr w:type="spellEnd"/>
      <w:r w:rsidRPr="00797D27">
        <w:rPr>
          <w:szCs w:val="24"/>
        </w:rPr>
        <w:t xml:space="preserve"> ,</w:t>
      </w:r>
      <w:proofErr w:type="gramEnd"/>
      <w:r w:rsidRPr="00797D27">
        <w:rPr>
          <w:szCs w:val="24"/>
        </w:rPr>
        <w:t xml:space="preserve"> vista </w:t>
      </w:r>
      <w:proofErr w:type="spellStart"/>
      <w:r w:rsidRPr="00797D27">
        <w:rPr>
          <w:szCs w:val="24"/>
        </w:rPr>
        <w:t>l’importanza</w:t>
      </w:r>
      <w:proofErr w:type="spellEnd"/>
      <w:r w:rsidRPr="00797D27">
        <w:rPr>
          <w:szCs w:val="24"/>
        </w:rPr>
        <w:t xml:space="preserve"> del </w:t>
      </w:r>
      <w:proofErr w:type="spellStart"/>
      <w:r w:rsidRPr="00797D27">
        <w:rPr>
          <w:szCs w:val="24"/>
        </w:rPr>
        <w:t>mantenimento</w:t>
      </w:r>
      <w:proofErr w:type="spellEnd"/>
      <w:r w:rsidRPr="00797D27">
        <w:rPr>
          <w:szCs w:val="24"/>
        </w:rPr>
        <w:t xml:space="preserve"> </w:t>
      </w:r>
      <w:proofErr w:type="spellStart"/>
      <w:r w:rsidRPr="00797D27">
        <w:rPr>
          <w:szCs w:val="24"/>
        </w:rPr>
        <w:t>degli</w:t>
      </w:r>
      <w:proofErr w:type="spellEnd"/>
      <w:r w:rsidRPr="00797D27">
        <w:rPr>
          <w:szCs w:val="24"/>
        </w:rPr>
        <w:t xml:space="preserve"> </w:t>
      </w:r>
      <w:proofErr w:type="spellStart"/>
      <w:r w:rsidRPr="00797D27">
        <w:rPr>
          <w:szCs w:val="24"/>
        </w:rPr>
        <w:t>indici</w:t>
      </w:r>
      <w:proofErr w:type="spellEnd"/>
      <w:r w:rsidRPr="00797D27">
        <w:rPr>
          <w:szCs w:val="24"/>
        </w:rPr>
        <w:t xml:space="preserve"> </w:t>
      </w:r>
      <w:proofErr w:type="spellStart"/>
      <w:r w:rsidRPr="00797D27">
        <w:rPr>
          <w:szCs w:val="24"/>
        </w:rPr>
        <w:t>clinici</w:t>
      </w:r>
      <w:proofErr w:type="spellEnd"/>
      <w:r w:rsidRPr="00797D27">
        <w:rPr>
          <w:szCs w:val="24"/>
        </w:rPr>
        <w:t xml:space="preserve"> di </w:t>
      </w:r>
      <w:proofErr w:type="spellStart"/>
      <w:r w:rsidRPr="00797D27">
        <w:rPr>
          <w:szCs w:val="24"/>
        </w:rPr>
        <w:t>pazien</w:t>
      </w:r>
      <w:r w:rsidR="00797D27">
        <w:rPr>
          <w:szCs w:val="24"/>
        </w:rPr>
        <w:t>ti</w:t>
      </w:r>
      <w:proofErr w:type="spellEnd"/>
      <w:r w:rsidRPr="00797D27">
        <w:rPr>
          <w:szCs w:val="24"/>
        </w:rPr>
        <w:t xml:space="preserve"> aﬀe</w:t>
      </w:r>
      <w:r w:rsidR="00797D27">
        <w:rPr>
          <w:szCs w:val="24"/>
        </w:rPr>
        <w:t>tti</w:t>
      </w:r>
      <w:r w:rsidRPr="00797D27">
        <w:rPr>
          <w:szCs w:val="24"/>
        </w:rPr>
        <w:t xml:space="preserve"> da </w:t>
      </w:r>
      <w:proofErr w:type="spellStart"/>
      <w:r w:rsidRPr="00797D27">
        <w:rPr>
          <w:szCs w:val="24"/>
        </w:rPr>
        <w:t>sindrome</w:t>
      </w:r>
      <w:proofErr w:type="spellEnd"/>
      <w:r w:rsidRPr="00797D27">
        <w:rPr>
          <w:szCs w:val="24"/>
        </w:rPr>
        <w:t xml:space="preserve"> </w:t>
      </w:r>
      <w:proofErr w:type="spellStart"/>
      <w:r w:rsidRPr="00797D27">
        <w:rPr>
          <w:szCs w:val="24"/>
        </w:rPr>
        <w:t>metabolica</w:t>
      </w:r>
      <w:proofErr w:type="spellEnd"/>
      <w:r w:rsidRPr="00797D27">
        <w:rPr>
          <w:szCs w:val="24"/>
        </w:rPr>
        <w:t xml:space="preserve">, in </w:t>
      </w:r>
      <w:proofErr w:type="spellStart"/>
      <w:r w:rsidRPr="00797D27">
        <w:rPr>
          <w:szCs w:val="24"/>
        </w:rPr>
        <w:t>parametri</w:t>
      </w:r>
      <w:proofErr w:type="spellEnd"/>
      <w:r w:rsidRPr="00797D27">
        <w:rPr>
          <w:szCs w:val="24"/>
        </w:rPr>
        <w:t xml:space="preserve"> non </w:t>
      </w:r>
      <w:proofErr w:type="spellStart"/>
      <w:r w:rsidRPr="00797D27">
        <w:rPr>
          <w:szCs w:val="24"/>
        </w:rPr>
        <w:t>patologici</w:t>
      </w:r>
      <w:proofErr w:type="spellEnd"/>
      <w:r w:rsidRPr="00797D27">
        <w:rPr>
          <w:szCs w:val="24"/>
        </w:rPr>
        <w:t xml:space="preserve">, </w:t>
      </w:r>
      <w:proofErr w:type="spellStart"/>
      <w:r w:rsidRPr="00797D27">
        <w:rPr>
          <w:szCs w:val="24"/>
        </w:rPr>
        <w:t>spinge</w:t>
      </w:r>
      <w:proofErr w:type="spellEnd"/>
      <w:r w:rsidRPr="00797D27">
        <w:rPr>
          <w:szCs w:val="24"/>
        </w:rPr>
        <w:t xml:space="preserve"> la </w:t>
      </w:r>
      <w:proofErr w:type="spellStart"/>
      <w:r w:rsidRPr="00797D27">
        <w:rPr>
          <w:szCs w:val="24"/>
        </w:rPr>
        <w:t>ricerca</w:t>
      </w:r>
      <w:proofErr w:type="spellEnd"/>
      <w:r w:rsidRPr="00797D27">
        <w:rPr>
          <w:szCs w:val="24"/>
        </w:rPr>
        <w:t xml:space="preserve"> </w:t>
      </w:r>
      <w:proofErr w:type="spellStart"/>
      <w:r w:rsidRPr="00797D27">
        <w:rPr>
          <w:szCs w:val="24"/>
        </w:rPr>
        <w:t>ad</w:t>
      </w:r>
      <w:proofErr w:type="spellEnd"/>
      <w:r w:rsidRPr="00797D27">
        <w:rPr>
          <w:szCs w:val="24"/>
        </w:rPr>
        <w:t xml:space="preserve"> </w:t>
      </w:r>
      <w:proofErr w:type="spellStart"/>
      <w:r w:rsidRPr="00797D27">
        <w:rPr>
          <w:szCs w:val="24"/>
        </w:rPr>
        <w:t>indagare</w:t>
      </w:r>
      <w:proofErr w:type="spellEnd"/>
      <w:r w:rsidRPr="00797D27">
        <w:rPr>
          <w:szCs w:val="24"/>
        </w:rPr>
        <w:t xml:space="preserve"> </w:t>
      </w:r>
      <w:proofErr w:type="spellStart"/>
      <w:r w:rsidRPr="00797D27">
        <w:rPr>
          <w:szCs w:val="24"/>
        </w:rPr>
        <w:t>metodi</w:t>
      </w:r>
      <w:proofErr w:type="spellEnd"/>
      <w:r w:rsidRPr="00797D27">
        <w:rPr>
          <w:szCs w:val="24"/>
        </w:rPr>
        <w:t xml:space="preserve"> di </w:t>
      </w:r>
      <w:proofErr w:type="spellStart"/>
      <w:r w:rsidRPr="00797D27">
        <w:rPr>
          <w:szCs w:val="24"/>
        </w:rPr>
        <w:t>supporto</w:t>
      </w:r>
      <w:proofErr w:type="spellEnd"/>
      <w:r w:rsidRPr="00797D27">
        <w:rPr>
          <w:szCs w:val="24"/>
        </w:rPr>
        <w:t xml:space="preserve"> </w:t>
      </w:r>
      <w:proofErr w:type="spellStart"/>
      <w:r w:rsidRPr="00797D27">
        <w:rPr>
          <w:szCs w:val="24"/>
        </w:rPr>
        <w:t>che</w:t>
      </w:r>
      <w:proofErr w:type="spellEnd"/>
      <w:r w:rsidRPr="00797D27">
        <w:rPr>
          <w:szCs w:val="24"/>
        </w:rPr>
        <w:t xml:space="preserve"> </w:t>
      </w:r>
      <w:proofErr w:type="spellStart"/>
      <w:r w:rsidRPr="00797D27">
        <w:rPr>
          <w:szCs w:val="24"/>
        </w:rPr>
        <w:t>abbiano</w:t>
      </w:r>
      <w:proofErr w:type="spellEnd"/>
      <w:r w:rsidRPr="00797D27">
        <w:rPr>
          <w:szCs w:val="24"/>
        </w:rPr>
        <w:t xml:space="preserve"> </w:t>
      </w:r>
      <w:proofErr w:type="spellStart"/>
      <w:r w:rsidRPr="00797D27">
        <w:rPr>
          <w:szCs w:val="24"/>
        </w:rPr>
        <w:t>dei</w:t>
      </w:r>
      <w:proofErr w:type="spellEnd"/>
      <w:r w:rsidRPr="00797D27">
        <w:rPr>
          <w:szCs w:val="24"/>
        </w:rPr>
        <w:t xml:space="preserve"> </w:t>
      </w:r>
      <w:proofErr w:type="spellStart"/>
      <w:r w:rsidRPr="00797D27">
        <w:rPr>
          <w:szCs w:val="24"/>
        </w:rPr>
        <w:t>beneﬁci</w:t>
      </w:r>
      <w:proofErr w:type="spellEnd"/>
      <w:r w:rsidRPr="00797D27">
        <w:rPr>
          <w:szCs w:val="24"/>
        </w:rPr>
        <w:t xml:space="preserve"> </w:t>
      </w:r>
      <w:proofErr w:type="spellStart"/>
      <w:r w:rsidRPr="00797D27">
        <w:rPr>
          <w:szCs w:val="24"/>
        </w:rPr>
        <w:t>constatabili</w:t>
      </w:r>
      <w:proofErr w:type="spellEnd"/>
      <w:r w:rsidRPr="00797D27">
        <w:rPr>
          <w:szCs w:val="24"/>
        </w:rPr>
        <w:t xml:space="preserve">. </w:t>
      </w:r>
      <w:proofErr w:type="spellStart"/>
      <w:r w:rsidRPr="00797D27">
        <w:rPr>
          <w:szCs w:val="24"/>
        </w:rPr>
        <w:t>Guidare</w:t>
      </w:r>
      <w:proofErr w:type="spellEnd"/>
      <w:r w:rsidRPr="00797D27">
        <w:rPr>
          <w:szCs w:val="24"/>
        </w:rPr>
        <w:t xml:space="preserve"> </w:t>
      </w:r>
      <w:proofErr w:type="spellStart"/>
      <w:r w:rsidRPr="00797D27">
        <w:rPr>
          <w:szCs w:val="24"/>
        </w:rPr>
        <w:t>gli</w:t>
      </w:r>
      <w:proofErr w:type="spellEnd"/>
      <w:r w:rsidRPr="00797D27">
        <w:rPr>
          <w:szCs w:val="24"/>
        </w:rPr>
        <w:t xml:space="preserve"> </w:t>
      </w:r>
      <w:proofErr w:type="spellStart"/>
      <w:r w:rsidRPr="00797D27">
        <w:rPr>
          <w:szCs w:val="24"/>
        </w:rPr>
        <w:t>operatori</w:t>
      </w:r>
      <w:proofErr w:type="spellEnd"/>
      <w:r w:rsidRPr="00797D27">
        <w:rPr>
          <w:szCs w:val="24"/>
        </w:rPr>
        <w:t xml:space="preserve"> e </w:t>
      </w:r>
      <w:proofErr w:type="spellStart"/>
      <w:r w:rsidRPr="00797D27">
        <w:rPr>
          <w:szCs w:val="24"/>
        </w:rPr>
        <w:t>persino</w:t>
      </w:r>
      <w:proofErr w:type="spellEnd"/>
      <w:r w:rsidRPr="00797D27">
        <w:rPr>
          <w:szCs w:val="24"/>
        </w:rPr>
        <w:t xml:space="preserve"> chi </w:t>
      </w:r>
      <w:proofErr w:type="spellStart"/>
      <w:r w:rsidRPr="00797D27">
        <w:rPr>
          <w:szCs w:val="24"/>
        </w:rPr>
        <w:t>ricopre</w:t>
      </w:r>
      <w:proofErr w:type="spellEnd"/>
      <w:r w:rsidRPr="00797D27">
        <w:rPr>
          <w:szCs w:val="24"/>
        </w:rPr>
        <w:t xml:space="preserve"> </w:t>
      </w:r>
      <w:proofErr w:type="spellStart"/>
      <w:r w:rsidRPr="00797D27">
        <w:rPr>
          <w:szCs w:val="24"/>
        </w:rPr>
        <w:t>cariche</w:t>
      </w:r>
      <w:proofErr w:type="spellEnd"/>
      <w:r w:rsidRPr="00797D27">
        <w:rPr>
          <w:szCs w:val="24"/>
        </w:rPr>
        <w:t xml:space="preserve"> </w:t>
      </w:r>
      <w:proofErr w:type="spellStart"/>
      <w:r w:rsidRPr="00797D27">
        <w:rPr>
          <w:szCs w:val="24"/>
        </w:rPr>
        <w:t>poli</w:t>
      </w:r>
      <w:r w:rsidR="0096390B">
        <w:rPr>
          <w:szCs w:val="24"/>
        </w:rPr>
        <w:t>ti</w:t>
      </w:r>
      <w:r w:rsidRPr="00797D27">
        <w:rPr>
          <w:szCs w:val="24"/>
        </w:rPr>
        <w:t>che</w:t>
      </w:r>
      <w:proofErr w:type="spellEnd"/>
      <w:r w:rsidRPr="00797D27">
        <w:rPr>
          <w:szCs w:val="24"/>
        </w:rPr>
        <w:t xml:space="preserve"> e </w:t>
      </w:r>
      <w:proofErr w:type="spellStart"/>
      <w:r w:rsidRPr="00797D27">
        <w:rPr>
          <w:szCs w:val="24"/>
        </w:rPr>
        <w:t>dirigenziali</w:t>
      </w:r>
      <w:proofErr w:type="spellEnd"/>
      <w:r w:rsidRPr="00797D27">
        <w:rPr>
          <w:szCs w:val="24"/>
        </w:rPr>
        <w:t xml:space="preserve"> di </w:t>
      </w:r>
      <w:proofErr w:type="spellStart"/>
      <w:r w:rsidRPr="00797D27">
        <w:rPr>
          <w:szCs w:val="24"/>
        </w:rPr>
        <w:t>realtà</w:t>
      </w:r>
      <w:proofErr w:type="spellEnd"/>
      <w:r w:rsidRPr="00797D27">
        <w:rPr>
          <w:szCs w:val="24"/>
        </w:rPr>
        <w:t xml:space="preserve"> </w:t>
      </w:r>
      <w:proofErr w:type="spellStart"/>
      <w:r w:rsidRPr="00797D27">
        <w:rPr>
          <w:szCs w:val="24"/>
        </w:rPr>
        <w:t>sanitarie</w:t>
      </w:r>
      <w:proofErr w:type="spellEnd"/>
      <w:r w:rsidRPr="00797D27">
        <w:rPr>
          <w:szCs w:val="24"/>
        </w:rPr>
        <w:t xml:space="preserve">, verso </w:t>
      </w:r>
      <w:proofErr w:type="spellStart"/>
      <w:r w:rsidRPr="00797D27">
        <w:rPr>
          <w:szCs w:val="24"/>
        </w:rPr>
        <w:t>tr</w:t>
      </w:r>
      <w:r w:rsidR="00E20C8F">
        <w:rPr>
          <w:szCs w:val="24"/>
        </w:rPr>
        <w:t>att</w:t>
      </w:r>
      <w:r w:rsidRPr="00797D27">
        <w:rPr>
          <w:szCs w:val="24"/>
        </w:rPr>
        <w:t>amen</w:t>
      </w:r>
      <w:r w:rsidR="00E20C8F">
        <w:rPr>
          <w:szCs w:val="24"/>
        </w:rPr>
        <w:t>ti</w:t>
      </w:r>
      <w:proofErr w:type="spellEnd"/>
      <w:r w:rsidRPr="00797D27">
        <w:rPr>
          <w:szCs w:val="24"/>
        </w:rPr>
        <w:t xml:space="preserve"> </w:t>
      </w:r>
      <w:proofErr w:type="spellStart"/>
      <w:r w:rsidRPr="00797D27">
        <w:rPr>
          <w:szCs w:val="24"/>
        </w:rPr>
        <w:t>basa</w:t>
      </w:r>
      <w:r w:rsidR="00E20C8F">
        <w:rPr>
          <w:szCs w:val="24"/>
        </w:rPr>
        <w:t>ti</w:t>
      </w:r>
      <w:proofErr w:type="spellEnd"/>
      <w:r w:rsidRPr="00797D27">
        <w:rPr>
          <w:szCs w:val="24"/>
        </w:rPr>
        <w:t xml:space="preserve"> </w:t>
      </w:r>
      <w:proofErr w:type="spellStart"/>
      <w:r w:rsidRPr="00797D27">
        <w:rPr>
          <w:szCs w:val="24"/>
        </w:rPr>
        <w:t>sull’evidenza</w:t>
      </w:r>
      <w:proofErr w:type="spellEnd"/>
      <w:r w:rsidRPr="00797D27">
        <w:rPr>
          <w:szCs w:val="24"/>
        </w:rPr>
        <w:t xml:space="preserve"> e </w:t>
      </w:r>
      <w:proofErr w:type="spellStart"/>
      <w:r w:rsidRPr="00797D27">
        <w:rPr>
          <w:szCs w:val="24"/>
        </w:rPr>
        <w:t>sull’u</w:t>
      </w:r>
      <w:r w:rsidR="0096390B">
        <w:rPr>
          <w:szCs w:val="24"/>
        </w:rPr>
        <w:t>ti</w:t>
      </w:r>
      <w:r w:rsidRPr="00797D27">
        <w:rPr>
          <w:szCs w:val="24"/>
        </w:rPr>
        <w:t>lizzo</w:t>
      </w:r>
      <w:proofErr w:type="spellEnd"/>
      <w:r w:rsidRPr="00797D27">
        <w:rPr>
          <w:szCs w:val="24"/>
        </w:rPr>
        <w:t xml:space="preserve"> di </w:t>
      </w:r>
      <w:proofErr w:type="spellStart"/>
      <w:r w:rsidRPr="00797D27">
        <w:rPr>
          <w:szCs w:val="24"/>
        </w:rPr>
        <w:t>protocolli</w:t>
      </w:r>
      <w:proofErr w:type="spellEnd"/>
      <w:r w:rsidRPr="00797D27">
        <w:rPr>
          <w:szCs w:val="24"/>
        </w:rPr>
        <w:t xml:space="preserve"> </w:t>
      </w:r>
      <w:proofErr w:type="spellStart"/>
      <w:r w:rsidRPr="00797D27">
        <w:rPr>
          <w:szCs w:val="24"/>
        </w:rPr>
        <w:t>estendibili</w:t>
      </w:r>
      <w:proofErr w:type="spellEnd"/>
      <w:r w:rsidRPr="00797D27">
        <w:rPr>
          <w:szCs w:val="24"/>
        </w:rPr>
        <w:t xml:space="preserve"> e </w:t>
      </w:r>
      <w:proofErr w:type="spellStart"/>
      <w:r w:rsidRPr="00797D27">
        <w:rPr>
          <w:szCs w:val="24"/>
        </w:rPr>
        <w:t>ad</w:t>
      </w:r>
      <w:r w:rsidR="00E20C8F">
        <w:rPr>
          <w:szCs w:val="24"/>
        </w:rPr>
        <w:t>at</w:t>
      </w:r>
      <w:r w:rsidR="0096390B">
        <w:rPr>
          <w:szCs w:val="24"/>
        </w:rPr>
        <w:t>t</w:t>
      </w:r>
      <w:r w:rsidRPr="00797D27">
        <w:rPr>
          <w:szCs w:val="24"/>
        </w:rPr>
        <w:t>abili</w:t>
      </w:r>
      <w:proofErr w:type="spellEnd"/>
      <w:r w:rsidRPr="00797D27">
        <w:rPr>
          <w:szCs w:val="24"/>
        </w:rPr>
        <w:t xml:space="preserve"> alle diverse </w:t>
      </w:r>
      <w:proofErr w:type="spellStart"/>
      <w:r w:rsidRPr="00797D27">
        <w:rPr>
          <w:szCs w:val="24"/>
        </w:rPr>
        <w:t>condizioni</w:t>
      </w:r>
      <w:proofErr w:type="spellEnd"/>
      <w:r w:rsidRPr="00797D27">
        <w:rPr>
          <w:szCs w:val="24"/>
        </w:rPr>
        <w:t xml:space="preserve"> </w:t>
      </w:r>
      <w:proofErr w:type="spellStart"/>
      <w:r w:rsidRPr="00797D27">
        <w:rPr>
          <w:szCs w:val="24"/>
        </w:rPr>
        <w:t>patologiche</w:t>
      </w:r>
      <w:proofErr w:type="spellEnd"/>
      <w:r w:rsidRPr="00797D27">
        <w:rPr>
          <w:spacing w:val="-3"/>
          <w:szCs w:val="24"/>
        </w:rPr>
        <w:t xml:space="preserve"> </w:t>
      </w:r>
      <w:r w:rsidRPr="00797D27">
        <w:rPr>
          <w:szCs w:val="24"/>
        </w:rPr>
        <w:t>è</w:t>
      </w:r>
      <w:r w:rsidRPr="00797D27">
        <w:rPr>
          <w:spacing w:val="-3"/>
          <w:szCs w:val="24"/>
        </w:rPr>
        <w:t xml:space="preserve"> </w:t>
      </w:r>
      <w:r w:rsidRPr="00797D27">
        <w:rPr>
          <w:szCs w:val="24"/>
        </w:rPr>
        <w:t>da</w:t>
      </w:r>
      <w:r w:rsidRPr="00797D27">
        <w:rPr>
          <w:spacing w:val="-3"/>
          <w:szCs w:val="24"/>
        </w:rPr>
        <w:t xml:space="preserve"> </w:t>
      </w:r>
      <w:proofErr w:type="spellStart"/>
      <w:r w:rsidRPr="00797D27">
        <w:rPr>
          <w:szCs w:val="24"/>
        </w:rPr>
        <w:t>considerarsi</w:t>
      </w:r>
      <w:proofErr w:type="spellEnd"/>
      <w:r w:rsidRPr="00797D27">
        <w:rPr>
          <w:spacing w:val="-3"/>
          <w:szCs w:val="24"/>
        </w:rPr>
        <w:t xml:space="preserve"> </w:t>
      </w:r>
      <w:proofErr w:type="spellStart"/>
      <w:r w:rsidRPr="00797D27">
        <w:rPr>
          <w:szCs w:val="24"/>
        </w:rPr>
        <w:t>esso</w:t>
      </w:r>
      <w:proofErr w:type="spellEnd"/>
      <w:r w:rsidRPr="00797D27">
        <w:rPr>
          <w:spacing w:val="-3"/>
          <w:szCs w:val="24"/>
        </w:rPr>
        <w:t xml:space="preserve"> </w:t>
      </w:r>
      <w:proofErr w:type="spellStart"/>
      <w:r w:rsidRPr="00797D27">
        <w:rPr>
          <w:szCs w:val="24"/>
        </w:rPr>
        <w:t>stesso</w:t>
      </w:r>
      <w:proofErr w:type="spellEnd"/>
      <w:r w:rsidRPr="00797D27">
        <w:rPr>
          <w:spacing w:val="-3"/>
          <w:szCs w:val="24"/>
        </w:rPr>
        <w:t xml:space="preserve"> </w:t>
      </w:r>
      <w:r w:rsidRPr="00797D27">
        <w:rPr>
          <w:szCs w:val="24"/>
        </w:rPr>
        <w:t>come</w:t>
      </w:r>
      <w:r w:rsidRPr="00797D27">
        <w:rPr>
          <w:spacing w:val="-3"/>
          <w:szCs w:val="24"/>
        </w:rPr>
        <w:t xml:space="preserve"> </w:t>
      </w:r>
      <w:r w:rsidRPr="00797D27">
        <w:rPr>
          <w:szCs w:val="24"/>
        </w:rPr>
        <w:t>uno</w:t>
      </w:r>
      <w:r w:rsidRPr="00797D27">
        <w:rPr>
          <w:spacing w:val="-3"/>
          <w:szCs w:val="24"/>
        </w:rPr>
        <w:t xml:space="preserve"> </w:t>
      </w:r>
      <w:r w:rsidRPr="00797D27">
        <w:rPr>
          <w:szCs w:val="24"/>
        </w:rPr>
        <w:t>step</w:t>
      </w:r>
      <w:r w:rsidRPr="00797D27">
        <w:rPr>
          <w:spacing w:val="-3"/>
          <w:szCs w:val="24"/>
        </w:rPr>
        <w:t xml:space="preserve"> </w:t>
      </w:r>
      <w:proofErr w:type="spellStart"/>
      <w:r w:rsidRPr="00797D27">
        <w:rPr>
          <w:szCs w:val="24"/>
        </w:rPr>
        <w:t>evolu</w:t>
      </w:r>
      <w:r w:rsidR="0096390B">
        <w:rPr>
          <w:szCs w:val="24"/>
        </w:rPr>
        <w:t>ti</w:t>
      </w:r>
      <w:r w:rsidRPr="00797D27">
        <w:rPr>
          <w:szCs w:val="24"/>
        </w:rPr>
        <w:t>vo</w:t>
      </w:r>
      <w:proofErr w:type="spellEnd"/>
      <w:r w:rsidRPr="00797D27">
        <w:rPr>
          <w:spacing w:val="-3"/>
          <w:szCs w:val="24"/>
        </w:rPr>
        <w:t xml:space="preserve"> </w:t>
      </w:r>
      <w:proofErr w:type="spellStart"/>
      <w:r w:rsidRPr="00797D27">
        <w:rPr>
          <w:szCs w:val="24"/>
        </w:rPr>
        <w:t>fondamentale</w:t>
      </w:r>
      <w:proofErr w:type="spellEnd"/>
      <w:r w:rsidRPr="00797D27">
        <w:rPr>
          <w:spacing w:val="-3"/>
          <w:szCs w:val="24"/>
        </w:rPr>
        <w:t xml:space="preserve"> </w:t>
      </w:r>
      <w:r w:rsidRPr="00797D27">
        <w:rPr>
          <w:szCs w:val="24"/>
        </w:rPr>
        <w:t xml:space="preserve">per </w:t>
      </w:r>
      <w:proofErr w:type="spellStart"/>
      <w:r w:rsidRPr="00797D27">
        <w:rPr>
          <w:szCs w:val="24"/>
        </w:rPr>
        <w:t>l’assistenza</w:t>
      </w:r>
      <w:proofErr w:type="spellEnd"/>
      <w:r w:rsidRPr="00797D27">
        <w:rPr>
          <w:szCs w:val="24"/>
        </w:rPr>
        <w:t xml:space="preserve"> sanitaria e </w:t>
      </w:r>
      <w:proofErr w:type="spellStart"/>
      <w:r w:rsidRPr="00797D27">
        <w:rPr>
          <w:szCs w:val="24"/>
        </w:rPr>
        <w:t>nel</w:t>
      </w:r>
      <w:proofErr w:type="spellEnd"/>
      <w:r w:rsidRPr="00797D27">
        <w:rPr>
          <w:szCs w:val="24"/>
        </w:rPr>
        <w:t xml:space="preserve"> </w:t>
      </w:r>
      <w:proofErr w:type="spellStart"/>
      <w:r w:rsidRPr="00797D27">
        <w:rPr>
          <w:szCs w:val="24"/>
        </w:rPr>
        <w:t>mantenimento</w:t>
      </w:r>
      <w:proofErr w:type="spellEnd"/>
      <w:r w:rsidRPr="00797D27">
        <w:rPr>
          <w:szCs w:val="24"/>
        </w:rPr>
        <w:t xml:space="preserve"> </w:t>
      </w:r>
      <w:proofErr w:type="spellStart"/>
      <w:r w:rsidRPr="00797D27">
        <w:rPr>
          <w:szCs w:val="24"/>
        </w:rPr>
        <w:t>della</w:t>
      </w:r>
      <w:proofErr w:type="spellEnd"/>
      <w:r w:rsidRPr="00797D27">
        <w:rPr>
          <w:szCs w:val="24"/>
        </w:rPr>
        <w:t xml:space="preserve"> salute </w:t>
      </w:r>
      <w:proofErr w:type="spellStart"/>
      <w:r w:rsidRPr="00797D27">
        <w:rPr>
          <w:szCs w:val="24"/>
        </w:rPr>
        <w:t>dell’uomo</w:t>
      </w:r>
      <w:proofErr w:type="spellEnd"/>
      <w:r w:rsidRPr="00797D27">
        <w:rPr>
          <w:szCs w:val="24"/>
        </w:rPr>
        <w:t xml:space="preserve"> </w:t>
      </w:r>
      <w:proofErr w:type="spellStart"/>
      <w:r w:rsidRPr="00797D27">
        <w:rPr>
          <w:szCs w:val="24"/>
        </w:rPr>
        <w:t>nel</w:t>
      </w:r>
      <w:proofErr w:type="spellEnd"/>
      <w:r w:rsidRPr="00797D27">
        <w:rPr>
          <w:szCs w:val="24"/>
        </w:rPr>
        <w:t xml:space="preserve"> tempo [Ramseier CA, 2020].</w:t>
      </w:r>
    </w:p>
    <w:p w14:paraId="2608D020" w14:textId="5A65B92A" w:rsidR="003464F7" w:rsidRPr="00A86A65" w:rsidRDefault="003464F7" w:rsidP="003464F7">
      <w:pPr>
        <w:pStyle w:val="Stile1"/>
      </w:pPr>
      <w:bookmarkStart w:id="40" w:name="_Toc205589089"/>
      <w:r>
        <w:t>Moduli</w:t>
      </w:r>
      <w:bookmarkEnd w:id="40"/>
    </w:p>
    <w:p w14:paraId="6B57E569" w14:textId="77777777" w:rsidR="003464F7" w:rsidRDefault="003464F7" w:rsidP="00797D27">
      <w:pPr>
        <w:spacing w:after="0" w:line="240" w:lineRule="auto"/>
        <w:jc w:val="both"/>
        <w:rPr>
          <w:szCs w:val="24"/>
        </w:rPr>
      </w:pPr>
    </w:p>
    <w:tbl>
      <w:tblPr>
        <w:tblStyle w:val="TableNormal"/>
        <w:tblW w:w="8802" w:type="dxa"/>
        <w:tblInd w:w="41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5729"/>
        <w:gridCol w:w="3073"/>
      </w:tblGrid>
      <w:tr w:rsidR="00796D6E" w14:paraId="34D16CA4" w14:textId="77777777" w:rsidTr="00796D6E">
        <w:trPr>
          <w:trHeight w:val="389"/>
        </w:trPr>
        <w:tc>
          <w:tcPr>
            <w:tcW w:w="5729" w:type="dxa"/>
            <w:tcBorders>
              <w:bottom w:val="single" w:sz="6" w:space="0" w:color="404040"/>
            </w:tcBorders>
            <w:shd w:val="clear" w:color="auto" w:fill="BEC0BF"/>
          </w:tcPr>
          <w:p w14:paraId="7CC55A18" w14:textId="77777777" w:rsidR="00796D6E" w:rsidRDefault="00796D6E" w:rsidP="005C77D2">
            <w:pPr>
              <w:pStyle w:val="TableParagraph"/>
              <w:rPr>
                <w:sz w:val="20"/>
              </w:rPr>
            </w:pPr>
          </w:p>
        </w:tc>
        <w:tc>
          <w:tcPr>
            <w:tcW w:w="3073" w:type="dxa"/>
            <w:tcBorders>
              <w:bottom w:val="single" w:sz="6" w:space="0" w:color="404040"/>
            </w:tcBorders>
            <w:shd w:val="clear" w:color="auto" w:fill="BEC0BF"/>
          </w:tcPr>
          <w:p w14:paraId="3A1E3B30" w14:textId="77777777" w:rsidR="00796D6E" w:rsidRDefault="00796D6E" w:rsidP="005C77D2">
            <w:pPr>
              <w:pStyle w:val="TableParagraph"/>
              <w:spacing w:before="81"/>
              <w:ind w:left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appuntamento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t0</w:t>
            </w:r>
          </w:p>
        </w:tc>
      </w:tr>
      <w:tr w:rsidR="00796D6E" w14:paraId="4A101215" w14:textId="77777777" w:rsidTr="00796D6E">
        <w:trPr>
          <w:trHeight w:val="389"/>
        </w:trPr>
        <w:tc>
          <w:tcPr>
            <w:tcW w:w="5729" w:type="dxa"/>
            <w:tcBorders>
              <w:top w:val="single" w:sz="6" w:space="0" w:color="404040"/>
              <w:right w:val="single" w:sz="6" w:space="0" w:color="404040"/>
            </w:tcBorders>
            <w:shd w:val="clear" w:color="auto" w:fill="DCDCDC"/>
          </w:tcPr>
          <w:p w14:paraId="61419F00" w14:textId="77777777" w:rsidR="00796D6E" w:rsidRDefault="00796D6E" w:rsidP="005C77D2">
            <w:pPr>
              <w:pStyle w:val="TableParagraph"/>
              <w:spacing w:before="83"/>
              <w:ind w:left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3"/>
                <w:sz w:val="20"/>
              </w:rPr>
              <w:t>DATA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SCREENING</w:t>
            </w:r>
          </w:p>
        </w:tc>
        <w:tc>
          <w:tcPr>
            <w:tcW w:w="3073" w:type="dxa"/>
            <w:tcBorders>
              <w:top w:val="single" w:sz="6" w:space="0" w:color="404040"/>
              <w:left w:val="single" w:sz="6" w:space="0" w:color="404040"/>
            </w:tcBorders>
          </w:tcPr>
          <w:p w14:paraId="2D7DB185" w14:textId="77777777" w:rsidR="00796D6E" w:rsidRDefault="00796D6E" w:rsidP="005C77D2">
            <w:pPr>
              <w:pStyle w:val="TableParagraph"/>
              <w:rPr>
                <w:sz w:val="20"/>
              </w:rPr>
            </w:pPr>
          </w:p>
        </w:tc>
      </w:tr>
      <w:tr w:rsidR="00796D6E" w14:paraId="21C40D12" w14:textId="77777777" w:rsidTr="00796D6E">
        <w:trPr>
          <w:trHeight w:val="387"/>
        </w:trPr>
        <w:tc>
          <w:tcPr>
            <w:tcW w:w="5729" w:type="dxa"/>
            <w:tcBorders>
              <w:right w:val="single" w:sz="6" w:space="0" w:color="404040"/>
            </w:tcBorders>
            <w:shd w:val="clear" w:color="auto" w:fill="DCDCDC"/>
          </w:tcPr>
          <w:p w14:paraId="65929681" w14:textId="77777777" w:rsidR="00796D6E" w:rsidRDefault="00796D6E" w:rsidP="005C77D2">
            <w:pPr>
              <w:pStyle w:val="TableParagraph"/>
              <w:spacing w:before="81"/>
              <w:ind w:left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NOME</w:t>
            </w:r>
            <w:r>
              <w:rPr>
                <w:rFonts w:ascii="Arial"/>
                <w:b/>
                <w:spacing w:val="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COGNOME</w:t>
            </w:r>
          </w:p>
        </w:tc>
        <w:tc>
          <w:tcPr>
            <w:tcW w:w="3073" w:type="dxa"/>
            <w:tcBorders>
              <w:left w:val="single" w:sz="6" w:space="0" w:color="404040"/>
            </w:tcBorders>
          </w:tcPr>
          <w:p w14:paraId="43A4BBC3" w14:textId="77777777" w:rsidR="00796D6E" w:rsidRDefault="00796D6E" w:rsidP="005C77D2">
            <w:pPr>
              <w:pStyle w:val="TableParagraph"/>
              <w:rPr>
                <w:sz w:val="20"/>
              </w:rPr>
            </w:pPr>
          </w:p>
        </w:tc>
      </w:tr>
      <w:tr w:rsidR="00796D6E" w14:paraId="200AD2E5" w14:textId="77777777" w:rsidTr="00796D6E">
        <w:trPr>
          <w:trHeight w:val="387"/>
        </w:trPr>
        <w:tc>
          <w:tcPr>
            <w:tcW w:w="5729" w:type="dxa"/>
            <w:tcBorders>
              <w:right w:val="single" w:sz="6" w:space="0" w:color="404040"/>
            </w:tcBorders>
            <w:shd w:val="clear" w:color="auto" w:fill="DCDCDC"/>
          </w:tcPr>
          <w:p w14:paraId="79362E39" w14:textId="77777777" w:rsidR="00796D6E" w:rsidRDefault="00796D6E" w:rsidP="005C77D2">
            <w:pPr>
              <w:pStyle w:val="TableParagraph"/>
              <w:spacing w:before="81"/>
              <w:ind w:left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>DATA DI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6"/>
                <w:sz w:val="20"/>
              </w:rPr>
              <w:t>NASCITA</w:t>
            </w:r>
          </w:p>
        </w:tc>
        <w:tc>
          <w:tcPr>
            <w:tcW w:w="3073" w:type="dxa"/>
            <w:tcBorders>
              <w:left w:val="single" w:sz="6" w:space="0" w:color="404040"/>
            </w:tcBorders>
          </w:tcPr>
          <w:p w14:paraId="2E9833E0" w14:textId="77777777" w:rsidR="00796D6E" w:rsidRDefault="00796D6E" w:rsidP="005C77D2">
            <w:pPr>
              <w:pStyle w:val="TableParagraph"/>
              <w:rPr>
                <w:sz w:val="20"/>
              </w:rPr>
            </w:pPr>
          </w:p>
        </w:tc>
      </w:tr>
      <w:tr w:rsidR="00796D6E" w14:paraId="5858F9EB" w14:textId="77777777" w:rsidTr="00796D6E">
        <w:trPr>
          <w:trHeight w:val="387"/>
        </w:trPr>
        <w:tc>
          <w:tcPr>
            <w:tcW w:w="5729" w:type="dxa"/>
            <w:tcBorders>
              <w:right w:val="single" w:sz="6" w:space="0" w:color="404040"/>
            </w:tcBorders>
            <w:shd w:val="clear" w:color="auto" w:fill="DCDCDC"/>
          </w:tcPr>
          <w:p w14:paraId="5A496FB6" w14:textId="77777777" w:rsidR="00796D6E" w:rsidRDefault="00796D6E" w:rsidP="005C77D2">
            <w:pPr>
              <w:pStyle w:val="TableParagraph"/>
              <w:spacing w:before="81"/>
              <w:ind w:left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CONTATTO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TELEFONICO</w:t>
            </w:r>
          </w:p>
        </w:tc>
        <w:tc>
          <w:tcPr>
            <w:tcW w:w="3073" w:type="dxa"/>
            <w:tcBorders>
              <w:left w:val="single" w:sz="6" w:space="0" w:color="404040"/>
            </w:tcBorders>
          </w:tcPr>
          <w:p w14:paraId="4E4F6EC2" w14:textId="77777777" w:rsidR="00796D6E" w:rsidRDefault="00796D6E" w:rsidP="005C77D2">
            <w:pPr>
              <w:pStyle w:val="TableParagraph"/>
              <w:rPr>
                <w:sz w:val="20"/>
              </w:rPr>
            </w:pPr>
          </w:p>
        </w:tc>
      </w:tr>
      <w:tr w:rsidR="00796D6E" w14:paraId="64629F0D" w14:textId="77777777" w:rsidTr="00796D6E">
        <w:trPr>
          <w:trHeight w:val="387"/>
        </w:trPr>
        <w:tc>
          <w:tcPr>
            <w:tcW w:w="5729" w:type="dxa"/>
            <w:tcBorders>
              <w:right w:val="single" w:sz="6" w:space="0" w:color="404040"/>
            </w:tcBorders>
            <w:shd w:val="clear" w:color="auto" w:fill="DCDCDC"/>
          </w:tcPr>
          <w:p w14:paraId="6878865C" w14:textId="77777777" w:rsidR="00796D6E" w:rsidRDefault="00796D6E" w:rsidP="005C77D2">
            <w:pPr>
              <w:pStyle w:val="TableParagraph"/>
              <w:spacing w:before="81"/>
              <w:ind w:left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PATOLOGIE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DIAGNOSTICATE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IN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ATTO</w:t>
            </w:r>
          </w:p>
        </w:tc>
        <w:tc>
          <w:tcPr>
            <w:tcW w:w="3073" w:type="dxa"/>
            <w:tcBorders>
              <w:left w:val="single" w:sz="6" w:space="0" w:color="404040"/>
            </w:tcBorders>
          </w:tcPr>
          <w:p w14:paraId="72C75707" w14:textId="77777777" w:rsidR="00796D6E" w:rsidRDefault="00796D6E" w:rsidP="005C77D2">
            <w:pPr>
              <w:pStyle w:val="TableParagraph"/>
              <w:rPr>
                <w:sz w:val="20"/>
              </w:rPr>
            </w:pPr>
          </w:p>
        </w:tc>
      </w:tr>
      <w:tr w:rsidR="00796D6E" w14:paraId="0546CCB4" w14:textId="77777777" w:rsidTr="00796D6E">
        <w:trPr>
          <w:trHeight w:val="387"/>
        </w:trPr>
        <w:tc>
          <w:tcPr>
            <w:tcW w:w="5729" w:type="dxa"/>
            <w:tcBorders>
              <w:right w:val="single" w:sz="6" w:space="0" w:color="404040"/>
            </w:tcBorders>
            <w:shd w:val="clear" w:color="auto" w:fill="DCDCDC"/>
          </w:tcPr>
          <w:p w14:paraId="367CAB23" w14:textId="77777777" w:rsidR="00796D6E" w:rsidRDefault="00796D6E" w:rsidP="005C77D2">
            <w:pPr>
              <w:pStyle w:val="TableParagraph"/>
              <w:spacing w:before="81"/>
              <w:ind w:left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FARMACI</w:t>
            </w:r>
          </w:p>
        </w:tc>
        <w:tc>
          <w:tcPr>
            <w:tcW w:w="3073" w:type="dxa"/>
            <w:tcBorders>
              <w:left w:val="single" w:sz="6" w:space="0" w:color="404040"/>
            </w:tcBorders>
          </w:tcPr>
          <w:p w14:paraId="67BE2964" w14:textId="77777777" w:rsidR="00796D6E" w:rsidRDefault="00796D6E" w:rsidP="005C77D2">
            <w:pPr>
              <w:pStyle w:val="TableParagraph"/>
              <w:rPr>
                <w:sz w:val="20"/>
              </w:rPr>
            </w:pPr>
          </w:p>
        </w:tc>
      </w:tr>
      <w:tr w:rsidR="00796D6E" w14:paraId="7EFACAE2" w14:textId="77777777" w:rsidTr="00796D6E">
        <w:trPr>
          <w:trHeight w:val="387"/>
        </w:trPr>
        <w:tc>
          <w:tcPr>
            <w:tcW w:w="5729" w:type="dxa"/>
            <w:tcBorders>
              <w:right w:val="single" w:sz="6" w:space="0" w:color="404040"/>
            </w:tcBorders>
            <w:shd w:val="clear" w:color="auto" w:fill="DCDCDC"/>
          </w:tcPr>
          <w:p w14:paraId="0827D409" w14:textId="77777777" w:rsidR="00796D6E" w:rsidRDefault="00796D6E" w:rsidP="005C77D2">
            <w:pPr>
              <w:pStyle w:val="TableParagraph"/>
              <w:spacing w:before="81"/>
              <w:ind w:left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FUMO</w:t>
            </w:r>
          </w:p>
        </w:tc>
        <w:tc>
          <w:tcPr>
            <w:tcW w:w="3073" w:type="dxa"/>
            <w:tcBorders>
              <w:left w:val="single" w:sz="6" w:space="0" w:color="404040"/>
            </w:tcBorders>
          </w:tcPr>
          <w:p w14:paraId="7AFE0B0C" w14:textId="77777777" w:rsidR="00796D6E" w:rsidRDefault="00796D6E" w:rsidP="005C77D2">
            <w:pPr>
              <w:pStyle w:val="TableParagraph"/>
              <w:rPr>
                <w:sz w:val="20"/>
              </w:rPr>
            </w:pPr>
          </w:p>
        </w:tc>
      </w:tr>
      <w:tr w:rsidR="00796D6E" w14:paraId="06AC9752" w14:textId="77777777" w:rsidTr="00796D6E">
        <w:trPr>
          <w:trHeight w:val="387"/>
        </w:trPr>
        <w:tc>
          <w:tcPr>
            <w:tcW w:w="5729" w:type="dxa"/>
            <w:tcBorders>
              <w:right w:val="single" w:sz="6" w:space="0" w:color="404040"/>
            </w:tcBorders>
            <w:shd w:val="clear" w:color="auto" w:fill="DCDCDC"/>
          </w:tcPr>
          <w:p w14:paraId="7646464C" w14:textId="77777777" w:rsidR="00796D6E" w:rsidRDefault="00796D6E" w:rsidP="005C77D2">
            <w:pPr>
              <w:pStyle w:val="TableParagraph"/>
              <w:spacing w:before="81"/>
              <w:ind w:left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GLICEMIA</w:t>
            </w:r>
          </w:p>
        </w:tc>
        <w:tc>
          <w:tcPr>
            <w:tcW w:w="3073" w:type="dxa"/>
            <w:tcBorders>
              <w:left w:val="single" w:sz="6" w:space="0" w:color="404040"/>
            </w:tcBorders>
          </w:tcPr>
          <w:p w14:paraId="0103B7BE" w14:textId="77777777" w:rsidR="00796D6E" w:rsidRDefault="00796D6E" w:rsidP="005C77D2">
            <w:pPr>
              <w:pStyle w:val="TableParagraph"/>
              <w:rPr>
                <w:sz w:val="20"/>
              </w:rPr>
            </w:pPr>
          </w:p>
        </w:tc>
      </w:tr>
      <w:tr w:rsidR="00796D6E" w14:paraId="223E1174" w14:textId="77777777" w:rsidTr="00796D6E">
        <w:trPr>
          <w:trHeight w:val="387"/>
        </w:trPr>
        <w:tc>
          <w:tcPr>
            <w:tcW w:w="5729" w:type="dxa"/>
            <w:tcBorders>
              <w:right w:val="single" w:sz="6" w:space="0" w:color="404040"/>
            </w:tcBorders>
            <w:shd w:val="clear" w:color="auto" w:fill="DCDCDC"/>
          </w:tcPr>
          <w:p w14:paraId="2635C71C" w14:textId="77777777" w:rsidR="00796D6E" w:rsidRDefault="00796D6E" w:rsidP="005C77D2">
            <w:pPr>
              <w:pStyle w:val="TableParagraph"/>
              <w:spacing w:before="81"/>
              <w:ind w:left="82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Hb</w:t>
            </w:r>
            <w:proofErr w:type="spellEnd"/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GLICATA</w:t>
            </w:r>
          </w:p>
        </w:tc>
        <w:tc>
          <w:tcPr>
            <w:tcW w:w="3073" w:type="dxa"/>
            <w:tcBorders>
              <w:left w:val="single" w:sz="6" w:space="0" w:color="404040"/>
            </w:tcBorders>
          </w:tcPr>
          <w:p w14:paraId="7824437D" w14:textId="77777777" w:rsidR="00796D6E" w:rsidRDefault="00796D6E" w:rsidP="005C77D2">
            <w:pPr>
              <w:pStyle w:val="TableParagraph"/>
              <w:rPr>
                <w:sz w:val="20"/>
              </w:rPr>
            </w:pPr>
          </w:p>
        </w:tc>
      </w:tr>
      <w:tr w:rsidR="00796D6E" w14:paraId="77599A77" w14:textId="77777777" w:rsidTr="00796D6E">
        <w:trPr>
          <w:trHeight w:val="387"/>
        </w:trPr>
        <w:tc>
          <w:tcPr>
            <w:tcW w:w="5729" w:type="dxa"/>
            <w:tcBorders>
              <w:right w:val="single" w:sz="6" w:space="0" w:color="404040"/>
            </w:tcBorders>
            <w:shd w:val="clear" w:color="auto" w:fill="DCDCDC"/>
          </w:tcPr>
          <w:p w14:paraId="423054C0" w14:textId="77777777" w:rsidR="00796D6E" w:rsidRDefault="00796D6E" w:rsidP="005C77D2">
            <w:pPr>
              <w:pStyle w:val="TableParagraph"/>
              <w:spacing w:before="81"/>
              <w:ind w:left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TRIGLICERIDI</w:t>
            </w:r>
          </w:p>
        </w:tc>
        <w:tc>
          <w:tcPr>
            <w:tcW w:w="3073" w:type="dxa"/>
            <w:tcBorders>
              <w:left w:val="single" w:sz="6" w:space="0" w:color="404040"/>
            </w:tcBorders>
          </w:tcPr>
          <w:p w14:paraId="533019C6" w14:textId="77777777" w:rsidR="00796D6E" w:rsidRDefault="00796D6E" w:rsidP="005C77D2">
            <w:pPr>
              <w:pStyle w:val="TableParagraph"/>
              <w:rPr>
                <w:sz w:val="20"/>
              </w:rPr>
            </w:pPr>
          </w:p>
        </w:tc>
      </w:tr>
      <w:tr w:rsidR="00796D6E" w14:paraId="6B0AA860" w14:textId="77777777" w:rsidTr="00796D6E">
        <w:trPr>
          <w:trHeight w:val="387"/>
        </w:trPr>
        <w:tc>
          <w:tcPr>
            <w:tcW w:w="5729" w:type="dxa"/>
            <w:tcBorders>
              <w:right w:val="single" w:sz="6" w:space="0" w:color="404040"/>
            </w:tcBorders>
            <w:shd w:val="clear" w:color="auto" w:fill="DCDCDC"/>
          </w:tcPr>
          <w:p w14:paraId="4387C9C1" w14:textId="77777777" w:rsidR="00796D6E" w:rsidRDefault="00796D6E" w:rsidP="005C77D2">
            <w:pPr>
              <w:pStyle w:val="TableParagraph"/>
              <w:spacing w:before="81"/>
              <w:ind w:left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COLESTEROLO</w:t>
            </w:r>
          </w:p>
        </w:tc>
        <w:tc>
          <w:tcPr>
            <w:tcW w:w="3073" w:type="dxa"/>
            <w:tcBorders>
              <w:left w:val="single" w:sz="6" w:space="0" w:color="404040"/>
            </w:tcBorders>
          </w:tcPr>
          <w:p w14:paraId="4B53DB23" w14:textId="77777777" w:rsidR="00796D6E" w:rsidRDefault="00796D6E" w:rsidP="005C77D2">
            <w:pPr>
              <w:pStyle w:val="TableParagraph"/>
              <w:rPr>
                <w:sz w:val="20"/>
              </w:rPr>
            </w:pPr>
          </w:p>
        </w:tc>
      </w:tr>
      <w:tr w:rsidR="00796D6E" w14:paraId="269DC37A" w14:textId="77777777" w:rsidTr="00796D6E">
        <w:trPr>
          <w:trHeight w:val="387"/>
        </w:trPr>
        <w:tc>
          <w:tcPr>
            <w:tcW w:w="5729" w:type="dxa"/>
            <w:tcBorders>
              <w:right w:val="single" w:sz="6" w:space="0" w:color="404040"/>
            </w:tcBorders>
            <w:shd w:val="clear" w:color="auto" w:fill="DCDCDC"/>
          </w:tcPr>
          <w:p w14:paraId="12EA62D7" w14:textId="77777777" w:rsidR="00796D6E" w:rsidRDefault="00796D6E" w:rsidP="005C77D2">
            <w:pPr>
              <w:pStyle w:val="TableParagraph"/>
              <w:spacing w:before="81"/>
              <w:ind w:left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PRESSIONE</w:t>
            </w:r>
          </w:p>
        </w:tc>
        <w:tc>
          <w:tcPr>
            <w:tcW w:w="3073" w:type="dxa"/>
            <w:tcBorders>
              <w:left w:val="single" w:sz="6" w:space="0" w:color="404040"/>
            </w:tcBorders>
          </w:tcPr>
          <w:p w14:paraId="44DE7E3D" w14:textId="77777777" w:rsidR="00796D6E" w:rsidRDefault="00796D6E" w:rsidP="005C77D2">
            <w:pPr>
              <w:pStyle w:val="TableParagraph"/>
              <w:rPr>
                <w:sz w:val="20"/>
              </w:rPr>
            </w:pPr>
          </w:p>
        </w:tc>
      </w:tr>
      <w:tr w:rsidR="00796D6E" w14:paraId="4D4BDE2E" w14:textId="77777777" w:rsidTr="00796D6E">
        <w:trPr>
          <w:trHeight w:val="387"/>
        </w:trPr>
        <w:tc>
          <w:tcPr>
            <w:tcW w:w="5729" w:type="dxa"/>
            <w:tcBorders>
              <w:right w:val="single" w:sz="6" w:space="0" w:color="404040"/>
            </w:tcBorders>
            <w:shd w:val="clear" w:color="auto" w:fill="DCDCDC"/>
          </w:tcPr>
          <w:p w14:paraId="0D60E695" w14:textId="77777777" w:rsidR="00796D6E" w:rsidRDefault="00796D6E" w:rsidP="005C77D2">
            <w:pPr>
              <w:pStyle w:val="TableParagraph"/>
              <w:spacing w:before="81"/>
              <w:ind w:left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PESO</w:t>
            </w:r>
          </w:p>
        </w:tc>
        <w:tc>
          <w:tcPr>
            <w:tcW w:w="3073" w:type="dxa"/>
            <w:tcBorders>
              <w:left w:val="single" w:sz="6" w:space="0" w:color="404040"/>
            </w:tcBorders>
          </w:tcPr>
          <w:p w14:paraId="597A8BA3" w14:textId="77777777" w:rsidR="00796D6E" w:rsidRDefault="00796D6E" w:rsidP="005C77D2">
            <w:pPr>
              <w:pStyle w:val="TableParagraph"/>
              <w:rPr>
                <w:sz w:val="20"/>
              </w:rPr>
            </w:pPr>
          </w:p>
        </w:tc>
      </w:tr>
      <w:tr w:rsidR="00796D6E" w14:paraId="16E9EB3E" w14:textId="77777777" w:rsidTr="00796D6E">
        <w:trPr>
          <w:trHeight w:val="387"/>
        </w:trPr>
        <w:tc>
          <w:tcPr>
            <w:tcW w:w="5729" w:type="dxa"/>
            <w:tcBorders>
              <w:right w:val="single" w:sz="6" w:space="0" w:color="404040"/>
            </w:tcBorders>
            <w:shd w:val="clear" w:color="auto" w:fill="DCDCDC"/>
          </w:tcPr>
          <w:p w14:paraId="72976F1D" w14:textId="77777777" w:rsidR="00796D6E" w:rsidRDefault="00796D6E" w:rsidP="005C77D2">
            <w:pPr>
              <w:pStyle w:val="TableParagraph"/>
              <w:spacing w:before="81"/>
              <w:ind w:left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CIRCONFERENZA </w:t>
            </w:r>
            <w:r>
              <w:rPr>
                <w:rFonts w:ascii="Arial"/>
                <w:b/>
                <w:spacing w:val="-5"/>
                <w:sz w:val="20"/>
              </w:rPr>
              <w:t>WC</w:t>
            </w:r>
          </w:p>
        </w:tc>
        <w:tc>
          <w:tcPr>
            <w:tcW w:w="3073" w:type="dxa"/>
            <w:tcBorders>
              <w:left w:val="single" w:sz="6" w:space="0" w:color="404040"/>
            </w:tcBorders>
          </w:tcPr>
          <w:p w14:paraId="368E94A9" w14:textId="77777777" w:rsidR="00796D6E" w:rsidRDefault="00796D6E" w:rsidP="005C77D2">
            <w:pPr>
              <w:pStyle w:val="TableParagraph"/>
              <w:rPr>
                <w:sz w:val="20"/>
              </w:rPr>
            </w:pPr>
          </w:p>
        </w:tc>
      </w:tr>
      <w:tr w:rsidR="00796D6E" w14:paraId="29D0C18D" w14:textId="77777777" w:rsidTr="00796D6E">
        <w:trPr>
          <w:trHeight w:val="387"/>
        </w:trPr>
        <w:tc>
          <w:tcPr>
            <w:tcW w:w="5729" w:type="dxa"/>
            <w:tcBorders>
              <w:right w:val="single" w:sz="6" w:space="0" w:color="404040"/>
            </w:tcBorders>
            <w:shd w:val="clear" w:color="auto" w:fill="DCDCDC"/>
          </w:tcPr>
          <w:p w14:paraId="26F266D1" w14:textId="77777777" w:rsidR="00796D6E" w:rsidRDefault="00796D6E" w:rsidP="005C77D2">
            <w:pPr>
              <w:pStyle w:val="TableParagraph"/>
              <w:spacing w:before="81"/>
              <w:ind w:left="8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8"/>
                <w:sz w:val="20"/>
              </w:rPr>
              <w:t>ATTIVITA’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FISICA</w:t>
            </w:r>
          </w:p>
        </w:tc>
        <w:tc>
          <w:tcPr>
            <w:tcW w:w="3073" w:type="dxa"/>
            <w:tcBorders>
              <w:left w:val="single" w:sz="6" w:space="0" w:color="404040"/>
            </w:tcBorders>
          </w:tcPr>
          <w:p w14:paraId="3C5F29BB" w14:textId="77777777" w:rsidR="00796D6E" w:rsidRDefault="00796D6E" w:rsidP="005C77D2">
            <w:pPr>
              <w:pStyle w:val="TableParagraph"/>
              <w:rPr>
                <w:sz w:val="20"/>
              </w:rPr>
            </w:pPr>
          </w:p>
        </w:tc>
      </w:tr>
      <w:tr w:rsidR="00796D6E" w14:paraId="2A5C4AC0" w14:textId="77777777" w:rsidTr="00796D6E">
        <w:trPr>
          <w:trHeight w:val="387"/>
        </w:trPr>
        <w:tc>
          <w:tcPr>
            <w:tcW w:w="5729" w:type="dxa"/>
            <w:tcBorders>
              <w:right w:val="single" w:sz="6" w:space="0" w:color="404040"/>
            </w:tcBorders>
            <w:shd w:val="clear" w:color="auto" w:fill="DCDCDC"/>
          </w:tcPr>
          <w:p w14:paraId="489E172A" w14:textId="77777777" w:rsidR="00796D6E" w:rsidRDefault="00796D6E" w:rsidP="005C77D2">
            <w:pPr>
              <w:pStyle w:val="TableParagraph"/>
              <w:spacing w:before="81"/>
              <w:ind w:left="8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VELOCITA’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CUI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MANGIA</w:t>
            </w:r>
          </w:p>
        </w:tc>
        <w:tc>
          <w:tcPr>
            <w:tcW w:w="3073" w:type="dxa"/>
            <w:tcBorders>
              <w:left w:val="single" w:sz="6" w:space="0" w:color="404040"/>
            </w:tcBorders>
          </w:tcPr>
          <w:p w14:paraId="73EB7109" w14:textId="77777777" w:rsidR="00796D6E" w:rsidRDefault="00796D6E" w:rsidP="005C77D2">
            <w:pPr>
              <w:pStyle w:val="TableParagraph"/>
              <w:rPr>
                <w:sz w:val="20"/>
              </w:rPr>
            </w:pPr>
          </w:p>
        </w:tc>
      </w:tr>
      <w:tr w:rsidR="00796D6E" w14:paraId="25BF42D5" w14:textId="77777777" w:rsidTr="00796D6E">
        <w:trPr>
          <w:trHeight w:val="387"/>
        </w:trPr>
        <w:tc>
          <w:tcPr>
            <w:tcW w:w="5729" w:type="dxa"/>
            <w:tcBorders>
              <w:right w:val="single" w:sz="6" w:space="0" w:color="404040"/>
            </w:tcBorders>
            <w:shd w:val="clear" w:color="auto" w:fill="DCDCDC"/>
          </w:tcPr>
          <w:p w14:paraId="31AC718E" w14:textId="77777777" w:rsidR="00796D6E" w:rsidRDefault="00796D6E" w:rsidP="005C77D2">
            <w:pPr>
              <w:pStyle w:val="TableParagraph"/>
              <w:spacing w:before="81"/>
              <w:ind w:left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ULTIMO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CHECK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UP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SALUTE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ORALE</w:t>
            </w:r>
          </w:p>
        </w:tc>
        <w:tc>
          <w:tcPr>
            <w:tcW w:w="3073" w:type="dxa"/>
            <w:tcBorders>
              <w:left w:val="single" w:sz="6" w:space="0" w:color="404040"/>
            </w:tcBorders>
          </w:tcPr>
          <w:p w14:paraId="3F8D2B34" w14:textId="77777777" w:rsidR="00796D6E" w:rsidRDefault="00796D6E" w:rsidP="005C77D2">
            <w:pPr>
              <w:pStyle w:val="TableParagraph"/>
              <w:rPr>
                <w:sz w:val="20"/>
              </w:rPr>
            </w:pPr>
          </w:p>
        </w:tc>
      </w:tr>
      <w:tr w:rsidR="00796D6E" w14:paraId="6F60E3D1" w14:textId="77777777" w:rsidTr="00796D6E">
        <w:trPr>
          <w:trHeight w:val="387"/>
        </w:trPr>
        <w:tc>
          <w:tcPr>
            <w:tcW w:w="5729" w:type="dxa"/>
            <w:tcBorders>
              <w:right w:val="single" w:sz="6" w:space="0" w:color="404040"/>
            </w:tcBorders>
            <w:shd w:val="clear" w:color="auto" w:fill="DCDCDC"/>
          </w:tcPr>
          <w:p w14:paraId="3573B029" w14:textId="77777777" w:rsidR="00796D6E" w:rsidRDefault="00796D6E" w:rsidP="005C77D2">
            <w:pPr>
              <w:pStyle w:val="TableParagraph"/>
              <w:spacing w:before="81"/>
              <w:ind w:left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OLTRE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ALLO SPAZZOLINO?</w:t>
            </w:r>
          </w:p>
        </w:tc>
        <w:tc>
          <w:tcPr>
            <w:tcW w:w="3073" w:type="dxa"/>
            <w:tcBorders>
              <w:left w:val="single" w:sz="6" w:space="0" w:color="404040"/>
            </w:tcBorders>
          </w:tcPr>
          <w:p w14:paraId="3239D303" w14:textId="77777777" w:rsidR="00796D6E" w:rsidRDefault="00796D6E" w:rsidP="005C77D2">
            <w:pPr>
              <w:pStyle w:val="TableParagraph"/>
              <w:rPr>
                <w:sz w:val="20"/>
              </w:rPr>
            </w:pPr>
          </w:p>
        </w:tc>
      </w:tr>
      <w:tr w:rsidR="00796D6E" w14:paraId="31B9739A" w14:textId="77777777" w:rsidTr="00796D6E">
        <w:trPr>
          <w:trHeight w:val="387"/>
        </w:trPr>
        <w:tc>
          <w:tcPr>
            <w:tcW w:w="5729" w:type="dxa"/>
            <w:tcBorders>
              <w:right w:val="single" w:sz="6" w:space="0" w:color="404040"/>
            </w:tcBorders>
            <w:shd w:val="clear" w:color="auto" w:fill="DCDCDC"/>
          </w:tcPr>
          <w:p w14:paraId="7310BEEF" w14:textId="77777777" w:rsidR="00796D6E" w:rsidRDefault="00796D6E" w:rsidP="005C77D2">
            <w:pPr>
              <w:pStyle w:val="TableParagraph"/>
              <w:spacing w:before="81"/>
              <w:ind w:left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FREQUNZA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SPAZZOLAMENTO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GIORNO</w:t>
            </w:r>
          </w:p>
        </w:tc>
        <w:tc>
          <w:tcPr>
            <w:tcW w:w="3073" w:type="dxa"/>
            <w:tcBorders>
              <w:left w:val="single" w:sz="6" w:space="0" w:color="404040"/>
            </w:tcBorders>
          </w:tcPr>
          <w:p w14:paraId="6479DA52" w14:textId="77777777" w:rsidR="00796D6E" w:rsidRDefault="00796D6E" w:rsidP="005C77D2">
            <w:pPr>
              <w:pStyle w:val="TableParagraph"/>
              <w:rPr>
                <w:sz w:val="20"/>
              </w:rPr>
            </w:pPr>
          </w:p>
        </w:tc>
      </w:tr>
      <w:tr w:rsidR="00796D6E" w14:paraId="60A200D9" w14:textId="77777777" w:rsidTr="00796D6E">
        <w:trPr>
          <w:trHeight w:val="387"/>
        </w:trPr>
        <w:tc>
          <w:tcPr>
            <w:tcW w:w="5729" w:type="dxa"/>
            <w:tcBorders>
              <w:right w:val="single" w:sz="6" w:space="0" w:color="404040"/>
            </w:tcBorders>
            <w:shd w:val="clear" w:color="auto" w:fill="DCDCDC"/>
          </w:tcPr>
          <w:p w14:paraId="32949F6E" w14:textId="77777777" w:rsidR="00796D6E" w:rsidRDefault="00796D6E" w:rsidP="005C77D2">
            <w:pPr>
              <w:pStyle w:val="TableParagraph"/>
              <w:spacing w:before="81"/>
              <w:ind w:left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ALTEZZA</w:t>
            </w:r>
          </w:p>
        </w:tc>
        <w:tc>
          <w:tcPr>
            <w:tcW w:w="3073" w:type="dxa"/>
            <w:tcBorders>
              <w:left w:val="single" w:sz="6" w:space="0" w:color="404040"/>
            </w:tcBorders>
          </w:tcPr>
          <w:p w14:paraId="0AB5198E" w14:textId="77777777" w:rsidR="00796D6E" w:rsidRDefault="00796D6E" w:rsidP="005C77D2">
            <w:pPr>
              <w:pStyle w:val="TableParagraph"/>
              <w:rPr>
                <w:sz w:val="20"/>
              </w:rPr>
            </w:pPr>
          </w:p>
        </w:tc>
      </w:tr>
      <w:tr w:rsidR="00796D6E" w14:paraId="359072C1" w14:textId="77777777" w:rsidTr="00796D6E">
        <w:trPr>
          <w:trHeight w:val="387"/>
        </w:trPr>
        <w:tc>
          <w:tcPr>
            <w:tcW w:w="5729" w:type="dxa"/>
            <w:tcBorders>
              <w:right w:val="single" w:sz="6" w:space="0" w:color="404040"/>
            </w:tcBorders>
            <w:shd w:val="clear" w:color="auto" w:fill="DCDCDC"/>
          </w:tcPr>
          <w:p w14:paraId="420781BD" w14:textId="77777777" w:rsidR="00796D6E" w:rsidRDefault="00796D6E" w:rsidP="005C77D2">
            <w:pPr>
              <w:pStyle w:val="TableParagraph"/>
              <w:spacing w:before="81"/>
              <w:ind w:left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SESTANTE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3073" w:type="dxa"/>
            <w:tcBorders>
              <w:left w:val="single" w:sz="6" w:space="0" w:color="404040"/>
            </w:tcBorders>
          </w:tcPr>
          <w:p w14:paraId="350901A2" w14:textId="77777777" w:rsidR="00796D6E" w:rsidRDefault="00796D6E" w:rsidP="005C77D2">
            <w:pPr>
              <w:pStyle w:val="TableParagraph"/>
              <w:rPr>
                <w:sz w:val="20"/>
              </w:rPr>
            </w:pPr>
          </w:p>
        </w:tc>
      </w:tr>
      <w:tr w:rsidR="00796D6E" w14:paraId="478F3A74" w14:textId="77777777" w:rsidTr="00796D6E">
        <w:trPr>
          <w:trHeight w:val="387"/>
        </w:trPr>
        <w:tc>
          <w:tcPr>
            <w:tcW w:w="5729" w:type="dxa"/>
            <w:tcBorders>
              <w:right w:val="single" w:sz="6" w:space="0" w:color="404040"/>
            </w:tcBorders>
            <w:shd w:val="clear" w:color="auto" w:fill="DCDCDC"/>
          </w:tcPr>
          <w:p w14:paraId="018F13DC" w14:textId="77777777" w:rsidR="00796D6E" w:rsidRDefault="00796D6E" w:rsidP="005C77D2">
            <w:pPr>
              <w:pStyle w:val="TableParagraph"/>
              <w:spacing w:before="81"/>
              <w:ind w:left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SESATNTE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3073" w:type="dxa"/>
            <w:tcBorders>
              <w:left w:val="single" w:sz="6" w:space="0" w:color="404040"/>
            </w:tcBorders>
          </w:tcPr>
          <w:p w14:paraId="68F985CF" w14:textId="77777777" w:rsidR="00796D6E" w:rsidRDefault="00796D6E" w:rsidP="005C77D2">
            <w:pPr>
              <w:pStyle w:val="TableParagraph"/>
              <w:rPr>
                <w:sz w:val="20"/>
              </w:rPr>
            </w:pPr>
          </w:p>
        </w:tc>
      </w:tr>
      <w:tr w:rsidR="00796D6E" w14:paraId="5C43D140" w14:textId="77777777" w:rsidTr="00796D6E">
        <w:trPr>
          <w:trHeight w:val="387"/>
        </w:trPr>
        <w:tc>
          <w:tcPr>
            <w:tcW w:w="5729" w:type="dxa"/>
            <w:tcBorders>
              <w:right w:val="single" w:sz="6" w:space="0" w:color="404040"/>
            </w:tcBorders>
            <w:shd w:val="clear" w:color="auto" w:fill="DCDCDC"/>
          </w:tcPr>
          <w:p w14:paraId="5CC25ACA" w14:textId="77777777" w:rsidR="00796D6E" w:rsidRDefault="00796D6E" w:rsidP="005C77D2">
            <w:pPr>
              <w:pStyle w:val="TableParagraph"/>
              <w:spacing w:before="81"/>
              <w:ind w:left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SESATNTE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3073" w:type="dxa"/>
            <w:tcBorders>
              <w:left w:val="single" w:sz="6" w:space="0" w:color="404040"/>
            </w:tcBorders>
          </w:tcPr>
          <w:p w14:paraId="2721F1BE" w14:textId="77777777" w:rsidR="00796D6E" w:rsidRDefault="00796D6E" w:rsidP="005C77D2">
            <w:pPr>
              <w:pStyle w:val="TableParagraph"/>
              <w:rPr>
                <w:sz w:val="20"/>
              </w:rPr>
            </w:pPr>
          </w:p>
        </w:tc>
      </w:tr>
      <w:tr w:rsidR="00796D6E" w14:paraId="066B2B62" w14:textId="77777777" w:rsidTr="00796D6E">
        <w:trPr>
          <w:trHeight w:val="387"/>
        </w:trPr>
        <w:tc>
          <w:tcPr>
            <w:tcW w:w="5729" w:type="dxa"/>
            <w:tcBorders>
              <w:right w:val="single" w:sz="6" w:space="0" w:color="404040"/>
            </w:tcBorders>
            <w:shd w:val="clear" w:color="auto" w:fill="DCDCDC"/>
          </w:tcPr>
          <w:p w14:paraId="30BF6C2D" w14:textId="77777777" w:rsidR="00796D6E" w:rsidRDefault="00796D6E" w:rsidP="005C77D2">
            <w:pPr>
              <w:pStyle w:val="TableParagraph"/>
              <w:spacing w:before="81"/>
              <w:ind w:left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SESATNTE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3073" w:type="dxa"/>
            <w:tcBorders>
              <w:left w:val="single" w:sz="6" w:space="0" w:color="404040"/>
            </w:tcBorders>
          </w:tcPr>
          <w:p w14:paraId="3AA5D1B7" w14:textId="77777777" w:rsidR="00796D6E" w:rsidRDefault="00796D6E" w:rsidP="005C77D2">
            <w:pPr>
              <w:pStyle w:val="TableParagraph"/>
              <w:rPr>
                <w:sz w:val="20"/>
              </w:rPr>
            </w:pPr>
          </w:p>
        </w:tc>
      </w:tr>
      <w:tr w:rsidR="00796D6E" w14:paraId="7D5A16B4" w14:textId="77777777" w:rsidTr="00796D6E">
        <w:trPr>
          <w:trHeight w:val="387"/>
        </w:trPr>
        <w:tc>
          <w:tcPr>
            <w:tcW w:w="5729" w:type="dxa"/>
            <w:tcBorders>
              <w:right w:val="single" w:sz="6" w:space="0" w:color="404040"/>
            </w:tcBorders>
            <w:shd w:val="clear" w:color="auto" w:fill="DCDCDC"/>
          </w:tcPr>
          <w:p w14:paraId="586BF02B" w14:textId="77777777" w:rsidR="00796D6E" w:rsidRDefault="00796D6E" w:rsidP="005C77D2">
            <w:pPr>
              <w:pStyle w:val="TableParagraph"/>
              <w:spacing w:before="81"/>
              <w:ind w:left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SESATNTE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5</w:t>
            </w:r>
          </w:p>
        </w:tc>
        <w:tc>
          <w:tcPr>
            <w:tcW w:w="3073" w:type="dxa"/>
            <w:tcBorders>
              <w:left w:val="single" w:sz="6" w:space="0" w:color="404040"/>
            </w:tcBorders>
          </w:tcPr>
          <w:p w14:paraId="3FE989D9" w14:textId="77777777" w:rsidR="00796D6E" w:rsidRDefault="00796D6E" w:rsidP="005C77D2">
            <w:pPr>
              <w:pStyle w:val="TableParagraph"/>
              <w:rPr>
                <w:sz w:val="20"/>
              </w:rPr>
            </w:pPr>
          </w:p>
        </w:tc>
      </w:tr>
      <w:tr w:rsidR="00796D6E" w14:paraId="7102FAC0" w14:textId="77777777" w:rsidTr="00796D6E">
        <w:trPr>
          <w:trHeight w:val="387"/>
        </w:trPr>
        <w:tc>
          <w:tcPr>
            <w:tcW w:w="5729" w:type="dxa"/>
            <w:tcBorders>
              <w:right w:val="single" w:sz="6" w:space="0" w:color="404040"/>
            </w:tcBorders>
            <w:shd w:val="clear" w:color="auto" w:fill="DCDCDC"/>
          </w:tcPr>
          <w:p w14:paraId="04260589" w14:textId="77777777" w:rsidR="00796D6E" w:rsidRDefault="00796D6E" w:rsidP="005C77D2">
            <w:pPr>
              <w:pStyle w:val="TableParagraph"/>
              <w:spacing w:before="81"/>
              <w:ind w:left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SESATNTE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3073" w:type="dxa"/>
            <w:tcBorders>
              <w:left w:val="single" w:sz="6" w:space="0" w:color="404040"/>
            </w:tcBorders>
          </w:tcPr>
          <w:p w14:paraId="41AEFBE9" w14:textId="77777777" w:rsidR="00796D6E" w:rsidRDefault="00796D6E" w:rsidP="005C77D2">
            <w:pPr>
              <w:pStyle w:val="TableParagraph"/>
              <w:rPr>
                <w:sz w:val="20"/>
              </w:rPr>
            </w:pPr>
          </w:p>
        </w:tc>
      </w:tr>
      <w:tr w:rsidR="00796D6E" w14:paraId="18962090" w14:textId="77777777" w:rsidTr="00796D6E">
        <w:trPr>
          <w:trHeight w:val="387"/>
        </w:trPr>
        <w:tc>
          <w:tcPr>
            <w:tcW w:w="5729" w:type="dxa"/>
            <w:tcBorders>
              <w:right w:val="single" w:sz="6" w:space="0" w:color="404040"/>
            </w:tcBorders>
            <w:shd w:val="clear" w:color="auto" w:fill="DCDCDC"/>
          </w:tcPr>
          <w:p w14:paraId="1A5A812D" w14:textId="77777777" w:rsidR="00796D6E" w:rsidRDefault="00796D6E" w:rsidP="005C77D2">
            <w:pPr>
              <w:pStyle w:val="TableParagraph"/>
              <w:spacing w:before="81"/>
              <w:ind w:left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DATA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1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SEDUTA</w:t>
            </w:r>
          </w:p>
        </w:tc>
        <w:tc>
          <w:tcPr>
            <w:tcW w:w="3073" w:type="dxa"/>
            <w:tcBorders>
              <w:left w:val="single" w:sz="6" w:space="0" w:color="404040"/>
            </w:tcBorders>
          </w:tcPr>
          <w:p w14:paraId="1D1A64B4" w14:textId="77777777" w:rsidR="00796D6E" w:rsidRDefault="00796D6E" w:rsidP="005C77D2">
            <w:pPr>
              <w:pStyle w:val="TableParagraph"/>
              <w:rPr>
                <w:sz w:val="20"/>
              </w:rPr>
            </w:pPr>
          </w:p>
        </w:tc>
      </w:tr>
      <w:tr w:rsidR="00796D6E" w14:paraId="13DB35B6" w14:textId="77777777" w:rsidTr="00796D6E">
        <w:trPr>
          <w:trHeight w:val="387"/>
        </w:trPr>
        <w:tc>
          <w:tcPr>
            <w:tcW w:w="5729" w:type="dxa"/>
            <w:tcBorders>
              <w:right w:val="single" w:sz="6" w:space="0" w:color="404040"/>
            </w:tcBorders>
            <w:shd w:val="clear" w:color="auto" w:fill="DCDCDC"/>
          </w:tcPr>
          <w:p w14:paraId="526BFF9D" w14:textId="77777777" w:rsidR="00796D6E" w:rsidRDefault="00796D6E" w:rsidP="005C77D2">
            <w:pPr>
              <w:pStyle w:val="TableParagraph"/>
              <w:spacing w:before="81"/>
              <w:ind w:left="82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 xml:space="preserve">NOTE </w:t>
            </w:r>
            <w:r>
              <w:rPr>
                <w:rFonts w:ascii="Arial"/>
                <w:b/>
                <w:i/>
                <w:spacing w:val="-2"/>
                <w:sz w:val="20"/>
              </w:rPr>
              <w:t>CLINICHE</w:t>
            </w:r>
          </w:p>
        </w:tc>
        <w:tc>
          <w:tcPr>
            <w:tcW w:w="3073" w:type="dxa"/>
            <w:tcBorders>
              <w:left w:val="single" w:sz="6" w:space="0" w:color="404040"/>
            </w:tcBorders>
          </w:tcPr>
          <w:p w14:paraId="143A18EF" w14:textId="77777777" w:rsidR="00796D6E" w:rsidRDefault="00796D6E" w:rsidP="005C77D2">
            <w:pPr>
              <w:pStyle w:val="TableParagraph"/>
              <w:rPr>
                <w:sz w:val="20"/>
              </w:rPr>
            </w:pPr>
          </w:p>
        </w:tc>
      </w:tr>
      <w:tr w:rsidR="00796D6E" w14:paraId="2DCCFF43" w14:textId="77777777" w:rsidTr="00796D6E">
        <w:trPr>
          <w:trHeight w:val="387"/>
        </w:trPr>
        <w:tc>
          <w:tcPr>
            <w:tcW w:w="5729" w:type="dxa"/>
            <w:tcBorders>
              <w:right w:val="single" w:sz="6" w:space="0" w:color="404040"/>
            </w:tcBorders>
            <w:shd w:val="clear" w:color="auto" w:fill="DCDCDC"/>
          </w:tcPr>
          <w:p w14:paraId="5BA83306" w14:textId="77777777" w:rsidR="00796D6E" w:rsidRDefault="00796D6E" w:rsidP="005C77D2">
            <w:pPr>
              <w:pStyle w:val="TableParagraph"/>
              <w:spacing w:before="81"/>
              <w:ind w:left="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RISULTATO</w:t>
            </w:r>
          </w:p>
        </w:tc>
        <w:tc>
          <w:tcPr>
            <w:tcW w:w="3073" w:type="dxa"/>
            <w:tcBorders>
              <w:left w:val="single" w:sz="6" w:space="0" w:color="404040"/>
            </w:tcBorders>
          </w:tcPr>
          <w:p w14:paraId="5EBA57F3" w14:textId="77777777" w:rsidR="00796D6E" w:rsidRDefault="00796D6E" w:rsidP="005C77D2">
            <w:pPr>
              <w:pStyle w:val="TableParagraph"/>
              <w:rPr>
                <w:sz w:val="20"/>
              </w:rPr>
            </w:pPr>
          </w:p>
        </w:tc>
      </w:tr>
    </w:tbl>
    <w:p w14:paraId="0CC1AAE2" w14:textId="77777777" w:rsidR="00796D6E" w:rsidRDefault="00796D6E" w:rsidP="00797D27">
      <w:pPr>
        <w:spacing w:after="0" w:line="240" w:lineRule="auto"/>
        <w:jc w:val="both"/>
        <w:rPr>
          <w:szCs w:val="24"/>
        </w:rPr>
      </w:pPr>
    </w:p>
    <w:p w14:paraId="3273C901" w14:textId="77777777" w:rsidR="003464F7" w:rsidRDefault="003464F7" w:rsidP="00797D27">
      <w:pPr>
        <w:spacing w:after="0" w:line="240" w:lineRule="auto"/>
        <w:jc w:val="both"/>
        <w:rPr>
          <w:szCs w:val="24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918F8F"/>
          <w:left w:val="single" w:sz="4" w:space="0" w:color="918F8F"/>
          <w:bottom w:val="single" w:sz="4" w:space="0" w:color="918F8F"/>
          <w:right w:val="single" w:sz="4" w:space="0" w:color="918F8F"/>
          <w:insideH w:val="single" w:sz="4" w:space="0" w:color="918F8F"/>
          <w:insideV w:val="single" w:sz="4" w:space="0" w:color="918F8F"/>
        </w:tblBorders>
        <w:tblLayout w:type="fixed"/>
        <w:tblLook w:val="01E0" w:firstRow="1" w:lastRow="1" w:firstColumn="1" w:lastColumn="1" w:noHBand="0" w:noVBand="0"/>
      </w:tblPr>
      <w:tblGrid>
        <w:gridCol w:w="3350"/>
        <w:gridCol w:w="375"/>
        <w:gridCol w:w="561"/>
        <w:gridCol w:w="525"/>
        <w:gridCol w:w="606"/>
        <w:gridCol w:w="725"/>
        <w:gridCol w:w="705"/>
        <w:gridCol w:w="705"/>
      </w:tblGrid>
      <w:tr w:rsidR="003464F7" w14:paraId="53651CEC" w14:textId="77777777" w:rsidTr="005C77D2">
        <w:trPr>
          <w:trHeight w:val="461"/>
        </w:trPr>
        <w:tc>
          <w:tcPr>
            <w:tcW w:w="6847" w:type="dxa"/>
            <w:gridSpan w:val="7"/>
            <w:tcBorders>
              <w:top w:val="nil"/>
            </w:tcBorders>
          </w:tcPr>
          <w:p w14:paraId="5D816E40" w14:textId="77777777" w:rsidR="003464F7" w:rsidRDefault="003464F7" w:rsidP="005C77D2">
            <w:pPr>
              <w:pStyle w:val="TableParagraph"/>
              <w:spacing w:before="79" w:line="192" w:lineRule="auto"/>
              <w:ind w:left="2657" w:right="1562" w:hanging="37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Da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commentRangeStart w:id="41"/>
            <w:r>
              <w:rPr>
                <w:b/>
                <w:color w:val="231F20"/>
                <w:sz w:val="16"/>
              </w:rPr>
              <w:t>compilarsi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commentRangeEnd w:id="41"/>
            <w:r w:rsidR="00035DD8">
              <w:rPr>
                <w:rStyle w:val="Rimandocommento"/>
                <w:rFonts w:eastAsia="Calibri" w:cs="Calibri"/>
                <w:lang w:val="en-US" w:eastAsia="hu-HU"/>
              </w:rPr>
              <w:commentReference w:id="41"/>
            </w:r>
            <w:r>
              <w:rPr>
                <w:b/>
                <w:color w:val="231F20"/>
                <w:sz w:val="16"/>
              </w:rPr>
              <w:t>al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termine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del</w:t>
            </w:r>
            <w:r>
              <w:rPr>
                <w:b/>
                <w:color w:val="231F20"/>
                <w:spacing w:val="-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ciclo</w:t>
            </w:r>
            <w:r>
              <w:rPr>
                <w:b/>
                <w:color w:val="231F20"/>
                <w:spacing w:val="4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PREVENT dopo 90 gg</w:t>
            </w:r>
          </w:p>
        </w:tc>
        <w:tc>
          <w:tcPr>
            <w:tcW w:w="705" w:type="dxa"/>
            <w:tcBorders>
              <w:top w:val="nil"/>
              <w:right w:val="nil"/>
            </w:tcBorders>
          </w:tcPr>
          <w:p w14:paraId="496F7194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</w:tr>
      <w:tr w:rsidR="003464F7" w14:paraId="292A2577" w14:textId="77777777" w:rsidTr="005C77D2">
        <w:trPr>
          <w:trHeight w:val="337"/>
        </w:trPr>
        <w:tc>
          <w:tcPr>
            <w:tcW w:w="3350" w:type="dxa"/>
          </w:tcPr>
          <w:p w14:paraId="691361A0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375" w:type="dxa"/>
          </w:tcPr>
          <w:p w14:paraId="27951370" w14:textId="77777777" w:rsidR="003464F7" w:rsidRDefault="003464F7" w:rsidP="005C77D2">
            <w:pPr>
              <w:pStyle w:val="TableParagraph"/>
              <w:spacing w:before="74"/>
              <w:ind w:left="84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No</w:t>
            </w:r>
          </w:p>
        </w:tc>
        <w:tc>
          <w:tcPr>
            <w:tcW w:w="561" w:type="dxa"/>
          </w:tcPr>
          <w:p w14:paraId="1D178123" w14:textId="77777777" w:rsidR="003464F7" w:rsidRDefault="003464F7" w:rsidP="005C77D2">
            <w:pPr>
              <w:pStyle w:val="TableParagraph"/>
              <w:spacing w:before="74"/>
              <w:ind w:left="114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Poco</w:t>
            </w:r>
          </w:p>
        </w:tc>
        <w:tc>
          <w:tcPr>
            <w:tcW w:w="1131" w:type="dxa"/>
            <w:gridSpan w:val="2"/>
          </w:tcPr>
          <w:p w14:paraId="29C1E033" w14:textId="77777777" w:rsidR="003464F7" w:rsidRDefault="003464F7" w:rsidP="005C77D2">
            <w:pPr>
              <w:pStyle w:val="TableParagraph"/>
              <w:spacing w:before="74"/>
              <w:ind w:left="225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Abbastanza</w:t>
            </w:r>
          </w:p>
        </w:tc>
        <w:tc>
          <w:tcPr>
            <w:tcW w:w="725" w:type="dxa"/>
          </w:tcPr>
          <w:p w14:paraId="0DC2DF1E" w14:textId="77777777" w:rsidR="003464F7" w:rsidRDefault="003464F7" w:rsidP="005C77D2">
            <w:pPr>
              <w:pStyle w:val="TableParagraph"/>
              <w:spacing w:before="74"/>
              <w:ind w:left="248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Molto</w:t>
            </w:r>
          </w:p>
        </w:tc>
        <w:tc>
          <w:tcPr>
            <w:tcW w:w="705" w:type="dxa"/>
          </w:tcPr>
          <w:p w14:paraId="07F64C88" w14:textId="77777777" w:rsidR="003464F7" w:rsidRDefault="003464F7" w:rsidP="005C77D2">
            <w:pPr>
              <w:pStyle w:val="TableParagraph"/>
              <w:spacing w:before="74"/>
              <w:ind w:left="225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N/A*</w:t>
            </w:r>
          </w:p>
        </w:tc>
        <w:tc>
          <w:tcPr>
            <w:tcW w:w="705" w:type="dxa"/>
          </w:tcPr>
          <w:p w14:paraId="0EE2AD97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</w:tr>
      <w:tr w:rsidR="003464F7" w14:paraId="7743BE1B" w14:textId="77777777" w:rsidTr="005C77D2">
        <w:trPr>
          <w:trHeight w:val="826"/>
        </w:trPr>
        <w:tc>
          <w:tcPr>
            <w:tcW w:w="3350" w:type="dxa"/>
          </w:tcPr>
          <w:p w14:paraId="50EC1521" w14:textId="77777777" w:rsidR="003464F7" w:rsidRDefault="003464F7" w:rsidP="005C77D2">
            <w:pPr>
              <w:pStyle w:val="TableParagraph"/>
              <w:spacing w:before="77" w:line="235" w:lineRule="auto"/>
              <w:ind w:left="160" w:right="177"/>
              <w:rPr>
                <w:sz w:val="16"/>
              </w:rPr>
            </w:pPr>
            <w:r>
              <w:rPr>
                <w:color w:val="231F20"/>
                <w:sz w:val="16"/>
              </w:rPr>
              <w:t>Dopo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aver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usato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ripetutamente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il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collutorio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il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dentifricio, ha notato che le sue gengive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sanguinano meno quando si lava i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denti?</w:t>
            </w:r>
          </w:p>
        </w:tc>
        <w:tc>
          <w:tcPr>
            <w:tcW w:w="375" w:type="dxa"/>
          </w:tcPr>
          <w:p w14:paraId="0BF37719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14:paraId="162CA0F9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  <w:gridSpan w:val="2"/>
          </w:tcPr>
          <w:p w14:paraId="49282E59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14:paraId="2586E786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36CB554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3C753374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</w:tr>
      <w:tr w:rsidR="003464F7" w14:paraId="5E53D68E" w14:textId="77777777" w:rsidTr="005C77D2">
        <w:trPr>
          <w:trHeight w:val="698"/>
        </w:trPr>
        <w:tc>
          <w:tcPr>
            <w:tcW w:w="3350" w:type="dxa"/>
          </w:tcPr>
          <w:p w14:paraId="7CE11142" w14:textId="77777777" w:rsidR="003464F7" w:rsidRDefault="003464F7" w:rsidP="005C77D2">
            <w:pPr>
              <w:pStyle w:val="TableParagraph"/>
              <w:spacing w:before="77" w:line="235" w:lineRule="auto"/>
              <w:ind w:left="160" w:right="177"/>
              <w:rPr>
                <w:sz w:val="16"/>
              </w:rPr>
            </w:pPr>
            <w:r>
              <w:rPr>
                <w:color w:val="231F20"/>
                <w:sz w:val="16"/>
              </w:rPr>
              <w:t>Ha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notato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utilizzando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proofErr w:type="gramStart"/>
            <w:r>
              <w:rPr>
                <w:color w:val="231F20"/>
                <w:sz w:val="16"/>
              </w:rPr>
              <w:t>il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il</w:t>
            </w:r>
            <w:proofErr w:type="spellEnd"/>
            <w:proofErr w:type="gramEnd"/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collutorio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il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dentifricio le sue gengive sono meno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indolenzite?</w:t>
            </w:r>
          </w:p>
        </w:tc>
        <w:tc>
          <w:tcPr>
            <w:tcW w:w="375" w:type="dxa"/>
          </w:tcPr>
          <w:p w14:paraId="61601021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14:paraId="3D57A545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  <w:gridSpan w:val="2"/>
          </w:tcPr>
          <w:p w14:paraId="666C1564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14:paraId="5B7D888D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79EC6049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7C36D344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</w:tr>
      <w:tr w:rsidR="003464F7" w14:paraId="3B20D1E5" w14:textId="77777777" w:rsidTr="005C77D2">
        <w:trPr>
          <w:trHeight w:val="606"/>
        </w:trPr>
        <w:tc>
          <w:tcPr>
            <w:tcW w:w="3350" w:type="dxa"/>
          </w:tcPr>
          <w:p w14:paraId="515AF35B" w14:textId="77777777" w:rsidR="003464F7" w:rsidRDefault="003464F7" w:rsidP="005C77D2">
            <w:pPr>
              <w:pStyle w:val="TableParagraph"/>
              <w:spacing w:before="9" w:line="268" w:lineRule="exact"/>
              <w:ind w:left="160" w:right="876"/>
              <w:rPr>
                <w:sz w:val="16"/>
              </w:rPr>
            </w:pPr>
            <w:r>
              <w:rPr>
                <w:color w:val="231F20"/>
                <w:sz w:val="16"/>
              </w:rPr>
              <w:t>Ha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notato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alito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è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migliorato?</w:t>
            </w:r>
          </w:p>
        </w:tc>
        <w:tc>
          <w:tcPr>
            <w:tcW w:w="375" w:type="dxa"/>
          </w:tcPr>
          <w:p w14:paraId="2936C7DF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14:paraId="359E7960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  <w:gridSpan w:val="2"/>
          </w:tcPr>
          <w:p w14:paraId="1BA316AB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14:paraId="5AA959D6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2DE85E08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66C12FA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</w:tr>
      <w:tr w:rsidR="003464F7" w14:paraId="308BFDB9" w14:textId="77777777" w:rsidTr="005C77D2">
        <w:trPr>
          <w:trHeight w:val="965"/>
        </w:trPr>
        <w:tc>
          <w:tcPr>
            <w:tcW w:w="3350" w:type="dxa"/>
          </w:tcPr>
          <w:p w14:paraId="75210632" w14:textId="77777777" w:rsidR="003464F7" w:rsidRDefault="003464F7" w:rsidP="005C77D2">
            <w:pPr>
              <w:pStyle w:val="TableParagraph"/>
              <w:spacing w:before="78" w:line="232" w:lineRule="auto"/>
              <w:ind w:left="160" w:right="177"/>
              <w:rPr>
                <w:sz w:val="16"/>
              </w:rPr>
            </w:pPr>
            <w:r>
              <w:rPr>
                <w:color w:val="231F20"/>
                <w:sz w:val="16"/>
              </w:rPr>
              <w:t>Se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suoi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denti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sono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sensibili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caldo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freddo,</w:t>
            </w:r>
          </w:p>
          <w:p w14:paraId="0EF79B5C" w14:textId="77777777" w:rsidR="003464F7" w:rsidRDefault="003464F7" w:rsidP="005C77D2">
            <w:pPr>
              <w:pStyle w:val="TableParagraph"/>
              <w:spacing w:before="89" w:line="235" w:lineRule="auto"/>
              <w:ind w:left="160" w:right="177"/>
              <w:rPr>
                <w:sz w:val="16"/>
              </w:rPr>
            </w:pPr>
            <w:r>
              <w:rPr>
                <w:color w:val="231F20"/>
                <w:sz w:val="16"/>
              </w:rPr>
              <w:t>l’utilizzo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collutorio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portato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miglioramento?</w:t>
            </w:r>
          </w:p>
        </w:tc>
        <w:tc>
          <w:tcPr>
            <w:tcW w:w="375" w:type="dxa"/>
          </w:tcPr>
          <w:p w14:paraId="4C0FE12D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14:paraId="183E6380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  <w:gridSpan w:val="2"/>
          </w:tcPr>
          <w:p w14:paraId="2C7BEB69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14:paraId="2902E0AE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6E723C43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2F7EDA5D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</w:tr>
      <w:tr w:rsidR="003464F7" w14:paraId="172C2664" w14:textId="77777777" w:rsidTr="005C77D2">
        <w:trPr>
          <w:trHeight w:val="515"/>
        </w:trPr>
        <w:tc>
          <w:tcPr>
            <w:tcW w:w="3350" w:type="dxa"/>
          </w:tcPr>
          <w:p w14:paraId="0591772E" w14:textId="77777777" w:rsidR="003464F7" w:rsidRDefault="003464F7" w:rsidP="005C77D2">
            <w:pPr>
              <w:pStyle w:val="TableParagraph"/>
              <w:spacing w:before="77" w:line="232" w:lineRule="auto"/>
              <w:ind w:left="160" w:right="177"/>
              <w:rPr>
                <w:sz w:val="16"/>
              </w:rPr>
            </w:pPr>
            <w:r>
              <w:rPr>
                <w:color w:val="231F20"/>
                <w:sz w:val="16"/>
              </w:rPr>
              <w:t>Le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sembra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che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gengive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siano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meno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arrossate?</w:t>
            </w:r>
          </w:p>
        </w:tc>
        <w:tc>
          <w:tcPr>
            <w:tcW w:w="375" w:type="dxa"/>
          </w:tcPr>
          <w:p w14:paraId="3895D270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14:paraId="66B6EB67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  <w:gridSpan w:val="2"/>
          </w:tcPr>
          <w:p w14:paraId="1271AAA8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14:paraId="2DACB983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56559F32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2DC91B61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</w:tr>
      <w:tr w:rsidR="003464F7" w14:paraId="23FBEE53" w14:textId="77777777" w:rsidTr="005C77D2">
        <w:trPr>
          <w:trHeight w:val="695"/>
        </w:trPr>
        <w:tc>
          <w:tcPr>
            <w:tcW w:w="3350" w:type="dxa"/>
          </w:tcPr>
          <w:p w14:paraId="13C98F1E" w14:textId="77777777" w:rsidR="003464F7" w:rsidRDefault="003464F7" w:rsidP="005C77D2">
            <w:pPr>
              <w:pStyle w:val="TableParagraph"/>
              <w:spacing w:before="78" w:line="232" w:lineRule="auto"/>
              <w:ind w:left="160" w:right="231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L’utilizzo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collutorio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dentifricio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causato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una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generale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sensazione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freschezza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bocca?</w:t>
            </w:r>
          </w:p>
        </w:tc>
        <w:tc>
          <w:tcPr>
            <w:tcW w:w="375" w:type="dxa"/>
          </w:tcPr>
          <w:p w14:paraId="36841BA2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14:paraId="0524F65D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  <w:gridSpan w:val="2"/>
          </w:tcPr>
          <w:p w14:paraId="760BFF76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14:paraId="45543C1E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B931441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647CD4C8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</w:tr>
      <w:tr w:rsidR="003464F7" w14:paraId="2310BE27" w14:textId="77777777" w:rsidTr="005C77D2">
        <w:trPr>
          <w:trHeight w:val="783"/>
        </w:trPr>
        <w:tc>
          <w:tcPr>
            <w:tcW w:w="3350" w:type="dxa"/>
          </w:tcPr>
          <w:p w14:paraId="12F2AEB0" w14:textId="77777777" w:rsidR="003464F7" w:rsidRDefault="003464F7" w:rsidP="005C77D2">
            <w:pPr>
              <w:pStyle w:val="TableParagraph"/>
              <w:spacing w:before="78" w:line="232" w:lineRule="auto"/>
              <w:ind w:left="160" w:right="177"/>
              <w:rPr>
                <w:sz w:val="16"/>
              </w:rPr>
            </w:pPr>
            <w:r>
              <w:rPr>
                <w:color w:val="231F20"/>
                <w:sz w:val="16"/>
              </w:rPr>
              <w:t>L’utilizzo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collutorio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fatto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sentire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denti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più</w:t>
            </w:r>
          </w:p>
          <w:p w14:paraId="032442D3" w14:textId="77777777" w:rsidR="003464F7" w:rsidRDefault="003464F7" w:rsidP="005C77D2">
            <w:pPr>
              <w:pStyle w:val="TableParagraph"/>
              <w:spacing w:before="84"/>
              <w:ind w:left="16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lisci e </w:t>
            </w:r>
            <w:r>
              <w:rPr>
                <w:color w:val="231F20"/>
                <w:spacing w:val="-2"/>
                <w:sz w:val="16"/>
              </w:rPr>
              <w:t>puliti?</w:t>
            </w:r>
          </w:p>
        </w:tc>
        <w:tc>
          <w:tcPr>
            <w:tcW w:w="375" w:type="dxa"/>
          </w:tcPr>
          <w:p w14:paraId="21244490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14:paraId="07670CBA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  <w:gridSpan w:val="2"/>
          </w:tcPr>
          <w:p w14:paraId="175FFFD5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14:paraId="58E65410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1733C0CF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37787441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</w:tr>
      <w:tr w:rsidR="003464F7" w14:paraId="2FB19332" w14:textId="77777777" w:rsidTr="005C77D2">
        <w:trPr>
          <w:trHeight w:val="516"/>
        </w:trPr>
        <w:tc>
          <w:tcPr>
            <w:tcW w:w="3350" w:type="dxa"/>
          </w:tcPr>
          <w:p w14:paraId="545B9E28" w14:textId="77777777" w:rsidR="003464F7" w:rsidRDefault="003464F7" w:rsidP="005C77D2">
            <w:pPr>
              <w:pStyle w:val="TableParagraph"/>
              <w:spacing w:before="78" w:line="232" w:lineRule="auto"/>
              <w:ind w:left="160" w:right="177"/>
              <w:rPr>
                <w:sz w:val="16"/>
              </w:rPr>
            </w:pPr>
            <w:r>
              <w:rPr>
                <w:color w:val="231F20"/>
                <w:sz w:val="16"/>
              </w:rPr>
              <w:t>Il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sapore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collutorio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dentifricio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è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sembrato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gradevole?</w:t>
            </w:r>
          </w:p>
        </w:tc>
        <w:tc>
          <w:tcPr>
            <w:tcW w:w="375" w:type="dxa"/>
          </w:tcPr>
          <w:p w14:paraId="59CF4304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14:paraId="7F4ACC29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  <w:gridSpan w:val="2"/>
          </w:tcPr>
          <w:p w14:paraId="73874DAF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14:paraId="28BC181B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52F57C14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2EA5F4EA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</w:tr>
      <w:tr w:rsidR="003464F7" w14:paraId="1D3A7C65" w14:textId="77777777" w:rsidTr="005C77D2">
        <w:trPr>
          <w:trHeight w:val="783"/>
        </w:trPr>
        <w:tc>
          <w:tcPr>
            <w:tcW w:w="3350" w:type="dxa"/>
          </w:tcPr>
          <w:p w14:paraId="4A68A501" w14:textId="77777777" w:rsidR="003464F7" w:rsidRDefault="003464F7" w:rsidP="005C77D2">
            <w:pPr>
              <w:pStyle w:val="TableParagraph"/>
              <w:spacing w:before="78" w:line="232" w:lineRule="auto"/>
              <w:ind w:left="160" w:right="177"/>
              <w:rPr>
                <w:sz w:val="16"/>
              </w:rPr>
            </w:pPr>
            <w:r>
              <w:rPr>
                <w:color w:val="231F20"/>
                <w:sz w:val="16"/>
              </w:rPr>
              <w:t>Ha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notato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aumento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delle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macchie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sui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denti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dopo</w:t>
            </w:r>
          </w:p>
          <w:p w14:paraId="2B8EE7EA" w14:textId="77777777" w:rsidR="003464F7" w:rsidRDefault="003464F7" w:rsidP="005C77D2">
            <w:pPr>
              <w:pStyle w:val="TableParagraph"/>
              <w:spacing w:before="84"/>
              <w:ind w:left="16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l’utilizzo dei </w:t>
            </w:r>
            <w:r>
              <w:rPr>
                <w:color w:val="231F20"/>
                <w:spacing w:val="-2"/>
                <w:sz w:val="16"/>
              </w:rPr>
              <w:t>prodotti?</w:t>
            </w:r>
          </w:p>
        </w:tc>
        <w:tc>
          <w:tcPr>
            <w:tcW w:w="375" w:type="dxa"/>
          </w:tcPr>
          <w:p w14:paraId="2463B99A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14:paraId="20D40843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  <w:gridSpan w:val="2"/>
          </w:tcPr>
          <w:p w14:paraId="014DB87A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14:paraId="1DAAD466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3DA309C0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32B9CEAC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</w:tr>
      <w:tr w:rsidR="003464F7" w14:paraId="08E4EC40" w14:textId="77777777" w:rsidTr="005C77D2">
        <w:trPr>
          <w:trHeight w:val="548"/>
        </w:trPr>
        <w:tc>
          <w:tcPr>
            <w:tcW w:w="3350" w:type="dxa"/>
          </w:tcPr>
          <w:p w14:paraId="67C2F559" w14:textId="77777777" w:rsidR="003464F7" w:rsidRDefault="003464F7" w:rsidP="005C77D2">
            <w:pPr>
              <w:pStyle w:val="TableParagraph"/>
              <w:spacing w:before="78" w:line="232" w:lineRule="auto"/>
              <w:ind w:left="160" w:right="177"/>
              <w:rPr>
                <w:sz w:val="16"/>
              </w:rPr>
            </w:pPr>
            <w:r>
              <w:rPr>
                <w:color w:val="231F20"/>
                <w:sz w:val="16"/>
              </w:rPr>
              <w:t>L’utilizzo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collutorio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dentifricio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causato particolari problemi o fastidi?</w:t>
            </w:r>
          </w:p>
        </w:tc>
        <w:tc>
          <w:tcPr>
            <w:tcW w:w="375" w:type="dxa"/>
          </w:tcPr>
          <w:p w14:paraId="3D4B3C30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561" w:type="dxa"/>
          </w:tcPr>
          <w:p w14:paraId="0A50C3A6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  <w:gridSpan w:val="2"/>
          </w:tcPr>
          <w:p w14:paraId="576E7259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14:paraId="43259F44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155BD2DD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7EB535FB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</w:tr>
      <w:tr w:rsidR="003464F7" w14:paraId="2221E10C" w14:textId="77777777" w:rsidTr="005C77D2">
        <w:trPr>
          <w:trHeight w:val="314"/>
        </w:trPr>
        <w:tc>
          <w:tcPr>
            <w:tcW w:w="6847" w:type="dxa"/>
            <w:gridSpan w:val="7"/>
          </w:tcPr>
          <w:p w14:paraId="514815B6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  <w:tcBorders>
              <w:right w:val="nil"/>
            </w:tcBorders>
          </w:tcPr>
          <w:p w14:paraId="5575C560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</w:tr>
      <w:tr w:rsidR="003464F7" w14:paraId="5E4B0C7D" w14:textId="77777777" w:rsidTr="005C77D2">
        <w:trPr>
          <w:trHeight w:val="338"/>
        </w:trPr>
        <w:tc>
          <w:tcPr>
            <w:tcW w:w="6847" w:type="dxa"/>
            <w:gridSpan w:val="7"/>
          </w:tcPr>
          <w:p w14:paraId="08C355CA" w14:textId="77777777" w:rsidR="003464F7" w:rsidRDefault="003464F7" w:rsidP="005C77D2">
            <w:pPr>
              <w:pStyle w:val="TableParagraph"/>
              <w:spacing w:before="74"/>
              <w:ind w:left="1738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PERCEZIONE</w:t>
            </w:r>
            <w:r>
              <w:rPr>
                <w:b/>
                <w:color w:val="231F20"/>
                <w:spacing w:val="6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SOGGETTIVA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pacing w:val="-2"/>
                <w:sz w:val="16"/>
              </w:rPr>
              <w:t>DELLA LINEA PREVENT</w:t>
            </w:r>
          </w:p>
        </w:tc>
        <w:tc>
          <w:tcPr>
            <w:tcW w:w="705" w:type="dxa"/>
            <w:tcBorders>
              <w:right w:val="nil"/>
            </w:tcBorders>
          </w:tcPr>
          <w:p w14:paraId="48BEE459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</w:tr>
      <w:tr w:rsidR="003464F7" w14:paraId="2845AF83" w14:textId="77777777" w:rsidTr="005C77D2">
        <w:trPr>
          <w:trHeight w:val="518"/>
        </w:trPr>
        <w:tc>
          <w:tcPr>
            <w:tcW w:w="3350" w:type="dxa"/>
          </w:tcPr>
          <w:p w14:paraId="002AEF4E" w14:textId="77777777" w:rsidR="003464F7" w:rsidRDefault="003464F7" w:rsidP="005C77D2">
            <w:pPr>
              <w:pStyle w:val="TableParagraph"/>
              <w:spacing w:before="77" w:line="235" w:lineRule="auto"/>
              <w:ind w:left="160" w:right="177"/>
              <w:rPr>
                <w:sz w:val="16"/>
              </w:rPr>
            </w:pPr>
            <w:r>
              <w:rPr>
                <w:color w:val="231F20"/>
                <w:sz w:val="16"/>
              </w:rPr>
              <w:t>Quale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dei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prodotti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è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sembrato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più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gradevole?</w:t>
            </w:r>
          </w:p>
        </w:tc>
        <w:tc>
          <w:tcPr>
            <w:tcW w:w="1461" w:type="dxa"/>
            <w:gridSpan w:val="3"/>
          </w:tcPr>
          <w:p w14:paraId="0A2B394A" w14:textId="77777777" w:rsidR="003464F7" w:rsidRDefault="003464F7" w:rsidP="005C77D2">
            <w:pPr>
              <w:pStyle w:val="TableParagraph"/>
              <w:spacing w:before="74"/>
              <w:ind w:left="16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COLLUTORIO</w:t>
            </w:r>
          </w:p>
        </w:tc>
        <w:tc>
          <w:tcPr>
            <w:tcW w:w="2036" w:type="dxa"/>
            <w:gridSpan w:val="3"/>
          </w:tcPr>
          <w:p w14:paraId="374176F8" w14:textId="77777777" w:rsidR="003464F7" w:rsidRDefault="003464F7" w:rsidP="005C77D2">
            <w:pPr>
              <w:pStyle w:val="TableParagraph"/>
              <w:spacing w:before="74"/>
              <w:ind w:left="16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DENTIFRICIO</w:t>
            </w:r>
          </w:p>
        </w:tc>
        <w:tc>
          <w:tcPr>
            <w:tcW w:w="705" w:type="dxa"/>
            <w:tcBorders>
              <w:right w:val="nil"/>
            </w:tcBorders>
          </w:tcPr>
          <w:p w14:paraId="657DDAF4" w14:textId="77777777" w:rsidR="003464F7" w:rsidRDefault="003464F7" w:rsidP="005C77D2">
            <w:pPr>
              <w:pStyle w:val="TableParagraph"/>
              <w:spacing w:before="74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TABS</w:t>
            </w:r>
          </w:p>
        </w:tc>
      </w:tr>
      <w:tr w:rsidR="003464F7" w14:paraId="30C8891D" w14:textId="77777777" w:rsidTr="005C77D2">
        <w:trPr>
          <w:trHeight w:val="516"/>
        </w:trPr>
        <w:tc>
          <w:tcPr>
            <w:tcW w:w="3350" w:type="dxa"/>
          </w:tcPr>
          <w:p w14:paraId="146B0B82" w14:textId="77777777" w:rsidR="003464F7" w:rsidRDefault="003464F7" w:rsidP="005C77D2">
            <w:pPr>
              <w:pStyle w:val="TableParagraph"/>
              <w:spacing w:before="78" w:line="232" w:lineRule="auto"/>
              <w:ind w:left="160" w:right="177"/>
              <w:rPr>
                <w:sz w:val="16"/>
              </w:rPr>
            </w:pPr>
            <w:r>
              <w:rPr>
                <w:color w:val="231F20"/>
                <w:sz w:val="16"/>
              </w:rPr>
              <w:t>Quale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dei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prodotti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è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sembrato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più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efficace?</w:t>
            </w:r>
          </w:p>
        </w:tc>
        <w:tc>
          <w:tcPr>
            <w:tcW w:w="1461" w:type="dxa"/>
            <w:gridSpan w:val="3"/>
          </w:tcPr>
          <w:p w14:paraId="69A548AD" w14:textId="77777777" w:rsidR="003464F7" w:rsidRDefault="003464F7" w:rsidP="005C77D2">
            <w:pPr>
              <w:pStyle w:val="TableParagraph"/>
              <w:spacing w:before="74"/>
              <w:ind w:left="16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COLLUTORIO</w:t>
            </w:r>
          </w:p>
        </w:tc>
        <w:tc>
          <w:tcPr>
            <w:tcW w:w="2036" w:type="dxa"/>
            <w:gridSpan w:val="3"/>
          </w:tcPr>
          <w:p w14:paraId="04E1F582" w14:textId="77777777" w:rsidR="003464F7" w:rsidRDefault="003464F7" w:rsidP="005C77D2">
            <w:pPr>
              <w:pStyle w:val="TableParagraph"/>
              <w:spacing w:before="74"/>
              <w:ind w:left="16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DENTIFRICIO</w:t>
            </w:r>
          </w:p>
        </w:tc>
        <w:tc>
          <w:tcPr>
            <w:tcW w:w="705" w:type="dxa"/>
            <w:tcBorders>
              <w:right w:val="nil"/>
            </w:tcBorders>
          </w:tcPr>
          <w:p w14:paraId="6B943BD7" w14:textId="77777777" w:rsidR="003464F7" w:rsidRDefault="003464F7" w:rsidP="005C77D2">
            <w:pPr>
              <w:pStyle w:val="TableParagraph"/>
              <w:spacing w:before="74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TABS</w:t>
            </w:r>
          </w:p>
        </w:tc>
      </w:tr>
      <w:tr w:rsidR="003464F7" w14:paraId="39A2A57D" w14:textId="77777777" w:rsidTr="005C77D2">
        <w:trPr>
          <w:trHeight w:val="604"/>
        </w:trPr>
        <w:tc>
          <w:tcPr>
            <w:tcW w:w="3350" w:type="dxa"/>
          </w:tcPr>
          <w:p w14:paraId="1840E77E" w14:textId="77777777" w:rsidR="003464F7" w:rsidRDefault="003464F7" w:rsidP="005C77D2">
            <w:pPr>
              <w:pStyle w:val="TableParagraph"/>
              <w:spacing w:before="73"/>
              <w:ind w:left="16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Quale caratteristica ha apprezzato della </w:t>
            </w:r>
            <w:r>
              <w:rPr>
                <w:color w:val="231F20"/>
                <w:spacing w:val="-2"/>
                <w:sz w:val="16"/>
              </w:rPr>
              <w:t>linea?</w:t>
            </w:r>
          </w:p>
        </w:tc>
        <w:tc>
          <w:tcPr>
            <w:tcW w:w="3497" w:type="dxa"/>
            <w:gridSpan w:val="6"/>
          </w:tcPr>
          <w:p w14:paraId="0CFD8AF8" w14:textId="77777777" w:rsidR="003464F7" w:rsidRDefault="003464F7" w:rsidP="005C77D2">
            <w:pPr>
              <w:pStyle w:val="TableParagraph"/>
              <w:spacing w:before="8" w:line="268" w:lineRule="exact"/>
              <w:ind w:left="160" w:right="133" w:hanging="1"/>
              <w:rPr>
                <w:sz w:val="16"/>
              </w:rPr>
            </w:pPr>
            <w:r>
              <w:rPr>
                <w:color w:val="231F20"/>
                <w:sz w:val="16"/>
              </w:rPr>
              <w:t>ï Sapore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•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Sensazione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freschezza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•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Sensazione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 pulizia • Colore</w:t>
            </w:r>
          </w:p>
        </w:tc>
        <w:tc>
          <w:tcPr>
            <w:tcW w:w="705" w:type="dxa"/>
            <w:tcBorders>
              <w:right w:val="nil"/>
            </w:tcBorders>
          </w:tcPr>
          <w:p w14:paraId="75C8F66D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</w:tr>
      <w:tr w:rsidR="003464F7" w14:paraId="4A9FE495" w14:textId="77777777" w:rsidTr="005C77D2">
        <w:trPr>
          <w:trHeight w:val="604"/>
        </w:trPr>
        <w:tc>
          <w:tcPr>
            <w:tcW w:w="3350" w:type="dxa"/>
          </w:tcPr>
          <w:p w14:paraId="2FB389D9" w14:textId="77777777" w:rsidR="003464F7" w:rsidRDefault="003464F7" w:rsidP="005C77D2">
            <w:pPr>
              <w:pStyle w:val="TableParagraph"/>
              <w:spacing w:before="10" w:line="266" w:lineRule="exact"/>
              <w:ind w:left="160" w:right="876"/>
              <w:rPr>
                <w:sz w:val="16"/>
              </w:rPr>
            </w:pPr>
            <w:r>
              <w:rPr>
                <w:color w:val="231F20"/>
                <w:sz w:val="16"/>
              </w:rPr>
              <w:t>Quale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caratteristica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collutorio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è sembrata più negativa?</w:t>
            </w:r>
          </w:p>
        </w:tc>
        <w:tc>
          <w:tcPr>
            <w:tcW w:w="3497" w:type="dxa"/>
            <w:gridSpan w:val="6"/>
          </w:tcPr>
          <w:p w14:paraId="15BC10B8" w14:textId="77777777" w:rsidR="003464F7" w:rsidRDefault="003464F7" w:rsidP="005C77D2">
            <w:pPr>
              <w:pStyle w:val="TableParagraph"/>
              <w:spacing w:before="10" w:line="266" w:lineRule="exact"/>
              <w:ind w:left="160" w:hanging="1"/>
              <w:rPr>
                <w:sz w:val="16"/>
              </w:rPr>
            </w:pPr>
            <w:r>
              <w:rPr>
                <w:color w:val="231F20"/>
                <w:sz w:val="16"/>
              </w:rPr>
              <w:t>ï Sapore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•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Bruciore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•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Scarsa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efficacia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•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Sensazione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dopo l’utilizzo • Alterazione gusto</w:t>
            </w:r>
          </w:p>
        </w:tc>
        <w:tc>
          <w:tcPr>
            <w:tcW w:w="705" w:type="dxa"/>
            <w:tcBorders>
              <w:right w:val="nil"/>
            </w:tcBorders>
          </w:tcPr>
          <w:p w14:paraId="6ADA0FE0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</w:tr>
      <w:tr w:rsidR="003464F7" w14:paraId="1D0E1CC9" w14:textId="77777777" w:rsidTr="005C77D2">
        <w:trPr>
          <w:trHeight w:val="605"/>
        </w:trPr>
        <w:tc>
          <w:tcPr>
            <w:tcW w:w="3350" w:type="dxa"/>
          </w:tcPr>
          <w:p w14:paraId="73110AA8" w14:textId="77777777" w:rsidR="003464F7" w:rsidRDefault="003464F7" w:rsidP="005C77D2">
            <w:pPr>
              <w:pStyle w:val="TableParagraph"/>
              <w:spacing w:before="77" w:line="235" w:lineRule="auto"/>
              <w:ind w:left="160"/>
              <w:rPr>
                <w:sz w:val="16"/>
              </w:rPr>
            </w:pPr>
            <w:r>
              <w:rPr>
                <w:color w:val="231F20"/>
                <w:sz w:val="16"/>
              </w:rPr>
              <w:t>Quale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caratteristica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dentifricio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è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sembrata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più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negativa?</w:t>
            </w:r>
          </w:p>
        </w:tc>
        <w:tc>
          <w:tcPr>
            <w:tcW w:w="3497" w:type="dxa"/>
            <w:gridSpan w:val="6"/>
          </w:tcPr>
          <w:p w14:paraId="6FD2C9C3" w14:textId="77777777" w:rsidR="003464F7" w:rsidRDefault="003464F7" w:rsidP="005C77D2">
            <w:pPr>
              <w:pStyle w:val="TableParagraph"/>
              <w:spacing w:before="11" w:line="266" w:lineRule="exact"/>
              <w:ind w:left="160" w:hanging="1"/>
              <w:rPr>
                <w:sz w:val="16"/>
              </w:rPr>
            </w:pPr>
            <w:r>
              <w:rPr>
                <w:color w:val="231F20"/>
                <w:sz w:val="16"/>
              </w:rPr>
              <w:t>ï Sapore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•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Bruciore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•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Scarsa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efficacia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•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Sensazione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dopo l’utilizzo • Alterazione gusto</w:t>
            </w:r>
          </w:p>
        </w:tc>
        <w:tc>
          <w:tcPr>
            <w:tcW w:w="705" w:type="dxa"/>
            <w:tcBorders>
              <w:right w:val="nil"/>
            </w:tcBorders>
          </w:tcPr>
          <w:p w14:paraId="04932C10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</w:tr>
      <w:tr w:rsidR="003464F7" w14:paraId="58789703" w14:textId="77777777" w:rsidTr="005C77D2">
        <w:trPr>
          <w:trHeight w:val="605"/>
        </w:trPr>
        <w:tc>
          <w:tcPr>
            <w:tcW w:w="3350" w:type="dxa"/>
          </w:tcPr>
          <w:p w14:paraId="4172FC9F" w14:textId="77777777" w:rsidR="003464F7" w:rsidRDefault="003464F7" w:rsidP="005C77D2">
            <w:pPr>
              <w:pStyle w:val="TableParagraph"/>
              <w:spacing w:before="77" w:line="235" w:lineRule="auto"/>
              <w:ind w:left="160"/>
              <w:rPr>
                <w:sz w:val="16"/>
              </w:rPr>
            </w:pPr>
            <w:r>
              <w:rPr>
                <w:color w:val="231F20"/>
                <w:sz w:val="16"/>
              </w:rPr>
              <w:t>Quale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caratteristica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delle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tabs</w:t>
            </w:r>
            <w:proofErr w:type="spellEnd"/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è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sembrata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più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negativa?</w:t>
            </w:r>
          </w:p>
        </w:tc>
        <w:tc>
          <w:tcPr>
            <w:tcW w:w="3497" w:type="dxa"/>
            <w:gridSpan w:val="6"/>
          </w:tcPr>
          <w:p w14:paraId="7352430A" w14:textId="77777777" w:rsidR="003464F7" w:rsidRDefault="003464F7" w:rsidP="005C77D2">
            <w:pPr>
              <w:pStyle w:val="TableParagraph"/>
              <w:spacing w:before="11" w:line="266" w:lineRule="exact"/>
              <w:ind w:left="160" w:hanging="1"/>
              <w:rPr>
                <w:sz w:val="16"/>
              </w:rPr>
            </w:pPr>
            <w:r>
              <w:rPr>
                <w:color w:val="231F20"/>
                <w:sz w:val="16"/>
              </w:rPr>
              <w:t>ï Sapore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•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Bruciore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•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Scarsa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efficacia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•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Sensazione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dopo l’utilizzo • Alterazione gusto</w:t>
            </w:r>
          </w:p>
        </w:tc>
        <w:tc>
          <w:tcPr>
            <w:tcW w:w="705" w:type="dxa"/>
            <w:tcBorders>
              <w:right w:val="nil"/>
            </w:tcBorders>
          </w:tcPr>
          <w:p w14:paraId="35E2CA53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</w:tr>
      <w:tr w:rsidR="003464F7" w14:paraId="76E05BBE" w14:textId="77777777" w:rsidTr="005C77D2">
        <w:trPr>
          <w:trHeight w:val="550"/>
        </w:trPr>
        <w:tc>
          <w:tcPr>
            <w:tcW w:w="3350" w:type="dxa"/>
          </w:tcPr>
          <w:p w14:paraId="25462529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3497" w:type="dxa"/>
            <w:gridSpan w:val="6"/>
          </w:tcPr>
          <w:p w14:paraId="0F0C4BEC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  <w:tcBorders>
              <w:right w:val="nil"/>
            </w:tcBorders>
          </w:tcPr>
          <w:p w14:paraId="65C94EC9" w14:textId="77777777" w:rsidR="003464F7" w:rsidRDefault="003464F7" w:rsidP="005C77D2">
            <w:pPr>
              <w:pStyle w:val="TableParagraph"/>
              <w:rPr>
                <w:sz w:val="16"/>
              </w:rPr>
            </w:pPr>
          </w:p>
        </w:tc>
      </w:tr>
    </w:tbl>
    <w:p w14:paraId="182C895A" w14:textId="77777777" w:rsidR="003464F7" w:rsidRDefault="003464F7" w:rsidP="003464F7">
      <w:pPr>
        <w:pStyle w:val="Corpotesto"/>
        <w:rPr>
          <w:sz w:val="16"/>
        </w:rPr>
      </w:pPr>
    </w:p>
    <w:p w14:paraId="7F9E08F3" w14:textId="77777777" w:rsidR="003464F7" w:rsidRDefault="003464F7" w:rsidP="003464F7">
      <w:pPr>
        <w:pStyle w:val="Corpotesto"/>
        <w:rPr>
          <w:sz w:val="16"/>
        </w:rPr>
      </w:pPr>
    </w:p>
    <w:p w14:paraId="6CCA4883" w14:textId="77777777" w:rsidR="003464F7" w:rsidRDefault="003464F7" w:rsidP="003464F7">
      <w:pPr>
        <w:pStyle w:val="Corpotesto"/>
        <w:rPr>
          <w:sz w:val="16"/>
        </w:rPr>
      </w:pPr>
    </w:p>
    <w:p w14:paraId="274CBBB5" w14:textId="77777777" w:rsidR="003464F7" w:rsidRDefault="003464F7" w:rsidP="003464F7">
      <w:pPr>
        <w:pStyle w:val="Corpotesto"/>
        <w:rPr>
          <w:sz w:val="16"/>
        </w:rPr>
      </w:pPr>
    </w:p>
    <w:p w14:paraId="45C9DACE" w14:textId="77777777" w:rsidR="003464F7" w:rsidRDefault="003464F7" w:rsidP="003464F7">
      <w:pPr>
        <w:pStyle w:val="Corpotesto"/>
        <w:spacing w:before="174"/>
        <w:rPr>
          <w:sz w:val="16"/>
        </w:rPr>
      </w:pPr>
    </w:p>
    <w:p w14:paraId="6BDBF8AF" w14:textId="77777777" w:rsidR="003464F7" w:rsidRDefault="003464F7" w:rsidP="003464F7">
      <w:pPr>
        <w:ind w:left="918"/>
        <w:rPr>
          <w:sz w:val="16"/>
        </w:rPr>
      </w:pPr>
      <w:r>
        <w:rPr>
          <w:color w:val="231F20"/>
          <w:sz w:val="16"/>
        </w:rPr>
        <w:t>*Non</w:t>
      </w:r>
      <w:r>
        <w:rPr>
          <w:color w:val="231F20"/>
          <w:spacing w:val="-1"/>
          <w:sz w:val="16"/>
        </w:rPr>
        <w:t xml:space="preserve"> </w:t>
      </w:r>
      <w:proofErr w:type="spellStart"/>
      <w:r>
        <w:rPr>
          <w:color w:val="231F20"/>
          <w:sz w:val="16"/>
        </w:rPr>
        <w:t>applicabile</w:t>
      </w:r>
      <w:proofErr w:type="spellEnd"/>
      <w:r>
        <w:rPr>
          <w:color w:val="231F20"/>
          <w:sz w:val="16"/>
        </w:rPr>
        <w:t xml:space="preserve"> in </w:t>
      </w:r>
      <w:proofErr w:type="spellStart"/>
      <w:r>
        <w:rPr>
          <w:color w:val="231F20"/>
          <w:sz w:val="16"/>
        </w:rPr>
        <w:t>quanto</w:t>
      </w:r>
      <w:proofErr w:type="spellEnd"/>
      <w:r>
        <w:rPr>
          <w:color w:val="231F20"/>
          <w:sz w:val="16"/>
        </w:rPr>
        <w:t xml:space="preserve"> il </w:t>
      </w:r>
      <w:proofErr w:type="spellStart"/>
      <w:r>
        <w:rPr>
          <w:color w:val="231F20"/>
          <w:sz w:val="16"/>
        </w:rPr>
        <w:t>sintomo</w:t>
      </w:r>
      <w:proofErr w:type="spellEnd"/>
      <w:r>
        <w:rPr>
          <w:color w:val="231F20"/>
          <w:sz w:val="16"/>
        </w:rPr>
        <w:t xml:space="preserve"> non era </w:t>
      </w:r>
      <w:proofErr w:type="spellStart"/>
      <w:r>
        <w:rPr>
          <w:color w:val="231F20"/>
          <w:sz w:val="16"/>
        </w:rPr>
        <w:t>presente</w:t>
      </w:r>
      <w:proofErr w:type="spell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z w:val="16"/>
        </w:rPr>
        <w:t>all’inizio</w:t>
      </w:r>
      <w:proofErr w:type="spellEnd"/>
      <w:r>
        <w:rPr>
          <w:color w:val="231F20"/>
          <w:sz w:val="16"/>
        </w:rPr>
        <w:t xml:space="preserve"> </w:t>
      </w:r>
      <w:proofErr w:type="spellStart"/>
      <w:r>
        <w:rPr>
          <w:color w:val="231F20"/>
          <w:sz w:val="16"/>
        </w:rPr>
        <w:t>dello</w:t>
      </w:r>
      <w:proofErr w:type="spellEnd"/>
      <w:r>
        <w:rPr>
          <w:color w:val="231F20"/>
          <w:sz w:val="16"/>
        </w:rPr>
        <w:t xml:space="preserve"> </w:t>
      </w:r>
      <w:r>
        <w:rPr>
          <w:color w:val="231F20"/>
          <w:spacing w:val="-2"/>
          <w:sz w:val="16"/>
        </w:rPr>
        <w:t>studio.</w:t>
      </w:r>
    </w:p>
    <w:p w14:paraId="6CC505EE" w14:textId="77777777" w:rsidR="003464F7" w:rsidRPr="00797D27" w:rsidRDefault="003464F7" w:rsidP="00797D27">
      <w:pPr>
        <w:spacing w:after="0" w:line="240" w:lineRule="auto"/>
        <w:jc w:val="both"/>
        <w:rPr>
          <w:szCs w:val="24"/>
        </w:rPr>
      </w:pPr>
    </w:p>
    <w:p w14:paraId="46A91CB5" w14:textId="77777777" w:rsidR="00AC3E47" w:rsidRPr="00C67667" w:rsidRDefault="00AC3E47" w:rsidP="006D3020">
      <w:pPr>
        <w:rPr>
          <w:color w:val="EE0000"/>
          <w:lang w:val="en-GB"/>
        </w:rPr>
      </w:pPr>
    </w:p>
    <w:p w14:paraId="6DB9EE5F" w14:textId="753E7072" w:rsidR="000F79DB" w:rsidRPr="0068179D" w:rsidRDefault="0096390B" w:rsidP="00B27F89">
      <w:pPr>
        <w:pStyle w:val="Stile1"/>
      </w:pPr>
      <w:bookmarkStart w:id="42" w:name="_Toc205589090"/>
      <w:proofErr w:type="spellStart"/>
      <w:r>
        <w:t>Tempistiche</w:t>
      </w:r>
      <w:bookmarkEnd w:id="42"/>
      <w:proofErr w:type="spellEnd"/>
    </w:p>
    <w:p w14:paraId="6D7EEBE4" w14:textId="3D1D9FF5" w:rsidR="006D3020" w:rsidRPr="0068179D" w:rsidRDefault="004A6FA6" w:rsidP="006D3020">
      <w:pPr>
        <w:rPr>
          <w:lang w:val="en-GB"/>
        </w:rPr>
      </w:pPr>
      <w:r w:rsidRPr="0068179D">
        <w:rPr>
          <w:lang w:val="en-GB"/>
        </w:rPr>
        <w:t>xxx</w:t>
      </w:r>
    </w:p>
    <w:p w14:paraId="739124D2" w14:textId="19183427" w:rsidR="006D3020" w:rsidRPr="0068179D" w:rsidRDefault="0096390B" w:rsidP="006D3020">
      <w:pPr>
        <w:rPr>
          <w:lang w:val="en-GB"/>
        </w:rPr>
      </w:pPr>
      <w:proofErr w:type="spellStart"/>
      <w:r>
        <w:rPr>
          <w:b/>
          <w:bCs/>
          <w:lang w:val="en-GB"/>
        </w:rPr>
        <w:t>Analisi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dei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dati</w:t>
      </w:r>
      <w:proofErr w:type="spellEnd"/>
      <w:r w:rsidR="002315F0" w:rsidRPr="0068179D">
        <w:rPr>
          <w:lang w:val="en-GB"/>
        </w:rPr>
        <w:t>:</w:t>
      </w:r>
      <w:r w:rsidR="006D3020" w:rsidRPr="0068179D">
        <w:rPr>
          <w:lang w:val="en-GB"/>
        </w:rPr>
        <w:t xml:space="preserve"> </w:t>
      </w:r>
      <w:proofErr w:type="spellStart"/>
      <w:r w:rsidR="0068179D" w:rsidRPr="0068179D">
        <w:rPr>
          <w:lang w:val="en-GB"/>
        </w:rPr>
        <w:t>xxxxx</w:t>
      </w:r>
      <w:proofErr w:type="spellEnd"/>
    </w:p>
    <w:p w14:paraId="5E110B1F" w14:textId="0DEE5B22" w:rsidR="004A6FA6" w:rsidRPr="0068179D" w:rsidRDefault="0096390B" w:rsidP="004A6FA6">
      <w:pPr>
        <w:rPr>
          <w:lang w:val="en-GB"/>
        </w:rPr>
      </w:pPr>
      <w:proofErr w:type="spellStart"/>
      <w:r>
        <w:rPr>
          <w:b/>
          <w:bCs/>
          <w:lang w:val="en-GB"/>
        </w:rPr>
        <w:t>Piani</w:t>
      </w:r>
      <w:proofErr w:type="spellEnd"/>
      <w:r>
        <w:rPr>
          <w:b/>
          <w:bCs/>
          <w:lang w:val="en-GB"/>
        </w:rPr>
        <w:t xml:space="preserve"> di </w:t>
      </w:r>
      <w:proofErr w:type="spellStart"/>
      <w:r>
        <w:rPr>
          <w:b/>
          <w:bCs/>
          <w:lang w:val="en-GB"/>
        </w:rPr>
        <w:t>pubblicazione</w:t>
      </w:r>
      <w:proofErr w:type="spellEnd"/>
      <w:r w:rsidR="002315F0" w:rsidRPr="0068179D">
        <w:rPr>
          <w:lang w:val="en-GB"/>
        </w:rPr>
        <w:t xml:space="preserve">: </w:t>
      </w:r>
      <w:r w:rsidR="004A6FA6" w:rsidRPr="0068179D">
        <w:rPr>
          <w:lang w:val="en-GB"/>
        </w:rPr>
        <w:t>xxx</w:t>
      </w:r>
    </w:p>
    <w:p w14:paraId="0964E02A" w14:textId="77777777" w:rsidR="004A6FA6" w:rsidRPr="0068179D" w:rsidRDefault="004A6FA6">
      <w:pPr>
        <w:spacing w:line="259" w:lineRule="auto"/>
        <w:rPr>
          <w:lang w:val="en-GB"/>
        </w:rPr>
      </w:pPr>
      <w:r w:rsidRPr="0068179D">
        <w:rPr>
          <w:lang w:val="en-GB"/>
        </w:rPr>
        <w:br w:type="page"/>
      </w:r>
    </w:p>
    <w:p w14:paraId="75F705C7" w14:textId="77777777" w:rsidR="00F276A6" w:rsidRPr="00C67667" w:rsidRDefault="00F276A6" w:rsidP="004A6FA6">
      <w:pPr>
        <w:rPr>
          <w:b/>
          <w:bCs/>
          <w:color w:val="EE0000"/>
          <w:lang w:val="en-GB"/>
        </w:rPr>
      </w:pPr>
    </w:p>
    <w:p w14:paraId="517DFC8A" w14:textId="612831F2" w:rsidR="006D3020" w:rsidRPr="0068179D" w:rsidRDefault="00F276A6" w:rsidP="00B27F89">
      <w:pPr>
        <w:pStyle w:val="Stile1"/>
      </w:pPr>
      <w:bookmarkStart w:id="43" w:name="_Toc201941019"/>
      <w:bookmarkStart w:id="44" w:name="_Toc205589091"/>
      <w:r w:rsidRPr="0068179D">
        <w:t>References</w:t>
      </w:r>
      <w:bookmarkEnd w:id="43"/>
      <w:bookmarkEnd w:id="44"/>
    </w:p>
    <w:p w14:paraId="24B412DB" w14:textId="2F970B7B" w:rsidR="001A2ED1" w:rsidRPr="00C67667" w:rsidRDefault="004A6FA6" w:rsidP="00651981">
      <w:pPr>
        <w:pStyle w:val="Nessunaspaziatura"/>
        <w:jc w:val="center"/>
        <w:rPr>
          <w:color w:val="EE0000"/>
          <w:lang w:val="en-GB"/>
        </w:rPr>
      </w:pPr>
      <w:r>
        <w:rPr>
          <w:color w:val="EE0000"/>
          <w:lang w:val="en-GB"/>
        </w:rPr>
        <w:t xml:space="preserve"> </w:t>
      </w:r>
    </w:p>
    <w:sectPr w:rsidR="001A2ED1" w:rsidRPr="00C67667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1" w:author="Marta Giovannardi - Curasept S.p.A." w:date="2025-08-08T16:58:00Z" w:initials="MG">
    <w:p w14:paraId="25F84E2D" w14:textId="77777777" w:rsidR="008F1CD7" w:rsidRDefault="008F1CD7" w:rsidP="008F1CD7">
      <w:pPr>
        <w:pStyle w:val="Testocommento"/>
      </w:pPr>
      <w:r>
        <w:rPr>
          <w:rStyle w:val="Rimandocommento"/>
        </w:rPr>
        <w:annotationRef/>
      </w:r>
      <w:r>
        <w:t>Matteo please aggiorna come ritieni più opprotuno</w:t>
      </w:r>
    </w:p>
  </w:comment>
  <w:comment w:id="17" w:author="Marta Giovannardi - Curasept S.p.A." w:date="2025-08-08T17:22:00Z" w:initials="MG">
    <w:p w14:paraId="25EBDD32" w14:textId="77777777" w:rsidR="00F370EE" w:rsidRDefault="00F370EE" w:rsidP="00F370EE">
      <w:pPr>
        <w:pStyle w:val="Testocommento"/>
      </w:pPr>
      <w:r>
        <w:rPr>
          <w:rStyle w:val="Rimandocommento"/>
        </w:rPr>
        <w:annotationRef/>
      </w:r>
      <w:r>
        <w:t>Matteo sei d’accordo?</w:t>
      </w:r>
    </w:p>
  </w:comment>
  <w:comment w:id="18" w:author="Marta Giovannardi - Curasept S.p.A." w:date="2025-08-08T17:26:00Z" w:initials="MG">
    <w:p w14:paraId="68CF6FF7" w14:textId="77777777" w:rsidR="00E27370" w:rsidRDefault="00E27370" w:rsidP="00E27370">
      <w:pPr>
        <w:pStyle w:val="Testocommento"/>
      </w:pPr>
      <w:r>
        <w:rPr>
          <w:rStyle w:val="Rimandocommento"/>
        </w:rPr>
        <w:annotationRef/>
      </w:r>
      <w:r>
        <w:t>Matteo una settimana basta di trt con CHX?</w:t>
      </w:r>
    </w:p>
  </w:comment>
  <w:comment w:id="19" w:author="Marta Giovannardi - Curasept S.p.A." w:date="2025-08-08T22:32:00Z" w:initials="MG">
    <w:p w14:paraId="403617E9" w14:textId="77777777" w:rsidR="00B01CCB" w:rsidRDefault="00B01CCB" w:rsidP="00B01CCB">
      <w:pPr>
        <w:pStyle w:val="Testocommento"/>
      </w:pPr>
      <w:r>
        <w:rPr>
          <w:rStyle w:val="Rimandocommento"/>
        </w:rPr>
        <w:annotationRef/>
      </w:r>
      <w:r>
        <w:t>Le foto vengono fatte?</w:t>
      </w:r>
    </w:p>
  </w:comment>
  <w:comment w:id="20" w:author="Marta Giovannardi - Curasept S.p.A." w:date="2025-08-08T22:26:00Z" w:initials="MG">
    <w:p w14:paraId="1DB6A5E5" w14:textId="2B5FFACF" w:rsidR="00BE7218" w:rsidRDefault="00BE7218" w:rsidP="00BE7218">
      <w:pPr>
        <w:pStyle w:val="Testocommento"/>
      </w:pPr>
      <w:r>
        <w:rPr>
          <w:rStyle w:val="Rimandocommento"/>
        </w:rPr>
        <w:annotationRef/>
      </w:r>
      <w:r>
        <w:t>Matteo sei d’accordo?</w:t>
      </w:r>
    </w:p>
  </w:comment>
  <w:comment w:id="21" w:author="Marta Giovannardi - Curasept S.p.A." w:date="2025-08-08T23:02:00Z" w:initials="MG">
    <w:p w14:paraId="17516628" w14:textId="77777777" w:rsidR="00C21E59" w:rsidRDefault="00C21E59" w:rsidP="00C21E59">
      <w:pPr>
        <w:pStyle w:val="Testocommento"/>
      </w:pPr>
      <w:r>
        <w:rPr>
          <w:rStyle w:val="Rimandocommento"/>
        </w:rPr>
        <w:annotationRef/>
      </w:r>
      <w:r>
        <w:t>È in cieco quindi viene somministrato a tutti</w:t>
      </w:r>
    </w:p>
  </w:comment>
  <w:comment w:id="22" w:author="Marta Giovannardi - Curasept S.p.A." w:date="2025-08-08T23:00:00Z" w:initials="MG">
    <w:p w14:paraId="642B5884" w14:textId="271F5BA2" w:rsidR="00132AAD" w:rsidRDefault="00132AAD" w:rsidP="00132AAD">
      <w:pPr>
        <w:pStyle w:val="Testocommento"/>
      </w:pPr>
      <w:r>
        <w:rPr>
          <w:rStyle w:val="Rimandocommento"/>
        </w:rPr>
        <w:annotationRef/>
      </w:r>
      <w:r>
        <w:t>Qui fabia ha dentifrici con CHX vero?</w:t>
      </w:r>
    </w:p>
  </w:comment>
  <w:comment w:id="24" w:author="Marta Giovannardi - Curasept S.p.A." w:date="2025-08-08T23:04:00Z" w:initials="MG">
    <w:p w14:paraId="5635724C" w14:textId="77777777" w:rsidR="004F66A6" w:rsidRDefault="004F66A6" w:rsidP="004F66A6">
      <w:pPr>
        <w:pStyle w:val="Testocommento"/>
      </w:pPr>
      <w:r>
        <w:rPr>
          <w:rStyle w:val="Rimandocommento"/>
        </w:rPr>
        <w:annotationRef/>
      </w:r>
      <w:r>
        <w:t>Può andare bene?</w:t>
      </w:r>
    </w:p>
  </w:comment>
  <w:comment w:id="25" w:author="Marta Giovannardi - Curasept S.p.A." w:date="2025-08-08T23:04:00Z" w:initials="MG">
    <w:p w14:paraId="3D925CE7" w14:textId="4EDE3096" w:rsidR="004F66A6" w:rsidRDefault="004F66A6" w:rsidP="004F66A6">
      <w:pPr>
        <w:pStyle w:val="Testocommento"/>
      </w:pPr>
      <w:r>
        <w:rPr>
          <w:rStyle w:val="Rimandocommento"/>
        </w:rPr>
        <w:annotationRef/>
      </w:r>
      <w:r>
        <w:t>Fabia ce li ha?</w:t>
      </w:r>
    </w:p>
  </w:comment>
  <w:comment w:id="26" w:author="Marta Giovannardi - Curasept S.p.A." w:date="2025-08-08T23:43:00Z" w:initials="MG">
    <w:p w14:paraId="587BBB59" w14:textId="77777777" w:rsidR="006C40C0" w:rsidRDefault="006C40C0" w:rsidP="006C40C0">
      <w:pPr>
        <w:pStyle w:val="Testocommento"/>
      </w:pPr>
      <w:r>
        <w:rPr>
          <w:rStyle w:val="Rimandocommento"/>
        </w:rPr>
        <w:annotationRef/>
      </w:r>
      <w:r>
        <w:t>Questa parte è correttA?</w:t>
      </w:r>
    </w:p>
  </w:comment>
  <w:comment w:id="28" w:author="Marta Giovannardi - Curasept S.p.A." w:date="2025-08-08T23:07:00Z" w:initials="MG">
    <w:p w14:paraId="71362FFD" w14:textId="6B614F9E" w:rsidR="00AA7453" w:rsidRDefault="00AA7453" w:rsidP="00AA7453">
      <w:pPr>
        <w:pStyle w:val="Testocommento"/>
      </w:pPr>
      <w:r>
        <w:rPr>
          <w:rStyle w:val="Rimandocommento"/>
        </w:rPr>
        <w:annotationRef/>
      </w:r>
      <w:r>
        <w:t>Importante da fare presente a FABIA</w:t>
      </w:r>
    </w:p>
  </w:comment>
  <w:comment w:id="34" w:author="Marta Giovannardi - Curasept S.p.A." w:date="2025-08-08T23:12:00Z" w:initials="MG">
    <w:p w14:paraId="276CF89E" w14:textId="77777777" w:rsidR="00431C0D" w:rsidRDefault="00431C0D" w:rsidP="00431C0D">
      <w:pPr>
        <w:pStyle w:val="Testocommento"/>
      </w:pPr>
      <w:r>
        <w:rPr>
          <w:rStyle w:val="Rimandocommento"/>
        </w:rPr>
        <w:annotationRef/>
      </w:r>
      <w:r>
        <w:t>Questo può essere applicabile a FABIA??</w:t>
      </w:r>
    </w:p>
  </w:comment>
  <w:comment w:id="38" w:author="Marta Giovannardi - Curasept S.p.A." w:date="2025-08-08T23:23:00Z" w:initials="MG">
    <w:p w14:paraId="5E2D3A44" w14:textId="77777777" w:rsidR="00505552" w:rsidRDefault="00505552" w:rsidP="00505552">
      <w:pPr>
        <w:pStyle w:val="Testocommento"/>
      </w:pPr>
      <w:r>
        <w:rPr>
          <w:rStyle w:val="Rimandocommento"/>
        </w:rPr>
        <w:annotationRef/>
      </w:r>
      <w:r>
        <w:t>Ho messo una analisi molto generica. Poi lei ha uno statistico che fa le analisi?</w:t>
      </w:r>
    </w:p>
  </w:comment>
  <w:comment w:id="41" w:author="Marta Giovannardi - Curasept S.p.A." w:date="2025-08-08T23:42:00Z" w:initials="MG">
    <w:p w14:paraId="12ED34C0" w14:textId="77777777" w:rsidR="00035DD8" w:rsidRDefault="00035DD8" w:rsidP="00035DD8">
      <w:pPr>
        <w:pStyle w:val="Testocommento"/>
      </w:pPr>
      <w:r>
        <w:rPr>
          <w:rStyle w:val="Rimandocommento"/>
        </w:rPr>
        <w:annotationRef/>
      </w:r>
      <w:r>
        <w:t>Questo questionario da indagare come verrà presentato? Io forse farei un pdf a parte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5F84E2D" w15:done="0"/>
  <w15:commentEx w15:paraId="25EBDD32" w15:done="0"/>
  <w15:commentEx w15:paraId="68CF6FF7" w15:done="0"/>
  <w15:commentEx w15:paraId="403617E9" w15:done="0"/>
  <w15:commentEx w15:paraId="1DB6A5E5" w15:done="0"/>
  <w15:commentEx w15:paraId="17516628" w15:done="0"/>
  <w15:commentEx w15:paraId="642B5884" w15:done="0"/>
  <w15:commentEx w15:paraId="5635724C" w15:done="0"/>
  <w15:commentEx w15:paraId="3D925CE7" w15:done="0"/>
  <w15:commentEx w15:paraId="587BBB59" w15:done="0"/>
  <w15:commentEx w15:paraId="71362FFD" w15:done="0"/>
  <w15:commentEx w15:paraId="276CF89E" w15:done="0"/>
  <w15:commentEx w15:paraId="5E2D3A44" w15:done="0"/>
  <w15:commentEx w15:paraId="12ED34C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B2F959" w16cex:dateUtc="2025-08-08T14:58:00Z"/>
  <w16cex:commentExtensible w16cex:durableId="5CEA5F0A" w16cex:dateUtc="2025-08-08T15:22:00Z"/>
  <w16cex:commentExtensible w16cex:durableId="47C842EE" w16cex:dateUtc="2025-08-08T15:26:00Z"/>
  <w16cex:commentExtensible w16cex:durableId="1561A1E9" w16cex:dateUtc="2025-08-08T20:32:00Z"/>
  <w16cex:commentExtensible w16cex:durableId="7EAA52E6" w16cex:dateUtc="2025-08-08T20:26:00Z"/>
  <w16cex:commentExtensible w16cex:durableId="185CC2D5" w16cex:dateUtc="2025-08-08T21:02:00Z"/>
  <w16cex:commentExtensible w16cex:durableId="7D81F595" w16cex:dateUtc="2025-08-08T21:00:00Z"/>
  <w16cex:commentExtensible w16cex:durableId="01377065" w16cex:dateUtc="2025-08-08T21:04:00Z"/>
  <w16cex:commentExtensible w16cex:durableId="4F15DA62" w16cex:dateUtc="2025-08-08T21:04:00Z"/>
  <w16cex:commentExtensible w16cex:durableId="4E7D36AB" w16cex:dateUtc="2025-08-08T21:43:00Z"/>
  <w16cex:commentExtensible w16cex:durableId="7505D2FC" w16cex:dateUtc="2025-08-08T21:07:00Z"/>
  <w16cex:commentExtensible w16cex:durableId="0350ACCC" w16cex:dateUtc="2025-08-08T21:12:00Z"/>
  <w16cex:commentExtensible w16cex:durableId="76D17342" w16cex:dateUtc="2025-08-08T21:23:00Z"/>
  <w16cex:commentExtensible w16cex:durableId="1084F2ED" w16cex:dateUtc="2025-08-08T21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F84E2D" w16cid:durableId="38B2F959"/>
  <w16cid:commentId w16cid:paraId="25EBDD32" w16cid:durableId="5CEA5F0A"/>
  <w16cid:commentId w16cid:paraId="68CF6FF7" w16cid:durableId="47C842EE"/>
  <w16cid:commentId w16cid:paraId="403617E9" w16cid:durableId="1561A1E9"/>
  <w16cid:commentId w16cid:paraId="1DB6A5E5" w16cid:durableId="7EAA52E6"/>
  <w16cid:commentId w16cid:paraId="17516628" w16cid:durableId="185CC2D5"/>
  <w16cid:commentId w16cid:paraId="642B5884" w16cid:durableId="7D81F595"/>
  <w16cid:commentId w16cid:paraId="5635724C" w16cid:durableId="01377065"/>
  <w16cid:commentId w16cid:paraId="3D925CE7" w16cid:durableId="4F15DA62"/>
  <w16cid:commentId w16cid:paraId="587BBB59" w16cid:durableId="4E7D36AB"/>
  <w16cid:commentId w16cid:paraId="71362FFD" w16cid:durableId="7505D2FC"/>
  <w16cid:commentId w16cid:paraId="276CF89E" w16cid:durableId="0350ACCC"/>
  <w16cid:commentId w16cid:paraId="5E2D3A44" w16cid:durableId="76D17342"/>
  <w16cid:commentId w16cid:paraId="12ED34C0" w16cid:durableId="1084F2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0E632" w14:textId="77777777" w:rsidR="008F08EF" w:rsidRDefault="008F08EF" w:rsidP="00BF557C">
      <w:pPr>
        <w:spacing w:after="0" w:line="240" w:lineRule="auto"/>
      </w:pPr>
      <w:r>
        <w:separator/>
      </w:r>
    </w:p>
  </w:endnote>
  <w:endnote w:type="continuationSeparator" w:id="0">
    <w:p w14:paraId="108846DF" w14:textId="77777777" w:rsidR="008F08EF" w:rsidRDefault="008F08EF" w:rsidP="00BF5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2757587"/>
      <w:docPartObj>
        <w:docPartGallery w:val="Page Numbers (Bottom of Page)"/>
        <w:docPartUnique/>
      </w:docPartObj>
    </w:sdtPr>
    <w:sdtEndPr/>
    <w:sdtContent>
      <w:p w14:paraId="02E55275" w14:textId="77777777" w:rsidR="003619B2" w:rsidRDefault="003619B2" w:rsidP="003619B2">
        <w:pPr>
          <w:pStyle w:val="Pidipagina"/>
          <w:pBdr>
            <w:top w:val="single" w:sz="4" w:space="1" w:color="auto"/>
          </w:pBdr>
          <w:tabs>
            <w:tab w:val="clear" w:pos="9072"/>
            <w:tab w:val="left" w:pos="1134"/>
            <w:tab w:val="right" w:pos="9075"/>
          </w:tabs>
          <w:spacing w:before="240"/>
          <w:ind w:left="6" w:right="51" w:hanging="6"/>
        </w:pPr>
        <w:r>
          <w:tab/>
        </w:r>
        <w:r w:rsidRPr="003B6123">
          <w:rPr>
            <w:lang w:val="en-GB"/>
          </w:rPr>
          <w:t xml:space="preserve">Page </w:t>
        </w:r>
        <w:r w:rsidRPr="003B6123">
          <w:rPr>
            <w:lang w:val="en-GB"/>
          </w:rPr>
          <w:fldChar w:fldCharType="begin"/>
        </w:r>
        <w:r w:rsidRPr="003B6123">
          <w:rPr>
            <w:lang w:val="en-GB"/>
          </w:rPr>
          <w:instrText xml:space="preserve"> PAGE </w:instrText>
        </w:r>
        <w:r w:rsidRPr="003B6123">
          <w:rPr>
            <w:lang w:val="en-GB"/>
          </w:rPr>
          <w:fldChar w:fldCharType="separate"/>
        </w:r>
        <w:r>
          <w:rPr>
            <w:lang w:val="en-GB"/>
          </w:rPr>
          <w:t>25</w:t>
        </w:r>
        <w:r w:rsidRPr="003B6123">
          <w:fldChar w:fldCharType="end"/>
        </w:r>
        <w:r w:rsidRPr="003B6123">
          <w:rPr>
            <w:lang w:val="en-GB"/>
          </w:rPr>
          <w:t xml:space="preserve"> (</w:t>
        </w:r>
        <w:r w:rsidRPr="003B6123">
          <w:rPr>
            <w:lang w:val="en-GB"/>
          </w:rPr>
          <w:fldChar w:fldCharType="begin"/>
        </w:r>
        <w:r w:rsidRPr="003B6123">
          <w:rPr>
            <w:lang w:val="en-GB"/>
          </w:rPr>
          <w:instrText xml:space="preserve"> NUMPAGES </w:instrText>
        </w:r>
        <w:r w:rsidRPr="003B6123">
          <w:rPr>
            <w:lang w:val="en-GB"/>
          </w:rPr>
          <w:fldChar w:fldCharType="separate"/>
        </w:r>
        <w:r>
          <w:rPr>
            <w:lang w:val="en-GB"/>
          </w:rPr>
          <w:t>68</w:t>
        </w:r>
        <w:r w:rsidRPr="003B6123">
          <w:fldChar w:fldCharType="end"/>
        </w:r>
        <w:r>
          <w:t>)</w:t>
        </w:r>
      </w:p>
      <w:p w14:paraId="38CBB0DB" w14:textId="0427D660" w:rsidR="00BF557C" w:rsidRDefault="008F08EF">
        <w:pPr>
          <w:pStyle w:val="Pidipagina"/>
          <w:jc w:val="center"/>
        </w:pPr>
      </w:p>
    </w:sdtContent>
  </w:sdt>
  <w:p w14:paraId="56A53EC3" w14:textId="77777777" w:rsidR="00BF557C" w:rsidRDefault="00BF55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90EFE" w14:textId="77777777" w:rsidR="008F08EF" w:rsidRDefault="008F08EF" w:rsidP="00BF557C">
      <w:pPr>
        <w:spacing w:after="0" w:line="240" w:lineRule="auto"/>
      </w:pPr>
      <w:r>
        <w:separator/>
      </w:r>
    </w:p>
  </w:footnote>
  <w:footnote w:type="continuationSeparator" w:id="0">
    <w:p w14:paraId="0570A2A8" w14:textId="77777777" w:rsidR="008F08EF" w:rsidRDefault="008F08EF" w:rsidP="00BF5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C2C72" w14:textId="2924C44D" w:rsidR="006970B6" w:rsidRDefault="00DA3C04" w:rsidP="006970B6">
    <w:pPr>
      <w:pStyle w:val="Intestazione"/>
    </w:pPr>
    <w:proofErr w:type="spellStart"/>
    <w:r>
      <w:t>Protocollo</w:t>
    </w:r>
    <w:proofErr w:type="spellEnd"/>
    <w:r>
      <w:t xml:space="preserve"> di </w:t>
    </w:r>
    <w:proofErr w:type="spellStart"/>
    <w:r>
      <w:t>Ricerca</w:t>
    </w:r>
    <w:proofErr w:type="spellEnd"/>
  </w:p>
  <w:p w14:paraId="53F3EC84" w14:textId="09E93F7E" w:rsidR="000E4255" w:rsidRDefault="000E4255" w:rsidP="006970B6">
    <w:pPr>
      <w:pStyle w:val="Intestazione"/>
    </w:pPr>
    <w:r>
      <w:t>V</w:t>
    </w:r>
    <w:r w:rsidRPr="00742DC3">
      <w:t>ersion</w:t>
    </w:r>
    <w:r>
      <w:t xml:space="preserve"> 0.</w:t>
    </w:r>
    <w:r w:rsidR="00DA3C04">
      <w:t>2</w:t>
    </w:r>
  </w:p>
  <w:p w14:paraId="3BFC09E5" w14:textId="41C49C76" w:rsidR="00DA3C04" w:rsidRPr="00F9677E" w:rsidRDefault="00DA3C04" w:rsidP="006970B6">
    <w:pPr>
      <w:pStyle w:val="Intestazione"/>
    </w:pPr>
    <w:r>
      <w:t>Data: 08/08/2025</w:t>
    </w:r>
  </w:p>
  <w:p w14:paraId="4B3413B6" w14:textId="77777777" w:rsidR="000E4255" w:rsidRDefault="000E425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3285"/>
    <w:multiLevelType w:val="multilevel"/>
    <w:tmpl w:val="83FE05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6D0790A"/>
    <w:multiLevelType w:val="hybridMultilevel"/>
    <w:tmpl w:val="8CC0475A"/>
    <w:lvl w:ilvl="0" w:tplc="760C47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47DFF"/>
    <w:multiLevelType w:val="multilevel"/>
    <w:tmpl w:val="085E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1B050B"/>
    <w:multiLevelType w:val="hybridMultilevel"/>
    <w:tmpl w:val="63DE92A4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5A74E9D"/>
    <w:multiLevelType w:val="multilevel"/>
    <w:tmpl w:val="9600E49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EC213D"/>
    <w:multiLevelType w:val="singleLevel"/>
    <w:tmpl w:val="941A0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6" w15:restartNumberingAfterBreak="0">
    <w:nsid w:val="1EC93CE0"/>
    <w:multiLevelType w:val="hybridMultilevel"/>
    <w:tmpl w:val="1032C43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7314D7"/>
    <w:multiLevelType w:val="hybridMultilevel"/>
    <w:tmpl w:val="5D38CBD2"/>
    <w:lvl w:ilvl="0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8CA7E0D"/>
    <w:multiLevelType w:val="multilevel"/>
    <w:tmpl w:val="3302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EC2045"/>
    <w:multiLevelType w:val="hybridMultilevel"/>
    <w:tmpl w:val="7332E9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B61A9"/>
    <w:multiLevelType w:val="multilevel"/>
    <w:tmpl w:val="83FE05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412566C"/>
    <w:multiLevelType w:val="multilevel"/>
    <w:tmpl w:val="83FE05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DC90B63"/>
    <w:multiLevelType w:val="hybridMultilevel"/>
    <w:tmpl w:val="2A3A7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A7FDD"/>
    <w:multiLevelType w:val="hybridMultilevel"/>
    <w:tmpl w:val="5EA2C416"/>
    <w:lvl w:ilvl="0" w:tplc="29FC1E44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490789D"/>
    <w:multiLevelType w:val="hybridMultilevel"/>
    <w:tmpl w:val="8050E17C"/>
    <w:lvl w:ilvl="0" w:tplc="C7EA085E">
      <w:numFmt w:val="bullet"/>
      <w:lvlText w:val="•"/>
      <w:lvlJc w:val="left"/>
      <w:pPr>
        <w:ind w:left="2064" w:hanging="180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EE3C1A08">
      <w:numFmt w:val="bullet"/>
      <w:lvlText w:val="□"/>
      <w:lvlJc w:val="left"/>
      <w:pPr>
        <w:ind w:left="3296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2" w:tplc="9B8237BA">
      <w:numFmt w:val="bullet"/>
      <w:lvlText w:val="•"/>
      <w:lvlJc w:val="left"/>
      <w:pPr>
        <w:ind w:left="4176" w:hanging="180"/>
      </w:pPr>
      <w:rPr>
        <w:rFonts w:hint="default"/>
        <w:lang w:val="it-IT" w:eastAsia="en-US" w:bidi="ar-SA"/>
      </w:rPr>
    </w:lvl>
    <w:lvl w:ilvl="3" w:tplc="4FDAC6D4">
      <w:numFmt w:val="bullet"/>
      <w:lvlText w:val="•"/>
      <w:lvlJc w:val="left"/>
      <w:pPr>
        <w:ind w:left="5236" w:hanging="180"/>
      </w:pPr>
      <w:rPr>
        <w:rFonts w:hint="default"/>
        <w:lang w:val="it-IT" w:eastAsia="en-US" w:bidi="ar-SA"/>
      </w:rPr>
    </w:lvl>
    <w:lvl w:ilvl="4" w:tplc="5A6C438C">
      <w:numFmt w:val="bullet"/>
      <w:lvlText w:val="•"/>
      <w:lvlJc w:val="left"/>
      <w:pPr>
        <w:ind w:left="6296" w:hanging="180"/>
      </w:pPr>
      <w:rPr>
        <w:rFonts w:hint="default"/>
        <w:lang w:val="it-IT" w:eastAsia="en-US" w:bidi="ar-SA"/>
      </w:rPr>
    </w:lvl>
    <w:lvl w:ilvl="5" w:tplc="A55A1A42">
      <w:numFmt w:val="bullet"/>
      <w:lvlText w:val="•"/>
      <w:lvlJc w:val="left"/>
      <w:pPr>
        <w:ind w:left="7356" w:hanging="180"/>
      </w:pPr>
      <w:rPr>
        <w:rFonts w:hint="default"/>
        <w:lang w:val="it-IT" w:eastAsia="en-US" w:bidi="ar-SA"/>
      </w:rPr>
    </w:lvl>
    <w:lvl w:ilvl="6" w:tplc="A91E88AA">
      <w:numFmt w:val="bullet"/>
      <w:lvlText w:val="•"/>
      <w:lvlJc w:val="left"/>
      <w:pPr>
        <w:ind w:left="8416" w:hanging="180"/>
      </w:pPr>
      <w:rPr>
        <w:rFonts w:hint="default"/>
        <w:lang w:val="it-IT" w:eastAsia="en-US" w:bidi="ar-SA"/>
      </w:rPr>
    </w:lvl>
    <w:lvl w:ilvl="7" w:tplc="62909AC6">
      <w:numFmt w:val="bullet"/>
      <w:lvlText w:val="•"/>
      <w:lvlJc w:val="left"/>
      <w:pPr>
        <w:ind w:left="9476" w:hanging="180"/>
      </w:pPr>
      <w:rPr>
        <w:rFonts w:hint="default"/>
        <w:lang w:val="it-IT" w:eastAsia="en-US" w:bidi="ar-SA"/>
      </w:rPr>
    </w:lvl>
    <w:lvl w:ilvl="8" w:tplc="4AC4AE42">
      <w:numFmt w:val="bullet"/>
      <w:lvlText w:val="•"/>
      <w:lvlJc w:val="left"/>
      <w:pPr>
        <w:ind w:left="10536" w:hanging="180"/>
      </w:pPr>
      <w:rPr>
        <w:rFonts w:hint="default"/>
        <w:lang w:val="it-IT" w:eastAsia="en-US" w:bidi="ar-SA"/>
      </w:rPr>
    </w:lvl>
  </w:abstractNum>
  <w:abstractNum w:abstractNumId="15" w15:restartNumberingAfterBreak="0">
    <w:nsid w:val="50D40A39"/>
    <w:multiLevelType w:val="multilevel"/>
    <w:tmpl w:val="A38E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884BB8"/>
    <w:multiLevelType w:val="multilevel"/>
    <w:tmpl w:val="6DC4739E"/>
    <w:lvl w:ilvl="0">
      <w:start w:val="2"/>
      <w:numFmt w:val="decimal"/>
      <w:pStyle w:val="Stile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untato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7FF28A3"/>
    <w:multiLevelType w:val="multilevel"/>
    <w:tmpl w:val="83FE05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8B972E1"/>
    <w:multiLevelType w:val="multilevel"/>
    <w:tmpl w:val="38440DC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6B7435"/>
    <w:multiLevelType w:val="multilevel"/>
    <w:tmpl w:val="83FE05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6811EB5"/>
    <w:multiLevelType w:val="hybridMultilevel"/>
    <w:tmpl w:val="6A1078F8"/>
    <w:lvl w:ilvl="0" w:tplc="56FED176">
      <w:numFmt w:val="bullet"/>
      <w:lvlText w:val="•"/>
      <w:lvlJc w:val="left"/>
      <w:pPr>
        <w:ind w:left="905" w:hanging="350"/>
      </w:pPr>
      <w:rPr>
        <w:rFonts w:ascii="Arial" w:eastAsia="Arial" w:hAnsi="Arial" w:cs="Arial" w:hint="default"/>
        <w:spacing w:val="0"/>
        <w:w w:val="101"/>
        <w:lang w:val="it-IT" w:eastAsia="en-US" w:bidi="ar-SA"/>
      </w:rPr>
    </w:lvl>
    <w:lvl w:ilvl="1" w:tplc="33E66F44">
      <w:numFmt w:val="bullet"/>
      <w:lvlText w:val="•"/>
      <w:lvlJc w:val="left"/>
      <w:pPr>
        <w:ind w:left="1958" w:hanging="350"/>
      </w:pPr>
      <w:rPr>
        <w:rFonts w:hint="default"/>
        <w:lang w:val="it-IT" w:eastAsia="en-US" w:bidi="ar-SA"/>
      </w:rPr>
    </w:lvl>
    <w:lvl w:ilvl="2" w:tplc="1EEC9A26">
      <w:numFmt w:val="bullet"/>
      <w:lvlText w:val="•"/>
      <w:lvlJc w:val="left"/>
      <w:pPr>
        <w:ind w:left="3016" w:hanging="350"/>
      </w:pPr>
      <w:rPr>
        <w:rFonts w:hint="default"/>
        <w:lang w:val="it-IT" w:eastAsia="en-US" w:bidi="ar-SA"/>
      </w:rPr>
    </w:lvl>
    <w:lvl w:ilvl="3" w:tplc="496ACE88">
      <w:numFmt w:val="bullet"/>
      <w:lvlText w:val="•"/>
      <w:lvlJc w:val="left"/>
      <w:pPr>
        <w:ind w:left="4074" w:hanging="350"/>
      </w:pPr>
      <w:rPr>
        <w:rFonts w:hint="default"/>
        <w:lang w:val="it-IT" w:eastAsia="en-US" w:bidi="ar-SA"/>
      </w:rPr>
    </w:lvl>
    <w:lvl w:ilvl="4" w:tplc="CDDE549A">
      <w:numFmt w:val="bullet"/>
      <w:lvlText w:val="•"/>
      <w:lvlJc w:val="left"/>
      <w:pPr>
        <w:ind w:left="5132" w:hanging="350"/>
      </w:pPr>
      <w:rPr>
        <w:rFonts w:hint="default"/>
        <w:lang w:val="it-IT" w:eastAsia="en-US" w:bidi="ar-SA"/>
      </w:rPr>
    </w:lvl>
    <w:lvl w:ilvl="5" w:tplc="FE98983A">
      <w:numFmt w:val="bullet"/>
      <w:lvlText w:val="•"/>
      <w:lvlJc w:val="left"/>
      <w:pPr>
        <w:ind w:left="6190" w:hanging="350"/>
      </w:pPr>
      <w:rPr>
        <w:rFonts w:hint="default"/>
        <w:lang w:val="it-IT" w:eastAsia="en-US" w:bidi="ar-SA"/>
      </w:rPr>
    </w:lvl>
    <w:lvl w:ilvl="6" w:tplc="582AB020">
      <w:numFmt w:val="bullet"/>
      <w:lvlText w:val="•"/>
      <w:lvlJc w:val="left"/>
      <w:pPr>
        <w:ind w:left="7248" w:hanging="350"/>
      </w:pPr>
      <w:rPr>
        <w:rFonts w:hint="default"/>
        <w:lang w:val="it-IT" w:eastAsia="en-US" w:bidi="ar-SA"/>
      </w:rPr>
    </w:lvl>
    <w:lvl w:ilvl="7" w:tplc="513CE308">
      <w:numFmt w:val="bullet"/>
      <w:lvlText w:val="•"/>
      <w:lvlJc w:val="left"/>
      <w:pPr>
        <w:ind w:left="8306" w:hanging="350"/>
      </w:pPr>
      <w:rPr>
        <w:rFonts w:hint="default"/>
        <w:lang w:val="it-IT" w:eastAsia="en-US" w:bidi="ar-SA"/>
      </w:rPr>
    </w:lvl>
    <w:lvl w:ilvl="8" w:tplc="59660A60">
      <w:numFmt w:val="bullet"/>
      <w:lvlText w:val="•"/>
      <w:lvlJc w:val="left"/>
      <w:pPr>
        <w:ind w:left="9364" w:hanging="350"/>
      </w:pPr>
      <w:rPr>
        <w:rFonts w:hint="default"/>
        <w:lang w:val="it-IT" w:eastAsia="en-US" w:bidi="ar-SA"/>
      </w:rPr>
    </w:lvl>
  </w:abstractNum>
  <w:abstractNum w:abstractNumId="21" w15:restartNumberingAfterBreak="0">
    <w:nsid w:val="68E55A77"/>
    <w:multiLevelType w:val="hybridMultilevel"/>
    <w:tmpl w:val="D7EADA00"/>
    <w:lvl w:ilvl="0" w:tplc="A1C46BF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B200954"/>
    <w:multiLevelType w:val="hybridMultilevel"/>
    <w:tmpl w:val="17961980"/>
    <w:lvl w:ilvl="0" w:tplc="D7AEA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D22E7"/>
    <w:multiLevelType w:val="hybridMultilevel"/>
    <w:tmpl w:val="6AB0679C"/>
    <w:lvl w:ilvl="0" w:tplc="5366FD8E">
      <w:numFmt w:val="bullet"/>
      <w:lvlText w:val="-"/>
      <w:lvlJc w:val="left"/>
      <w:pPr>
        <w:ind w:left="970" w:hanging="26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1"/>
        <w:position w:val="3"/>
        <w:sz w:val="33"/>
        <w:szCs w:val="33"/>
        <w:shd w:val="clear" w:color="auto" w:fill="FFEF66"/>
        <w:lang w:val="it-IT" w:eastAsia="en-US" w:bidi="ar-SA"/>
      </w:rPr>
    </w:lvl>
    <w:lvl w:ilvl="1" w:tplc="C290A158">
      <w:numFmt w:val="bullet"/>
      <w:lvlText w:val="•"/>
      <w:lvlJc w:val="left"/>
      <w:pPr>
        <w:ind w:left="2030" w:hanging="262"/>
      </w:pPr>
      <w:rPr>
        <w:rFonts w:hint="default"/>
        <w:lang w:val="it-IT" w:eastAsia="en-US" w:bidi="ar-SA"/>
      </w:rPr>
    </w:lvl>
    <w:lvl w:ilvl="2" w:tplc="48288C8A">
      <w:numFmt w:val="bullet"/>
      <w:lvlText w:val="•"/>
      <w:lvlJc w:val="left"/>
      <w:pPr>
        <w:ind w:left="3080" w:hanging="262"/>
      </w:pPr>
      <w:rPr>
        <w:rFonts w:hint="default"/>
        <w:lang w:val="it-IT" w:eastAsia="en-US" w:bidi="ar-SA"/>
      </w:rPr>
    </w:lvl>
    <w:lvl w:ilvl="3" w:tplc="33D27EFC">
      <w:numFmt w:val="bullet"/>
      <w:lvlText w:val="•"/>
      <w:lvlJc w:val="left"/>
      <w:pPr>
        <w:ind w:left="4130" w:hanging="262"/>
      </w:pPr>
      <w:rPr>
        <w:rFonts w:hint="default"/>
        <w:lang w:val="it-IT" w:eastAsia="en-US" w:bidi="ar-SA"/>
      </w:rPr>
    </w:lvl>
    <w:lvl w:ilvl="4" w:tplc="1E203D02">
      <w:numFmt w:val="bullet"/>
      <w:lvlText w:val="•"/>
      <w:lvlJc w:val="left"/>
      <w:pPr>
        <w:ind w:left="5180" w:hanging="262"/>
      </w:pPr>
      <w:rPr>
        <w:rFonts w:hint="default"/>
        <w:lang w:val="it-IT" w:eastAsia="en-US" w:bidi="ar-SA"/>
      </w:rPr>
    </w:lvl>
    <w:lvl w:ilvl="5" w:tplc="C74AFA30">
      <w:numFmt w:val="bullet"/>
      <w:lvlText w:val="•"/>
      <w:lvlJc w:val="left"/>
      <w:pPr>
        <w:ind w:left="6230" w:hanging="262"/>
      </w:pPr>
      <w:rPr>
        <w:rFonts w:hint="default"/>
        <w:lang w:val="it-IT" w:eastAsia="en-US" w:bidi="ar-SA"/>
      </w:rPr>
    </w:lvl>
    <w:lvl w:ilvl="6" w:tplc="A5542B16">
      <w:numFmt w:val="bullet"/>
      <w:lvlText w:val="•"/>
      <w:lvlJc w:val="left"/>
      <w:pPr>
        <w:ind w:left="7280" w:hanging="262"/>
      </w:pPr>
      <w:rPr>
        <w:rFonts w:hint="default"/>
        <w:lang w:val="it-IT" w:eastAsia="en-US" w:bidi="ar-SA"/>
      </w:rPr>
    </w:lvl>
    <w:lvl w:ilvl="7" w:tplc="31DA01E0">
      <w:numFmt w:val="bullet"/>
      <w:lvlText w:val="•"/>
      <w:lvlJc w:val="left"/>
      <w:pPr>
        <w:ind w:left="8330" w:hanging="262"/>
      </w:pPr>
      <w:rPr>
        <w:rFonts w:hint="default"/>
        <w:lang w:val="it-IT" w:eastAsia="en-US" w:bidi="ar-SA"/>
      </w:rPr>
    </w:lvl>
    <w:lvl w:ilvl="8" w:tplc="5254ED90">
      <w:numFmt w:val="bullet"/>
      <w:lvlText w:val="•"/>
      <w:lvlJc w:val="left"/>
      <w:pPr>
        <w:ind w:left="9380" w:hanging="262"/>
      </w:pPr>
      <w:rPr>
        <w:rFonts w:hint="default"/>
        <w:lang w:val="it-IT" w:eastAsia="en-US" w:bidi="ar-SA"/>
      </w:rPr>
    </w:lvl>
  </w:abstractNum>
  <w:abstractNum w:abstractNumId="24" w15:restartNumberingAfterBreak="0">
    <w:nsid w:val="6F222AA9"/>
    <w:multiLevelType w:val="hybridMultilevel"/>
    <w:tmpl w:val="221295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82AC1"/>
    <w:multiLevelType w:val="hybridMultilevel"/>
    <w:tmpl w:val="C8A03442"/>
    <w:lvl w:ilvl="0" w:tplc="FFFFFFFF">
      <w:start w:val="1"/>
      <w:numFmt w:val="bullet"/>
      <w:lvlText w:val="•"/>
      <w:lvlJc w:val="left"/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1C3CCE"/>
    <w:multiLevelType w:val="hybridMultilevel"/>
    <w:tmpl w:val="FD2C273C"/>
    <w:lvl w:ilvl="0" w:tplc="04100003">
      <w:start w:val="1"/>
      <w:numFmt w:val="bullet"/>
      <w:lvlText w:val="o"/>
      <w:lvlJc w:val="left"/>
      <w:pPr>
        <w:ind w:left="78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7" w15:restartNumberingAfterBreak="0">
    <w:nsid w:val="78C14F4A"/>
    <w:multiLevelType w:val="multilevel"/>
    <w:tmpl w:val="1890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514005">
    <w:abstractNumId w:val="2"/>
  </w:num>
  <w:num w:numId="2" w16cid:durableId="1784575889">
    <w:abstractNumId w:val="1"/>
  </w:num>
  <w:num w:numId="3" w16cid:durableId="1049456057">
    <w:abstractNumId w:val="13"/>
  </w:num>
  <w:num w:numId="4" w16cid:durableId="395057664">
    <w:abstractNumId w:val="5"/>
  </w:num>
  <w:num w:numId="5" w16cid:durableId="1607149268">
    <w:abstractNumId w:val="5"/>
    <w:lvlOverride w:ilvl="0">
      <w:startOverride w:val="1"/>
    </w:lvlOverride>
  </w:num>
  <w:num w:numId="6" w16cid:durableId="1852835768">
    <w:abstractNumId w:val="16"/>
  </w:num>
  <w:num w:numId="7" w16cid:durableId="17897289">
    <w:abstractNumId w:val="17"/>
  </w:num>
  <w:num w:numId="8" w16cid:durableId="570895088">
    <w:abstractNumId w:val="0"/>
  </w:num>
  <w:num w:numId="9" w16cid:durableId="1023943181">
    <w:abstractNumId w:val="15"/>
  </w:num>
  <w:num w:numId="10" w16cid:durableId="2016181236">
    <w:abstractNumId w:val="18"/>
  </w:num>
  <w:num w:numId="11" w16cid:durableId="1258060796">
    <w:abstractNumId w:val="27"/>
  </w:num>
  <w:num w:numId="12" w16cid:durableId="881330978">
    <w:abstractNumId w:val="4"/>
  </w:num>
  <w:num w:numId="13" w16cid:durableId="1285772540">
    <w:abstractNumId w:val="8"/>
  </w:num>
  <w:num w:numId="14" w16cid:durableId="882181601">
    <w:abstractNumId w:val="9"/>
  </w:num>
  <w:num w:numId="15" w16cid:durableId="1209410960">
    <w:abstractNumId w:val="12"/>
  </w:num>
  <w:num w:numId="16" w16cid:durableId="1051271130">
    <w:abstractNumId w:val="11"/>
  </w:num>
  <w:num w:numId="17" w16cid:durableId="1817259617">
    <w:abstractNumId w:val="19"/>
  </w:num>
  <w:num w:numId="18" w16cid:durableId="90511982">
    <w:abstractNumId w:val="25"/>
  </w:num>
  <w:num w:numId="19" w16cid:durableId="1301496260">
    <w:abstractNumId w:val="10"/>
  </w:num>
  <w:num w:numId="20" w16cid:durableId="1025978747">
    <w:abstractNumId w:val="22"/>
  </w:num>
  <w:num w:numId="21" w16cid:durableId="1363362754">
    <w:abstractNumId w:val="16"/>
  </w:num>
  <w:num w:numId="22" w16cid:durableId="247733493">
    <w:abstractNumId w:val="16"/>
  </w:num>
  <w:num w:numId="23" w16cid:durableId="603223224">
    <w:abstractNumId w:val="16"/>
  </w:num>
  <w:num w:numId="24" w16cid:durableId="1035816779">
    <w:abstractNumId w:val="16"/>
  </w:num>
  <w:num w:numId="25" w16cid:durableId="366955600">
    <w:abstractNumId w:val="16"/>
  </w:num>
  <w:num w:numId="26" w16cid:durableId="233391841">
    <w:abstractNumId w:val="16"/>
  </w:num>
  <w:num w:numId="27" w16cid:durableId="748115143">
    <w:abstractNumId w:val="16"/>
  </w:num>
  <w:num w:numId="28" w16cid:durableId="136723562">
    <w:abstractNumId w:val="16"/>
  </w:num>
  <w:num w:numId="29" w16cid:durableId="165176419">
    <w:abstractNumId w:val="16"/>
  </w:num>
  <w:num w:numId="30" w16cid:durableId="7758319">
    <w:abstractNumId w:val="16"/>
  </w:num>
  <w:num w:numId="31" w16cid:durableId="1813938058">
    <w:abstractNumId w:val="16"/>
  </w:num>
  <w:num w:numId="32" w16cid:durableId="777287085">
    <w:abstractNumId w:val="16"/>
  </w:num>
  <w:num w:numId="33" w16cid:durableId="2135781411">
    <w:abstractNumId w:val="16"/>
  </w:num>
  <w:num w:numId="34" w16cid:durableId="963583167">
    <w:abstractNumId w:val="16"/>
  </w:num>
  <w:num w:numId="35" w16cid:durableId="170068582">
    <w:abstractNumId w:val="3"/>
  </w:num>
  <w:num w:numId="36" w16cid:durableId="2112049476">
    <w:abstractNumId w:val="26"/>
  </w:num>
  <w:num w:numId="37" w16cid:durableId="1469740552">
    <w:abstractNumId w:val="24"/>
  </w:num>
  <w:num w:numId="38" w16cid:durableId="2076007844">
    <w:abstractNumId w:val="7"/>
  </w:num>
  <w:num w:numId="39" w16cid:durableId="802816697">
    <w:abstractNumId w:val="6"/>
  </w:num>
  <w:num w:numId="40" w16cid:durableId="1864400009">
    <w:abstractNumId w:val="14"/>
  </w:num>
  <w:num w:numId="41" w16cid:durableId="436608452">
    <w:abstractNumId w:val="20"/>
  </w:num>
  <w:num w:numId="42" w16cid:durableId="355425124">
    <w:abstractNumId w:val="23"/>
  </w:num>
  <w:num w:numId="43" w16cid:durableId="340202168">
    <w:abstractNumId w:val="21"/>
  </w:num>
  <w:num w:numId="44" w16cid:durableId="979311073">
    <w:abstractNumId w:val="16"/>
  </w:num>
  <w:num w:numId="45" w16cid:durableId="74252571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a Giovannardi - Curasept S.p.A.">
    <w15:presenceInfo w15:providerId="AD" w15:userId="S::m.giovannardi@curaseptspa.it::786fc24b-4b1e-4134-bfae-29ea91ec66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020"/>
    <w:rsid w:val="000214A9"/>
    <w:rsid w:val="00035DD8"/>
    <w:rsid w:val="00061EA2"/>
    <w:rsid w:val="00062633"/>
    <w:rsid w:val="000627AD"/>
    <w:rsid w:val="000B7891"/>
    <w:rsid w:val="000C6F33"/>
    <w:rsid w:val="000D4964"/>
    <w:rsid w:val="000E4255"/>
    <w:rsid w:val="000F4ADF"/>
    <w:rsid w:val="000F5F6B"/>
    <w:rsid w:val="000F79DB"/>
    <w:rsid w:val="0012349B"/>
    <w:rsid w:val="0013289A"/>
    <w:rsid w:val="00132AAD"/>
    <w:rsid w:val="001533A8"/>
    <w:rsid w:val="00171CD5"/>
    <w:rsid w:val="001A2ED1"/>
    <w:rsid w:val="001A3FEE"/>
    <w:rsid w:val="001B2160"/>
    <w:rsid w:val="00205FAB"/>
    <w:rsid w:val="002315F0"/>
    <w:rsid w:val="0024619B"/>
    <w:rsid w:val="002710FD"/>
    <w:rsid w:val="00274839"/>
    <w:rsid w:val="002839B8"/>
    <w:rsid w:val="002A4CC2"/>
    <w:rsid w:val="002C7742"/>
    <w:rsid w:val="002C7995"/>
    <w:rsid w:val="002F6E1F"/>
    <w:rsid w:val="00303EF2"/>
    <w:rsid w:val="003060B2"/>
    <w:rsid w:val="00316EA0"/>
    <w:rsid w:val="003302A0"/>
    <w:rsid w:val="003464F7"/>
    <w:rsid w:val="00351323"/>
    <w:rsid w:val="003619B2"/>
    <w:rsid w:val="00373503"/>
    <w:rsid w:val="00381858"/>
    <w:rsid w:val="003A0C23"/>
    <w:rsid w:val="003A7B51"/>
    <w:rsid w:val="003B7B88"/>
    <w:rsid w:val="003E5B8A"/>
    <w:rsid w:val="00431C0D"/>
    <w:rsid w:val="00447DC9"/>
    <w:rsid w:val="00497880"/>
    <w:rsid w:val="004A6FA6"/>
    <w:rsid w:val="004D2564"/>
    <w:rsid w:val="004E5A60"/>
    <w:rsid w:val="004F66A6"/>
    <w:rsid w:val="005023E8"/>
    <w:rsid w:val="005032BF"/>
    <w:rsid w:val="00505552"/>
    <w:rsid w:val="00506057"/>
    <w:rsid w:val="00535701"/>
    <w:rsid w:val="00551D90"/>
    <w:rsid w:val="00560422"/>
    <w:rsid w:val="005613DF"/>
    <w:rsid w:val="005661AA"/>
    <w:rsid w:val="00571DBE"/>
    <w:rsid w:val="005A01F4"/>
    <w:rsid w:val="005A6069"/>
    <w:rsid w:val="005B6150"/>
    <w:rsid w:val="005C0733"/>
    <w:rsid w:val="005C1659"/>
    <w:rsid w:val="005C21BA"/>
    <w:rsid w:val="005C2B14"/>
    <w:rsid w:val="005C64EB"/>
    <w:rsid w:val="0060364C"/>
    <w:rsid w:val="00642293"/>
    <w:rsid w:val="00651981"/>
    <w:rsid w:val="00660FCE"/>
    <w:rsid w:val="0068179D"/>
    <w:rsid w:val="00682855"/>
    <w:rsid w:val="006970B6"/>
    <w:rsid w:val="006C40C0"/>
    <w:rsid w:val="006D3020"/>
    <w:rsid w:val="006D30F7"/>
    <w:rsid w:val="00740250"/>
    <w:rsid w:val="00745E21"/>
    <w:rsid w:val="00745E7C"/>
    <w:rsid w:val="00747307"/>
    <w:rsid w:val="00787800"/>
    <w:rsid w:val="00796D6E"/>
    <w:rsid w:val="00797D27"/>
    <w:rsid w:val="007A3087"/>
    <w:rsid w:val="007B0E71"/>
    <w:rsid w:val="007D2364"/>
    <w:rsid w:val="007D54C7"/>
    <w:rsid w:val="007E3CE2"/>
    <w:rsid w:val="0080701A"/>
    <w:rsid w:val="00810C3F"/>
    <w:rsid w:val="00816F64"/>
    <w:rsid w:val="00830145"/>
    <w:rsid w:val="0084026E"/>
    <w:rsid w:val="0085640A"/>
    <w:rsid w:val="00857A5A"/>
    <w:rsid w:val="0086004C"/>
    <w:rsid w:val="00863659"/>
    <w:rsid w:val="00863A17"/>
    <w:rsid w:val="00876A81"/>
    <w:rsid w:val="00884885"/>
    <w:rsid w:val="008A105D"/>
    <w:rsid w:val="008D43A0"/>
    <w:rsid w:val="008F08EF"/>
    <w:rsid w:val="008F1CD7"/>
    <w:rsid w:val="0090177A"/>
    <w:rsid w:val="00903B29"/>
    <w:rsid w:val="0096390B"/>
    <w:rsid w:val="0097657C"/>
    <w:rsid w:val="0098376D"/>
    <w:rsid w:val="009C66FA"/>
    <w:rsid w:val="009D7CB5"/>
    <w:rsid w:val="009F2910"/>
    <w:rsid w:val="00A138B5"/>
    <w:rsid w:val="00A40169"/>
    <w:rsid w:val="00A40333"/>
    <w:rsid w:val="00A43BAC"/>
    <w:rsid w:val="00A479B7"/>
    <w:rsid w:val="00A51580"/>
    <w:rsid w:val="00A815E2"/>
    <w:rsid w:val="00A86A65"/>
    <w:rsid w:val="00A87563"/>
    <w:rsid w:val="00A95B19"/>
    <w:rsid w:val="00AA7453"/>
    <w:rsid w:val="00AC0513"/>
    <w:rsid w:val="00AC3E47"/>
    <w:rsid w:val="00AE24E8"/>
    <w:rsid w:val="00AE2E8B"/>
    <w:rsid w:val="00AE6C9A"/>
    <w:rsid w:val="00AE7079"/>
    <w:rsid w:val="00AF0D50"/>
    <w:rsid w:val="00B01CCB"/>
    <w:rsid w:val="00B10B9B"/>
    <w:rsid w:val="00B27F89"/>
    <w:rsid w:val="00B464F8"/>
    <w:rsid w:val="00B65291"/>
    <w:rsid w:val="00B72FD3"/>
    <w:rsid w:val="00B73C92"/>
    <w:rsid w:val="00BA2CFA"/>
    <w:rsid w:val="00BE7218"/>
    <w:rsid w:val="00BF557C"/>
    <w:rsid w:val="00BF6D5D"/>
    <w:rsid w:val="00C10E54"/>
    <w:rsid w:val="00C13D14"/>
    <w:rsid w:val="00C21E59"/>
    <w:rsid w:val="00C331C7"/>
    <w:rsid w:val="00C50A05"/>
    <w:rsid w:val="00C67667"/>
    <w:rsid w:val="00C7720A"/>
    <w:rsid w:val="00CC086B"/>
    <w:rsid w:val="00CD1376"/>
    <w:rsid w:val="00CF3A6F"/>
    <w:rsid w:val="00D077F4"/>
    <w:rsid w:val="00D11F87"/>
    <w:rsid w:val="00D1432E"/>
    <w:rsid w:val="00D32D7B"/>
    <w:rsid w:val="00D36040"/>
    <w:rsid w:val="00D45C3A"/>
    <w:rsid w:val="00D50C86"/>
    <w:rsid w:val="00D616B2"/>
    <w:rsid w:val="00D84E28"/>
    <w:rsid w:val="00DA3C04"/>
    <w:rsid w:val="00DA606A"/>
    <w:rsid w:val="00DD41A8"/>
    <w:rsid w:val="00DE0D30"/>
    <w:rsid w:val="00DF6631"/>
    <w:rsid w:val="00E129AB"/>
    <w:rsid w:val="00E1787E"/>
    <w:rsid w:val="00E20C8F"/>
    <w:rsid w:val="00E27370"/>
    <w:rsid w:val="00E56AEA"/>
    <w:rsid w:val="00E733DD"/>
    <w:rsid w:val="00E8322F"/>
    <w:rsid w:val="00E94AD4"/>
    <w:rsid w:val="00EB0311"/>
    <w:rsid w:val="00EE2CCB"/>
    <w:rsid w:val="00EE5778"/>
    <w:rsid w:val="00F17F0D"/>
    <w:rsid w:val="00F2713D"/>
    <w:rsid w:val="00F276A6"/>
    <w:rsid w:val="00F370EE"/>
    <w:rsid w:val="00F52558"/>
    <w:rsid w:val="00F64FD5"/>
    <w:rsid w:val="00F70EED"/>
    <w:rsid w:val="00F857CD"/>
    <w:rsid w:val="00F96B76"/>
    <w:rsid w:val="00FD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307F3"/>
  <w15:chartTrackingRefBased/>
  <w15:docId w15:val="{54FF86AB-E963-4E74-8E3C-B8D75046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7F0D"/>
    <w:pPr>
      <w:spacing w:line="256" w:lineRule="auto"/>
    </w:pPr>
    <w:rPr>
      <w:rFonts w:ascii="Times New Roman" w:hAnsi="Times New Roman" w:cs="Calibri"/>
      <w:kern w:val="0"/>
      <w:sz w:val="24"/>
      <w:lang w:val="en-US" w:eastAsia="hu-HU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3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D3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30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30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30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302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302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302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302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302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US" w:eastAsia="hu-HU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D302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 w:eastAsia="hu-HU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3020"/>
    <w:rPr>
      <w:rFonts w:eastAsiaTheme="majorEastAsia" w:cstheme="majorBidi"/>
      <w:color w:val="0F4761" w:themeColor="accent1" w:themeShade="BF"/>
      <w:kern w:val="0"/>
      <w:sz w:val="28"/>
      <w:szCs w:val="28"/>
      <w:lang w:val="en-US" w:eastAsia="hu-HU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D3020"/>
    <w:rPr>
      <w:rFonts w:eastAsiaTheme="majorEastAsia" w:cstheme="majorBidi"/>
      <w:i/>
      <w:iCs/>
      <w:color w:val="0F4761" w:themeColor="accent1" w:themeShade="BF"/>
      <w:kern w:val="0"/>
      <w:sz w:val="24"/>
      <w:lang w:val="en-US" w:eastAsia="hu-HU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D3020"/>
    <w:rPr>
      <w:rFonts w:eastAsiaTheme="majorEastAsia" w:cstheme="majorBidi"/>
      <w:color w:val="0F4761" w:themeColor="accent1" w:themeShade="BF"/>
      <w:kern w:val="0"/>
      <w:sz w:val="24"/>
      <w:lang w:val="en-US" w:eastAsia="hu-HU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D3020"/>
    <w:rPr>
      <w:rFonts w:eastAsiaTheme="majorEastAsia" w:cstheme="majorBidi"/>
      <w:i/>
      <w:iCs/>
      <w:color w:val="595959" w:themeColor="text1" w:themeTint="A6"/>
      <w:kern w:val="0"/>
      <w:sz w:val="24"/>
      <w:lang w:val="en-US" w:eastAsia="hu-HU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D3020"/>
    <w:rPr>
      <w:rFonts w:eastAsiaTheme="majorEastAsia" w:cstheme="majorBidi"/>
      <w:color w:val="595959" w:themeColor="text1" w:themeTint="A6"/>
      <w:kern w:val="0"/>
      <w:sz w:val="24"/>
      <w:lang w:val="en-US" w:eastAsia="hu-HU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D3020"/>
    <w:rPr>
      <w:rFonts w:eastAsiaTheme="majorEastAsia" w:cstheme="majorBidi"/>
      <w:i/>
      <w:iCs/>
      <w:color w:val="272727" w:themeColor="text1" w:themeTint="D8"/>
      <w:kern w:val="0"/>
      <w:sz w:val="24"/>
      <w:lang w:val="en-US" w:eastAsia="hu-HU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D3020"/>
    <w:rPr>
      <w:rFonts w:eastAsiaTheme="majorEastAsia" w:cstheme="majorBidi"/>
      <w:color w:val="272727" w:themeColor="text1" w:themeTint="D8"/>
      <w:kern w:val="0"/>
      <w:sz w:val="24"/>
      <w:lang w:val="en-US" w:eastAsia="hu-HU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3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D3020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hu-HU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302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D302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 w:eastAsia="hu-HU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3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D3020"/>
    <w:rPr>
      <w:rFonts w:ascii="Times New Roman" w:hAnsi="Times New Roman" w:cs="Calibri"/>
      <w:i/>
      <w:iCs/>
      <w:color w:val="404040" w:themeColor="text1" w:themeTint="BF"/>
      <w:kern w:val="0"/>
      <w:sz w:val="24"/>
      <w:lang w:val="en-US" w:eastAsia="hu-HU"/>
      <w14:ligatures w14:val="none"/>
    </w:rPr>
  </w:style>
  <w:style w:type="paragraph" w:styleId="Paragrafoelenco">
    <w:name w:val="List Paragraph"/>
    <w:basedOn w:val="Normale"/>
    <w:link w:val="ParagrafoelencoCarattere"/>
    <w:uiPriority w:val="1"/>
    <w:qFormat/>
    <w:rsid w:val="006D30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D30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3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D3020"/>
    <w:rPr>
      <w:rFonts w:ascii="Times New Roman" w:hAnsi="Times New Roman" w:cs="Calibri"/>
      <w:i/>
      <w:iCs/>
      <w:color w:val="0F4761" w:themeColor="accent1" w:themeShade="BF"/>
      <w:kern w:val="0"/>
      <w:sz w:val="24"/>
      <w:lang w:val="en-US" w:eastAsia="hu-HU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6D302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616B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16B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F5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557C"/>
    <w:rPr>
      <w:rFonts w:ascii="Times New Roman" w:hAnsi="Times New Roman" w:cs="Calibri"/>
      <w:kern w:val="0"/>
      <w:sz w:val="24"/>
      <w:lang w:val="en-US" w:eastAsia="hu-HU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F5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557C"/>
    <w:rPr>
      <w:rFonts w:ascii="Times New Roman" w:hAnsi="Times New Roman" w:cs="Calibri"/>
      <w:kern w:val="0"/>
      <w:sz w:val="24"/>
      <w:lang w:val="en-US" w:eastAsia="hu-HU"/>
      <w14:ligatures w14:val="none"/>
    </w:rPr>
  </w:style>
  <w:style w:type="paragraph" w:styleId="Nessunaspaziatura">
    <w:name w:val="No Spacing"/>
    <w:uiPriority w:val="1"/>
    <w:qFormat/>
    <w:rsid w:val="00651981"/>
    <w:pPr>
      <w:spacing w:after="0" w:line="240" w:lineRule="auto"/>
    </w:pPr>
    <w:rPr>
      <w:rFonts w:ascii="Times New Roman" w:hAnsi="Times New Roman" w:cs="Calibri"/>
      <w:kern w:val="0"/>
      <w:sz w:val="24"/>
      <w:lang w:val="en-US" w:eastAsia="hu-HU"/>
      <w14:ligatures w14:val="none"/>
    </w:rPr>
  </w:style>
  <w:style w:type="paragraph" w:styleId="Revisione">
    <w:name w:val="Revision"/>
    <w:hidden/>
    <w:uiPriority w:val="99"/>
    <w:semiHidden/>
    <w:rsid w:val="005C64EB"/>
    <w:pPr>
      <w:spacing w:after="0" w:line="240" w:lineRule="auto"/>
    </w:pPr>
    <w:rPr>
      <w:rFonts w:ascii="Times New Roman" w:hAnsi="Times New Roman" w:cs="Calibri"/>
      <w:kern w:val="0"/>
      <w:sz w:val="24"/>
      <w:lang w:val="en-US" w:eastAsia="hu-HU"/>
      <w14:ligatures w14:val="none"/>
    </w:rPr>
  </w:style>
  <w:style w:type="paragraph" w:styleId="Titolosommario">
    <w:name w:val="TOC Heading"/>
    <w:basedOn w:val="Titolo1"/>
    <w:next w:val="Normale"/>
    <w:uiPriority w:val="39"/>
    <w:unhideWhenUsed/>
    <w:qFormat/>
    <w:rsid w:val="00AF0D50"/>
    <w:pPr>
      <w:spacing w:before="240" w:after="0" w:line="259" w:lineRule="auto"/>
      <w:outlineLvl w:val="9"/>
    </w:pPr>
    <w:rPr>
      <w:sz w:val="32"/>
      <w:szCs w:val="32"/>
      <w:lang w:val="it-IT"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AF0D50"/>
    <w:pPr>
      <w:spacing w:after="100" w:line="240" w:lineRule="auto"/>
    </w:pPr>
    <w:rPr>
      <w:rFonts w:ascii="Arial" w:eastAsia="Times New Roman" w:hAnsi="Arial" w:cs="Times New Roman"/>
      <w:b/>
      <w:bCs/>
      <w:szCs w:val="20"/>
      <w:lang w:val="it-IT"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AF0D50"/>
    <w:pPr>
      <w:spacing w:after="100" w:line="240" w:lineRule="auto"/>
      <w:ind w:left="240"/>
    </w:pPr>
    <w:rPr>
      <w:rFonts w:ascii="Arial" w:eastAsia="Times New Roman" w:hAnsi="Arial" w:cs="Times New Roman"/>
      <w:szCs w:val="20"/>
      <w:lang w:val="it-IT"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AF0D50"/>
    <w:pPr>
      <w:spacing w:after="100" w:line="240" w:lineRule="auto"/>
      <w:ind w:left="480"/>
    </w:pPr>
    <w:rPr>
      <w:rFonts w:ascii="Arial" w:eastAsia="Times New Roman" w:hAnsi="Arial" w:cs="Times New Roman"/>
      <w:szCs w:val="20"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32D7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32D7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32D7B"/>
    <w:rPr>
      <w:rFonts w:ascii="Times New Roman" w:hAnsi="Times New Roman" w:cs="Calibri"/>
      <w:kern w:val="0"/>
      <w:sz w:val="20"/>
      <w:szCs w:val="20"/>
      <w:lang w:val="en-US" w:eastAsia="hu-HU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32D7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32D7B"/>
    <w:rPr>
      <w:rFonts w:ascii="Times New Roman" w:hAnsi="Times New Roman" w:cs="Calibri"/>
      <w:b/>
      <w:bCs/>
      <w:kern w:val="0"/>
      <w:sz w:val="20"/>
      <w:szCs w:val="20"/>
      <w:lang w:val="en-US" w:eastAsia="hu-HU"/>
      <w14:ligatures w14:val="none"/>
    </w:rPr>
  </w:style>
  <w:style w:type="paragraph" w:customStyle="1" w:styleId="Table">
    <w:name w:val="Table"/>
    <w:basedOn w:val="Normale"/>
    <w:qFormat/>
    <w:rsid w:val="00F2713D"/>
    <w:pPr>
      <w:spacing w:after="0" w:line="240" w:lineRule="auto"/>
    </w:pPr>
    <w:rPr>
      <w:rFonts w:eastAsia="Times New Roman" w:cs="Times New Roman"/>
      <w:sz w:val="20"/>
      <w:szCs w:val="20"/>
      <w:lang w:eastAsia="en-US"/>
    </w:rPr>
  </w:style>
  <w:style w:type="paragraph" w:styleId="Didascalia">
    <w:name w:val="caption"/>
    <w:basedOn w:val="Normale"/>
    <w:next w:val="Normale"/>
    <w:unhideWhenUsed/>
    <w:qFormat/>
    <w:rsid w:val="00F2713D"/>
    <w:pPr>
      <w:spacing w:after="200" w:line="240" w:lineRule="auto"/>
    </w:pPr>
    <w:rPr>
      <w:rFonts w:ascii="Arial" w:eastAsia="Times New Roman" w:hAnsi="Arial" w:cs="Times New Roman"/>
      <w:i/>
      <w:iCs/>
      <w:color w:val="0E2841" w:themeColor="text2"/>
      <w:sz w:val="18"/>
      <w:szCs w:val="18"/>
      <w:lang w:val="pl-PL" w:eastAsia="pl-PL"/>
    </w:rPr>
  </w:style>
  <w:style w:type="character" w:customStyle="1" w:styleId="src">
    <w:name w:val="src"/>
    <w:basedOn w:val="Carpredefinitoparagrafo"/>
    <w:rsid w:val="00F276A6"/>
  </w:style>
  <w:style w:type="paragraph" w:customStyle="1" w:styleId="Default">
    <w:name w:val="Default"/>
    <w:rsid w:val="000627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it-IT" w:eastAsia="it-IT"/>
      <w14:ligatures w14:val="none"/>
    </w:rPr>
  </w:style>
  <w:style w:type="paragraph" w:customStyle="1" w:styleId="Stile1">
    <w:name w:val="Stile1"/>
    <w:basedOn w:val="Titolo1"/>
    <w:link w:val="Stile1Carattere"/>
    <w:qFormat/>
    <w:rsid w:val="00B27F89"/>
    <w:pPr>
      <w:numPr>
        <w:numId w:val="6"/>
      </w:numPr>
    </w:pPr>
    <w:rPr>
      <w:rFonts w:ascii="Times New Roman" w:hAnsi="Times New Roman" w:cs="Times New Roman"/>
      <w:b/>
      <w:bCs/>
      <w:color w:val="auto"/>
      <w:sz w:val="24"/>
      <w:szCs w:val="24"/>
      <w:lang w:val="en-GB"/>
    </w:rPr>
  </w:style>
  <w:style w:type="character" w:customStyle="1" w:styleId="Stile1Carattere">
    <w:name w:val="Stile1 Carattere"/>
    <w:basedOn w:val="Titolo1Carattere"/>
    <w:link w:val="Stile1"/>
    <w:rsid w:val="00B27F89"/>
    <w:rPr>
      <w:rFonts w:ascii="Times New Roman" w:eastAsiaTheme="majorEastAsia" w:hAnsi="Times New Roman" w:cs="Times New Roman"/>
      <w:b/>
      <w:bCs/>
      <w:color w:val="0F4761" w:themeColor="accent1" w:themeShade="BF"/>
      <w:kern w:val="0"/>
      <w:sz w:val="24"/>
      <w:szCs w:val="24"/>
      <w:lang w:val="en-GB" w:eastAsia="hu-HU"/>
      <w14:ligatures w14:val="none"/>
    </w:rPr>
  </w:style>
  <w:style w:type="paragraph" w:customStyle="1" w:styleId="puntato">
    <w:name w:val="puntato"/>
    <w:basedOn w:val="Paragrafoelenco"/>
    <w:link w:val="puntatoCarattere"/>
    <w:qFormat/>
    <w:rsid w:val="00B27F89"/>
    <w:pPr>
      <w:numPr>
        <w:ilvl w:val="1"/>
        <w:numId w:val="6"/>
      </w:numPr>
      <w:spacing w:after="120" w:line="257" w:lineRule="auto"/>
      <w:contextualSpacing w:val="0"/>
      <w:jc w:val="both"/>
    </w:pPr>
    <w:rPr>
      <w:b/>
      <w:bCs/>
      <w:lang w:val="en-GB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B27F89"/>
    <w:rPr>
      <w:rFonts w:ascii="Times New Roman" w:hAnsi="Times New Roman" w:cs="Calibri"/>
      <w:kern w:val="0"/>
      <w:sz w:val="24"/>
      <w:lang w:val="en-US" w:eastAsia="hu-HU"/>
      <w14:ligatures w14:val="none"/>
    </w:rPr>
  </w:style>
  <w:style w:type="character" w:customStyle="1" w:styleId="puntatoCarattere">
    <w:name w:val="puntato Carattere"/>
    <w:basedOn w:val="ParagrafoelencoCarattere"/>
    <w:link w:val="puntato"/>
    <w:rsid w:val="00B27F89"/>
    <w:rPr>
      <w:rFonts w:ascii="Times New Roman" w:hAnsi="Times New Roman" w:cs="Calibri"/>
      <w:b/>
      <w:bCs/>
      <w:kern w:val="0"/>
      <w:sz w:val="24"/>
      <w:lang w:val="en-GB" w:eastAsia="hu-HU"/>
      <w14:ligatures w14:val="none"/>
    </w:rPr>
  </w:style>
  <w:style w:type="paragraph" w:customStyle="1" w:styleId="Stile2">
    <w:name w:val="Stile2"/>
    <w:basedOn w:val="Paragrafoelenco"/>
    <w:link w:val="Stile2Carattere"/>
    <w:qFormat/>
    <w:rsid w:val="00BA2CFA"/>
    <w:pPr>
      <w:spacing w:after="120" w:line="257" w:lineRule="auto"/>
      <w:ind w:left="1080" w:hanging="360"/>
      <w:contextualSpacing w:val="0"/>
      <w:jc w:val="both"/>
    </w:pPr>
    <w:rPr>
      <w:rFonts w:cs="Times New Roman"/>
      <w:szCs w:val="24"/>
      <w:lang w:val="en-GB"/>
    </w:rPr>
  </w:style>
  <w:style w:type="character" w:customStyle="1" w:styleId="Stile2Carattere">
    <w:name w:val="Stile2 Carattere"/>
    <w:basedOn w:val="ParagrafoelencoCarattere"/>
    <w:link w:val="Stile2"/>
    <w:rsid w:val="00BA2CFA"/>
    <w:rPr>
      <w:rFonts w:ascii="Times New Roman" w:hAnsi="Times New Roman" w:cs="Times New Roman"/>
      <w:kern w:val="0"/>
      <w:sz w:val="24"/>
      <w:szCs w:val="24"/>
      <w:lang w:val="en-GB" w:eastAsia="hu-HU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A95B19"/>
    <w:pPr>
      <w:widowControl w:val="0"/>
      <w:autoSpaceDE w:val="0"/>
      <w:autoSpaceDN w:val="0"/>
      <w:spacing w:after="0" w:line="240" w:lineRule="auto"/>
    </w:pPr>
    <w:rPr>
      <w:rFonts w:ascii="Calibri" w:hAnsi="Calibri"/>
      <w:sz w:val="28"/>
      <w:szCs w:val="28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95B19"/>
    <w:rPr>
      <w:rFonts w:ascii="Calibri" w:hAnsi="Calibri" w:cs="Calibri"/>
      <w:kern w:val="0"/>
      <w:sz w:val="28"/>
      <w:szCs w:val="28"/>
      <w:lang w:val="it-I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464F7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464F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image" Target="media/image5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://www.periodontalchart-online.com/it/" TargetMode="External"/><Relationship Id="rId23" Type="http://schemas.openxmlformats.org/officeDocument/2006/relationships/fontTable" Target="fontTable.xml"/><Relationship Id="rId10" Type="http://schemas.microsoft.com/office/2011/relationships/commentsExtended" Target="commentsExtended.xml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image" Target="media/image3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20E66-E0DD-467B-9121-7D87E538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5307</Words>
  <Characters>30251</Characters>
  <Application>Microsoft Office Word</Application>
  <DocSecurity>0</DocSecurity>
  <Lines>252</Lines>
  <Paragraphs>70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József Szalma</dc:creator>
  <cp:keywords/>
  <dc:description/>
  <cp:lastModifiedBy>Marta Giovannardi - Curasept S.p.A.</cp:lastModifiedBy>
  <cp:revision>66</cp:revision>
  <dcterms:created xsi:type="dcterms:W3CDTF">2025-08-08T20:26:00Z</dcterms:created>
  <dcterms:modified xsi:type="dcterms:W3CDTF">2025-08-08T21:44:00Z</dcterms:modified>
</cp:coreProperties>
</file>