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100" w:line="360" w:lineRule="auto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  <w:lang w:val="it-IT"/>
        </w:rPr>
        <w:t>SCHEDA DI ISCRIZIONE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“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PERIO PILLS: Classificazione delle malattie parodontali secondo il consensus EFPAAP del 2017 e relativa applicazione clinica dei criteri di staging e grading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”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09/04/2022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it-IT"/>
        </w:rPr>
        <w:t>Dati per fatturazione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..............................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Societ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à…………………………………………………………………………………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 </w:t>
        <w:br w:type="textWrapping"/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Sede:Via/Fraz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………………………………………………………………………………………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nr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</w:t>
      </w:r>
      <w:r>
        <w:rPr>
          <w:rFonts w:ascii="Calibri" w:cs="Calibri" w:hAnsi="Calibri" w:eastAsia="Calibri"/>
          <w:sz w:val="18"/>
          <w:szCs w:val="18"/>
        </w:rPr>
        <w:br w:type="textWrapping"/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Cap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Citt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à…………………………………………………………………………………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Prov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28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Fiscale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...</w: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4067809</wp:posOffset>
                </wp:positionH>
                <wp:positionV relativeFrom="line">
                  <wp:posOffset>317500</wp:posOffset>
                </wp:positionV>
                <wp:extent cx="107950" cy="10795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 </w:t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0.3pt;margin-top:25.0pt;width:8.5pt;height:8.5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4654550</wp:posOffset>
                </wp:positionH>
                <wp:positionV relativeFrom="line">
                  <wp:posOffset>317500</wp:posOffset>
                </wp:positionV>
                <wp:extent cx="107950" cy="10795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 </w:t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66.5pt;margin-top:25.0pt;width:8.5pt;height:8.5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 xml:space="preserve">  </w:t>
                        <w:tab/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.0"/>
        <w:spacing w:after="28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1509394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8.8pt;margin-top:0.4pt;width:8.5pt;height: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9.2pt;margin-top:1.0pt;width:8.5pt;height: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Privato</w:t>
        <w:tab/>
        <w:tab/>
        <w:t xml:space="preserve">si </w:t>
        <w:tab/>
        <w:t>no</w:t>
        <w:tab/>
        <w:t xml:space="preserve"> </w:t>
        <w:tab/>
        <w:t xml:space="preserve">Regime dei minimi/ Forfettario   si    </w:t>
        <w:tab/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         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P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IVA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 ID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univoco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PEC.............................................................................................................................................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e-mail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Telefono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Cell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QUOTE DI ISCRIZIONE IVA 22% INCLUSA</w:t>
      </w:r>
    </w:p>
    <w:p>
      <w:pPr>
        <w:pStyle w:val="Normal.0"/>
        <w:widowControl w:val="0"/>
        <w:spacing w:after="0"/>
        <w:rPr>
          <w:rFonts w:ascii="Calibri" w:cs="Calibri" w:hAnsi="Calibri" w:eastAsia="Calibri"/>
          <w:sz w:val="18"/>
          <w:szCs w:val="18"/>
        </w:rPr>
      </w:pPr>
    </w:p>
    <w:tbl>
      <w:tblPr>
        <w:tblW w:w="963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456"/>
        <w:gridCol w:w="1953"/>
        <w:gridCol w:w="2733"/>
        <w:gridCol w:w="1490"/>
      </w:tblGrid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Socio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Gratuito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Non Socio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€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 150,00</w:t>
            </w:r>
          </w:p>
        </w:tc>
      </w:tr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Studente affiliato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 xml:space="preserve">Gratuito 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Studente non affiliato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€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150,00</w:t>
            </w:r>
          </w:p>
        </w:tc>
      </w:tr>
      <w:tr>
        <w:tblPrEx>
          <w:shd w:val="clear" w:color="auto" w:fill="ceddeb"/>
        </w:tblPrEx>
        <w:trPr>
          <w:trHeight w:val="22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Odontoiatra Sostenitore AIDI</w:t>
            </w:r>
          </w:p>
        </w:tc>
        <w:tc>
          <w:tcPr>
            <w:tcW w:type="dxa" w:w="19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Gratuito</w:t>
            </w:r>
          </w:p>
        </w:tc>
        <w:tc>
          <w:tcPr>
            <w:tcW w:type="dxa" w:w="27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Odontoiatra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ind w:left="360" w:firstLine="0"/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€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150,00</w:t>
            </w:r>
          </w:p>
        </w:tc>
      </w:tr>
    </w:tbl>
    <w:p>
      <w:pPr>
        <w:pStyle w:val="Normal.0"/>
        <w:widowControl w:val="0"/>
        <w:spacing w:after="0"/>
        <w:ind w:left="2" w:hanging="2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before="240"/>
      </w:pPr>
    </w:p>
    <w:p>
      <w:pPr>
        <w:pStyle w:val="Normal.0"/>
        <w:spacing w:before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  <w:lang w:val="it-IT"/>
        </w:rPr>
        <w:t>ESTREMI PER IL PAGAMENTO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Il pagamento pu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 xml:space="preserve">ò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essere effettuato solo tramite bonifico bancario intestato a:</w:t>
      </w:r>
    </w:p>
    <w:p>
      <w:pPr>
        <w:pStyle w:val="Normal.0"/>
        <w:suppressAutoHyphens w:val="0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Associazione Igienisti Dentali Italiani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</w:t>
        <w:tab/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Codice IBAN: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 IT10B0326804000053847864740</w:t>
      </w:r>
    </w:p>
    <w:p>
      <w:pPr>
        <w:pStyle w:val="Normal.0"/>
        <w:suppressAutoHyphens w:val="0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uppressAutoHyphens w:val="0"/>
        <w:spacing w:after="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Indicando nella causale il nome e cognome del partecipante e inviando la scheda di iscrizione compilata in ogni sua parte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con allegata copia del bonifico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, IN DATA CONTESTUALE AL PAGAMENTO DEL BONIFICO, a </w:t>
      </w:r>
      <w:r>
        <w:rPr>
          <w:sz w:val="20"/>
          <w:szCs w:val="20"/>
          <w:rtl w:val="0"/>
          <w:lang w:val="it-IT"/>
        </w:rPr>
        <w:t>corsiecongressi@aiditalia.it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e in COPIA all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indirizzo AIDI della Regione di appartenenza (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marcheaidi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@gmail.com).</w:t>
      </w:r>
    </w:p>
    <w:p>
      <w:pPr>
        <w:pStyle w:val="Normal.0"/>
        <w:spacing w:after="0"/>
        <w:rPr>
          <w:b w:val="1"/>
          <w:bCs w:val="1"/>
          <w:sz w:val="16"/>
          <w:szCs w:val="16"/>
        </w:rPr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  <w:rPr>
          <w:rFonts w:ascii="Cambria" w:cs="Cambria" w:hAnsi="Cambria" w:eastAsia="Cambria"/>
          <w:b w:val="1"/>
          <w:bCs w:val="1"/>
          <w:sz w:val="16"/>
          <w:szCs w:val="16"/>
        </w:rPr>
      </w:pPr>
      <w:r>
        <w:rPr>
          <w:rFonts w:ascii="Cambria" w:cs="Cambria" w:hAnsi="Cambria" w:eastAsia="Cambria"/>
          <w:b w:val="1"/>
          <w:bCs w:val="1"/>
          <w:sz w:val="16"/>
          <w:szCs w:val="16"/>
          <w:rtl w:val="0"/>
          <w:lang w:val="it-IT"/>
        </w:rPr>
        <w:t>Presa visione delle informazioni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conferiti dall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sono trattati nel rispetto delle disposizioni previste dal Regolamento (UE) 2016/679 (GDPR) e dalla normativa nazionale vigente in materia. In particolare, sono trattati in modo lecito, corretto e trasparente; raccolti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determinate, esplicite e legittime; sono adeguati, pertinenti e limitati a quanto necessario rispetto alle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sono esatti e, se necessario, aggiornati; conservati in una forma che consente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identificazione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per un arco di tempo non superiore al conseguimento delle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trattati in modo da garantire un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adeguata sicurezza, compresa la protezione mediante misure tecniche e organizzative adeguate.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"http://www.aiditalia.it"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www.aiditalia.it</w:t>
      </w:r>
      <w:r>
        <w:rPr/>
        <w:fldChar w:fldCharType="end" w:fldLock="0"/>
      </w:r>
      <w:r>
        <w:rPr>
          <w:sz w:val="16"/>
          <w:szCs w:val="16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6"/>
          <w:szCs w:val="16"/>
          <w:rtl w:val="0"/>
        </w:rPr>
        <w:tab/>
        <w:tab/>
        <w:tab/>
        <w:tab/>
        <w:tab/>
        <w:tab/>
        <w:tab/>
        <w:t xml:space="preserve">                                                               </w:t>
      </w:r>
      <w:r>
        <w:rPr>
          <w:sz w:val="18"/>
          <w:szCs w:val="18"/>
          <w:rtl w:val="0"/>
          <w:lang w:val="it-IT"/>
        </w:rPr>
        <w:t>Firma</w:t>
        <w:tab/>
        <w:tab/>
        <w:tab/>
      </w:r>
    </w:p>
    <w:p>
      <w:pPr>
        <w:pStyle w:val="Normal.0"/>
        <w:spacing w:after="0"/>
        <w:jc w:val="both"/>
      </w:pPr>
      <w:r>
        <w:rPr>
          <w:sz w:val="16"/>
          <w:szCs w:val="16"/>
          <w:rtl w:val="0"/>
          <w:lang w:val="it-IT"/>
        </w:rPr>
        <w:t xml:space="preserve">_________________________, li ________________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_________________________________________</w:t>
      </w:r>
    </w:p>
    <w:p>
      <w:pPr>
        <w:pStyle w:val="Normal.0"/>
        <w:spacing w:after="0"/>
        <w:jc w:val="both"/>
        <w:rPr>
          <w:sz w:val="16"/>
          <w:szCs w:val="16"/>
        </w:rPr>
      </w:pPr>
    </w:p>
    <w:p>
      <w:pPr>
        <w:pStyle w:val="Normal.0"/>
        <w:spacing w:after="0"/>
        <w:jc w:val="both"/>
        <w:rPr>
          <w:rFonts w:ascii="Cambria" w:cs="Cambria" w:hAnsi="Cambria" w:eastAsia="Cambria"/>
          <w:b w:val="1"/>
          <w:bCs w:val="1"/>
          <w:sz w:val="18"/>
          <w:szCs w:val="18"/>
        </w:rPr>
      </w:pPr>
      <w:r>
        <w:rPr>
          <w:rFonts w:ascii="Cambria" w:cs="Cambria" w:hAnsi="Cambria" w:eastAsia="Cambria"/>
          <w:b w:val="1"/>
          <w:bCs w:val="1"/>
          <w:sz w:val="18"/>
          <w:szCs w:val="18"/>
          <w:rtl w:val="0"/>
          <w:lang w:val="it-IT"/>
        </w:rPr>
        <w:t xml:space="preserve">Consenso al trattamento dei dati </w:t>
      </w: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Il sottoscritto, esaminate le informazioni sopra riportate, nella consapevolezza che il proprio consenso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puramente facoltativo oltre che revocabile in qualsiasi momento, 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 ricevere newsletter e/o comunicazioni a mezzo sms, email, whatsapp, posta cartacea o telefonate con operatore aventi a oggetto iniziative ed eventi promossi e/o sponsorizzati di natura commerciale non direttamente riferibili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Statutaria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Associazione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alle 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profilazione (quali analisi e/o previsione automatizzata della professione e/o dell'ubicazione)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somministrazione di questionari di valutazione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indagini di mercato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di foto e video dell'interessato sul sito del titolare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marketing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sul sito del titolare dei seguenti dati: nome, cognome, level e citt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color w:val="ff0000"/>
          <w:sz w:val="18"/>
          <w:szCs w:val="18"/>
          <w:u w:color="ff0000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_____________________________, li ________________ </w:t>
        <w:tab/>
        <w:tab/>
        <w:tab/>
        <w:t xml:space="preserve">                                                         Firma</w:t>
      </w:r>
    </w:p>
    <w:p>
      <w:pPr>
        <w:pStyle w:val="Normal.0"/>
        <w:spacing w:after="0"/>
        <w:ind w:left="708" w:firstLine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</w:pPr>
      <w:r>
        <w:rPr>
          <w:sz w:val="18"/>
          <w:szCs w:val="18"/>
          <w:rtl w:val="0"/>
        </w:rPr>
        <w:tab/>
        <w:tab/>
        <w:tab/>
        <w:tab/>
        <w:tab/>
        <w:tab/>
        <w:tab/>
        <w:tab/>
        <w:t>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>
            <wp:inline distT="0" distB="0" distL="0" distR="0">
              <wp:extent cx="5879650" cy="1200012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50" cy="1200012"/>
                        <a:chOff x="0" y="0"/>
                        <a:chExt cx="5879649" cy="120001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5879649" cy="1200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5879651" cy="120001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463.0pt;height:94.5pt;" coordorigin="0,0" coordsize="5879649,1200011">
              <v:rect id="_x0000_s1031" style="position:absolute;left:0;top:0;width:5879648;height:120001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5879649;height:1200011;">
                <v:imagedata r:id="rId1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